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Default="00363AA9" w:rsidP="00363AA9">
      <w:pPr>
        <w:pStyle w:val="ae"/>
        <w:spacing w:line="360" w:lineRule="auto"/>
        <w:contextualSpacing/>
        <w:rPr>
          <w:b/>
          <w:sz w:val="28"/>
          <w:szCs w:val="28"/>
        </w:rPr>
      </w:pPr>
    </w:p>
    <w:p w:rsidR="00363AA9" w:rsidRPr="00363AA9" w:rsidRDefault="00363AA9" w:rsidP="00363AA9">
      <w:pPr>
        <w:pStyle w:val="ae"/>
        <w:spacing w:line="360" w:lineRule="auto"/>
        <w:contextualSpacing/>
        <w:rPr>
          <w:b/>
          <w:sz w:val="28"/>
          <w:szCs w:val="28"/>
        </w:rPr>
      </w:pPr>
      <w:r w:rsidRPr="00363AA9">
        <w:rPr>
          <w:b/>
          <w:sz w:val="28"/>
          <w:szCs w:val="28"/>
        </w:rPr>
        <w:lastRenderedPageBreak/>
        <w:t>Міністерство освіти і науки   України</w:t>
      </w:r>
    </w:p>
    <w:p w:rsidR="00363AA9" w:rsidRDefault="00363AA9" w:rsidP="00363AA9">
      <w:pPr>
        <w:spacing w:line="360" w:lineRule="auto"/>
        <w:contextualSpacing/>
        <w:jc w:val="center"/>
        <w:rPr>
          <w:rFonts w:ascii="Times New Roman" w:hAnsi="Times New Roman" w:cs="Times New Roman"/>
          <w:b/>
          <w:sz w:val="28"/>
          <w:szCs w:val="28"/>
          <w:lang w:val="uk-UA"/>
        </w:rPr>
      </w:pPr>
      <w:r w:rsidRPr="00363AA9">
        <w:rPr>
          <w:rFonts w:ascii="Times New Roman" w:hAnsi="Times New Roman" w:cs="Times New Roman"/>
          <w:b/>
          <w:sz w:val="28"/>
          <w:szCs w:val="28"/>
          <w:lang w:val="uk-UA"/>
        </w:rPr>
        <w:t>Херсонський гідрометеорологічний технікум</w:t>
      </w:r>
    </w:p>
    <w:p w:rsidR="00363AA9" w:rsidRPr="00363AA9" w:rsidRDefault="00363AA9" w:rsidP="00363AA9">
      <w:pPr>
        <w:spacing w:line="360" w:lineRule="auto"/>
        <w:contextualSpacing/>
        <w:jc w:val="center"/>
        <w:rPr>
          <w:rFonts w:ascii="Times New Roman" w:hAnsi="Times New Roman" w:cs="Times New Roman"/>
          <w:b/>
          <w:sz w:val="28"/>
          <w:szCs w:val="28"/>
          <w:lang w:val="uk-UA"/>
        </w:rPr>
      </w:pPr>
      <w:r w:rsidRPr="00363AA9">
        <w:rPr>
          <w:rFonts w:ascii="Times New Roman" w:hAnsi="Times New Roman" w:cs="Times New Roman"/>
          <w:b/>
          <w:sz w:val="28"/>
          <w:szCs w:val="28"/>
          <w:lang w:val="uk-UA"/>
        </w:rPr>
        <w:t>Одеського державного екологічного університету</w:t>
      </w:r>
    </w:p>
    <w:p w:rsidR="00363AA9" w:rsidRPr="00363AA9" w:rsidRDefault="00363AA9" w:rsidP="00363AA9">
      <w:pPr>
        <w:spacing w:line="360" w:lineRule="auto"/>
        <w:jc w:val="center"/>
        <w:rPr>
          <w:rFonts w:ascii="Times New Roman" w:hAnsi="Times New Roman" w:cs="Times New Roman"/>
          <w:b/>
          <w:sz w:val="28"/>
          <w:szCs w:val="28"/>
          <w:lang w:val="uk-UA"/>
        </w:rPr>
      </w:pP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jc w:val="center"/>
        <w:rPr>
          <w:rFonts w:ascii="Times New Roman" w:hAnsi="Times New Roman" w:cs="Times New Roman"/>
          <w:b/>
          <w:sz w:val="32"/>
          <w:szCs w:val="32"/>
          <w:lang w:val="uk-UA"/>
        </w:rPr>
      </w:pPr>
    </w:p>
    <w:p w:rsidR="00363AA9" w:rsidRPr="00363AA9" w:rsidRDefault="00363AA9" w:rsidP="00363AA9">
      <w:pPr>
        <w:jc w:val="center"/>
        <w:rPr>
          <w:rFonts w:ascii="Times New Roman" w:hAnsi="Times New Roman" w:cs="Times New Roman"/>
          <w:b/>
          <w:sz w:val="32"/>
          <w:szCs w:val="32"/>
          <w:lang w:val="uk-UA"/>
        </w:rPr>
      </w:pPr>
      <w:r w:rsidRPr="00363AA9">
        <w:rPr>
          <w:rFonts w:ascii="Times New Roman" w:hAnsi="Times New Roman" w:cs="Times New Roman"/>
          <w:b/>
          <w:sz w:val="32"/>
          <w:szCs w:val="32"/>
          <w:lang w:val="uk-UA"/>
        </w:rPr>
        <w:t>В.В.Ірклій</w:t>
      </w:r>
    </w:p>
    <w:p w:rsidR="00363AA9" w:rsidRDefault="00363AA9" w:rsidP="00363AA9">
      <w:pPr>
        <w:jc w:val="center"/>
        <w:rPr>
          <w:sz w:val="24"/>
          <w:lang w:val="uk-UA"/>
        </w:rPr>
      </w:pPr>
    </w:p>
    <w:p w:rsidR="00363AA9" w:rsidRPr="00363AA9" w:rsidRDefault="00363AA9" w:rsidP="00363AA9">
      <w:pPr>
        <w:pStyle w:val="6"/>
        <w:jc w:val="center"/>
        <w:rPr>
          <w:b/>
          <w:sz w:val="40"/>
          <w:szCs w:val="40"/>
          <w:lang w:val="uk-UA"/>
        </w:rPr>
      </w:pPr>
      <w:r w:rsidRPr="00363AA9">
        <w:rPr>
          <w:b/>
          <w:sz w:val="40"/>
          <w:szCs w:val="40"/>
          <w:lang w:val="uk-UA"/>
        </w:rPr>
        <w:t>Гідрологія</w:t>
      </w:r>
      <w:r w:rsidRPr="00363AA9">
        <w:rPr>
          <w:b/>
          <w:szCs w:val="32"/>
          <w:lang w:val="uk-UA"/>
        </w:rPr>
        <w:t xml:space="preserve"> </w:t>
      </w:r>
      <w:r w:rsidRPr="00363AA9">
        <w:rPr>
          <w:b/>
          <w:sz w:val="40"/>
          <w:szCs w:val="40"/>
          <w:lang w:val="uk-UA"/>
        </w:rPr>
        <w:t>з основами гідрогеології</w:t>
      </w:r>
    </w:p>
    <w:p w:rsidR="00363AA9" w:rsidRPr="00363AA9" w:rsidRDefault="00363AA9" w:rsidP="00363AA9">
      <w:pPr>
        <w:jc w:val="center"/>
        <w:rPr>
          <w:b/>
          <w:sz w:val="40"/>
          <w:szCs w:val="40"/>
          <w:lang w:val="uk-UA"/>
        </w:rPr>
      </w:pPr>
    </w:p>
    <w:p w:rsidR="00363AA9" w:rsidRPr="00363AA9" w:rsidRDefault="00363AA9" w:rsidP="00363AA9">
      <w:pPr>
        <w:jc w:val="center"/>
        <w:rPr>
          <w:rFonts w:ascii="Times New Roman" w:hAnsi="Times New Roman" w:cs="Times New Roman"/>
          <w:sz w:val="32"/>
          <w:szCs w:val="32"/>
          <w:lang w:val="uk-UA"/>
        </w:rPr>
      </w:pPr>
      <w:r w:rsidRPr="00363AA9">
        <w:rPr>
          <w:rFonts w:ascii="Times New Roman" w:hAnsi="Times New Roman" w:cs="Times New Roman"/>
          <w:sz w:val="32"/>
          <w:lang w:val="uk-UA"/>
        </w:rPr>
        <w:t>Конспект лекцій</w:t>
      </w: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jc w:val="center"/>
        <w:rPr>
          <w:sz w:val="24"/>
          <w:lang w:val="uk-UA"/>
        </w:rPr>
      </w:pPr>
      <w:r>
        <w:rPr>
          <w:noProof/>
          <w:sz w:val="32"/>
        </w:rPr>
        <w:pict>
          <v:shapetype id="_x0000_t202" coordsize="21600,21600" o:spt="202" path="m,l,21600r21600,l21600,xe">
            <v:stroke joinstyle="miter"/>
            <v:path gradientshapeok="t" o:connecttype="rect"/>
          </v:shapetype>
          <v:shape id="_x0000_s1026" type="#_x0000_t202" style="position:absolute;left:0;text-align:left;margin-left:294.45pt;margin-top:21.9pt;width:198.8pt;height:104.4pt;z-index:251666432" o:allowincell="f" strokecolor="white">
            <v:textbox>
              <w:txbxContent>
                <w:p w:rsidR="00363AA9" w:rsidRDefault="00363AA9" w:rsidP="00363AA9">
                  <w:pPr>
                    <w:pStyle w:val="1"/>
                  </w:pPr>
                </w:p>
                <w:p w:rsidR="00363AA9" w:rsidRDefault="00363AA9" w:rsidP="00363AA9">
                  <w:pPr>
                    <w:rPr>
                      <w:sz w:val="24"/>
                      <w:lang w:val="uk-UA"/>
                    </w:rPr>
                  </w:pPr>
                </w:p>
                <w:p w:rsidR="00363AA9" w:rsidRDefault="00363AA9" w:rsidP="00363AA9">
                  <w:pPr>
                    <w:rPr>
                      <w:sz w:val="24"/>
                      <w:lang w:val="uk-UA"/>
                    </w:rPr>
                  </w:pPr>
                </w:p>
                <w:p w:rsidR="00363AA9" w:rsidRDefault="00363AA9" w:rsidP="00363AA9">
                  <w:pPr>
                    <w:rPr>
                      <w:sz w:val="24"/>
                      <w:lang w:val="uk-UA"/>
                    </w:rPr>
                  </w:pPr>
                  <w:r>
                    <w:rPr>
                      <w:sz w:val="24"/>
                      <w:lang w:val="uk-UA"/>
                    </w:rPr>
                    <w:t>Протокол №_________</w:t>
                  </w:r>
                </w:p>
                <w:p w:rsidR="00363AA9" w:rsidRDefault="00363AA9" w:rsidP="00363AA9">
                  <w:pPr>
                    <w:rPr>
                      <w:sz w:val="24"/>
                      <w:lang w:val="uk-UA"/>
                    </w:rPr>
                  </w:pPr>
                  <w:r>
                    <w:rPr>
                      <w:sz w:val="24"/>
                      <w:lang w:val="uk-UA"/>
                    </w:rPr>
                    <w:t>Голова комісії</w:t>
                  </w:r>
                </w:p>
                <w:p w:rsidR="00363AA9" w:rsidRDefault="00363AA9" w:rsidP="00363AA9">
                  <w:pPr>
                    <w:rPr>
                      <w:sz w:val="24"/>
                      <w:lang w:val="uk-UA"/>
                    </w:rPr>
                  </w:pPr>
                  <w:r>
                    <w:rPr>
                      <w:sz w:val="24"/>
                      <w:lang w:val="uk-UA"/>
                    </w:rPr>
                    <w:t>__________________ Г.М. Зарудня</w:t>
                  </w:r>
                </w:p>
                <w:p w:rsidR="00363AA9" w:rsidRDefault="00363AA9" w:rsidP="00363AA9">
                  <w:pPr>
                    <w:rPr>
                      <w:sz w:val="24"/>
                      <w:lang w:val="uk-UA"/>
                    </w:rPr>
                  </w:pPr>
                </w:p>
              </w:txbxContent>
            </v:textbox>
          </v:shape>
        </w:pict>
      </w:r>
    </w:p>
    <w:p w:rsidR="00363AA9" w:rsidRDefault="00363AA9" w:rsidP="00363AA9">
      <w:pPr>
        <w:jc w:val="center"/>
        <w:rPr>
          <w:sz w:val="24"/>
          <w:lang w:val="uk-UA"/>
        </w:rPr>
      </w:pPr>
    </w:p>
    <w:p w:rsidR="00363AA9" w:rsidRDefault="00363AA9" w:rsidP="00363AA9">
      <w:pPr>
        <w:jc w:val="center"/>
        <w:rPr>
          <w:sz w:val="24"/>
          <w:lang w:val="uk-UA"/>
        </w:rPr>
      </w:pPr>
    </w:p>
    <w:p w:rsidR="00363AA9" w:rsidRDefault="00363AA9" w:rsidP="00363AA9">
      <w:pPr>
        <w:rPr>
          <w:sz w:val="24"/>
          <w:lang w:val="uk-UA"/>
        </w:rPr>
      </w:pPr>
    </w:p>
    <w:p w:rsidR="00363AA9" w:rsidRPr="00363AA9" w:rsidRDefault="00363AA9" w:rsidP="00363AA9">
      <w:pPr>
        <w:jc w:val="center"/>
        <w:rPr>
          <w:rFonts w:ascii="Times New Roman" w:hAnsi="Times New Roman" w:cs="Times New Roman"/>
          <w:sz w:val="28"/>
          <w:szCs w:val="28"/>
          <w:lang w:val="uk-UA"/>
        </w:rPr>
      </w:pPr>
      <w:r w:rsidRPr="00363AA9">
        <w:rPr>
          <w:rFonts w:ascii="Times New Roman" w:hAnsi="Times New Roman" w:cs="Times New Roman"/>
          <w:sz w:val="28"/>
          <w:szCs w:val="28"/>
          <w:lang w:val="uk-UA"/>
        </w:rPr>
        <w:t>Херсон    20</w:t>
      </w:r>
      <w:r>
        <w:rPr>
          <w:rFonts w:ascii="Times New Roman" w:hAnsi="Times New Roman" w:cs="Times New Roman"/>
          <w:sz w:val="28"/>
          <w:szCs w:val="28"/>
          <w:lang w:val="uk-UA"/>
        </w:rPr>
        <w:t>17</w:t>
      </w:r>
      <w:r w:rsidRPr="00363AA9">
        <w:rPr>
          <w:rFonts w:ascii="Times New Roman" w:hAnsi="Times New Roman" w:cs="Times New Roman"/>
          <w:sz w:val="28"/>
          <w:szCs w:val="28"/>
          <w:lang w:val="uk-UA"/>
        </w:rPr>
        <w:t xml:space="preserve"> р.</w:t>
      </w:r>
    </w:p>
    <w:p w:rsidR="00363AA9" w:rsidRDefault="00EE19AC" w:rsidP="00EE19AC">
      <w:pPr>
        <w:spacing w:after="0" w:line="240" w:lineRule="auto"/>
        <w:rPr>
          <w:rFonts w:ascii="Times New Roman" w:hAnsi="Times New Roman"/>
          <w:b/>
          <w:sz w:val="28"/>
          <w:lang w:val="uk-UA"/>
        </w:rPr>
      </w:pPr>
      <w:r>
        <w:rPr>
          <w:rFonts w:ascii="Times New Roman" w:hAnsi="Times New Roman"/>
          <w:b/>
          <w:sz w:val="28"/>
          <w:lang w:val="uk-UA"/>
        </w:rPr>
        <w:lastRenderedPageBreak/>
        <w:t xml:space="preserve">                                                   </w:t>
      </w:r>
    </w:p>
    <w:p w:rsidR="00EE19AC" w:rsidRDefault="00EE19AC" w:rsidP="00363AA9">
      <w:pPr>
        <w:spacing w:after="0" w:line="240" w:lineRule="auto"/>
        <w:jc w:val="center"/>
        <w:rPr>
          <w:rFonts w:ascii="Times New Roman" w:hAnsi="Times New Roman"/>
          <w:b/>
          <w:sz w:val="28"/>
          <w:lang w:val="uk-UA"/>
        </w:rPr>
      </w:pPr>
      <w:r>
        <w:rPr>
          <w:rFonts w:ascii="Times New Roman" w:hAnsi="Times New Roman"/>
          <w:b/>
          <w:sz w:val="28"/>
          <w:lang w:val="uk-UA"/>
        </w:rPr>
        <w:t>ПЕРЕДМОВА</w:t>
      </w:r>
    </w:p>
    <w:p w:rsidR="00EE19AC" w:rsidRPr="003B351D" w:rsidRDefault="00EE19AC" w:rsidP="00120F6F">
      <w:pPr>
        <w:spacing w:after="0" w:line="240" w:lineRule="auto"/>
        <w:jc w:val="both"/>
        <w:rPr>
          <w:rFonts w:ascii="Times New Roman" w:hAnsi="Times New Roman"/>
          <w:b/>
          <w:sz w:val="28"/>
          <w:lang w:val="uk-UA"/>
        </w:rPr>
      </w:pPr>
    </w:p>
    <w:p w:rsidR="00EE19AC" w:rsidRPr="003B351D" w:rsidRDefault="00EE19AC" w:rsidP="00E06711">
      <w:pPr>
        <w:spacing w:after="0" w:line="360" w:lineRule="auto"/>
        <w:jc w:val="both"/>
        <w:rPr>
          <w:rFonts w:ascii="Times New Roman" w:hAnsi="Times New Roman"/>
          <w:sz w:val="28"/>
          <w:lang w:val="uk-UA"/>
        </w:rPr>
      </w:pPr>
      <w:r w:rsidRPr="003B351D">
        <w:rPr>
          <w:rFonts w:ascii="Times New Roman" w:hAnsi="Times New Roman"/>
          <w:sz w:val="28"/>
          <w:shd w:val="clear" w:color="auto" w:fill="FFFFFF"/>
          <w:lang w:val="uk-UA"/>
        </w:rPr>
        <w:t>Конспект лекцій з дисципліни«Г</w:t>
      </w:r>
      <w:r>
        <w:rPr>
          <w:rFonts w:ascii="Times New Roman" w:hAnsi="Times New Roman"/>
          <w:sz w:val="28"/>
          <w:shd w:val="clear" w:color="auto" w:fill="FFFFFF"/>
          <w:lang w:val="uk-UA"/>
        </w:rPr>
        <w:t>ідрологія з основами гідрогеології</w:t>
      </w:r>
      <w:r w:rsidRPr="003B351D">
        <w:rPr>
          <w:rFonts w:ascii="Times New Roman" w:hAnsi="Times New Roman"/>
          <w:sz w:val="28"/>
          <w:shd w:val="clear" w:color="auto" w:fill="FFFFFF"/>
          <w:lang w:val="uk-UA"/>
        </w:rPr>
        <w:t>» призначений для студентів гідрометеорологічного технікуму сп. 5.0401060</w:t>
      </w:r>
      <w:r>
        <w:rPr>
          <w:rFonts w:ascii="Times New Roman" w:hAnsi="Times New Roman"/>
          <w:sz w:val="28"/>
          <w:shd w:val="clear" w:color="auto" w:fill="FFFFFF"/>
          <w:lang w:val="uk-UA"/>
        </w:rPr>
        <w:t>1</w:t>
      </w:r>
      <w:r w:rsidRPr="003B351D">
        <w:rPr>
          <w:rFonts w:ascii="Times New Roman" w:hAnsi="Times New Roman"/>
          <w:sz w:val="28"/>
          <w:shd w:val="clear" w:color="auto" w:fill="FFFFFF"/>
          <w:lang w:val="uk-UA"/>
        </w:rPr>
        <w:t xml:space="preserve"> «</w:t>
      </w:r>
      <w:r>
        <w:rPr>
          <w:rFonts w:ascii="Times New Roman" w:hAnsi="Times New Roman"/>
          <w:sz w:val="28"/>
          <w:shd w:val="clear" w:color="auto" w:fill="FFFFFF"/>
          <w:lang w:val="uk-UA"/>
        </w:rPr>
        <w:t xml:space="preserve">Експлуатація апаратури контролю </w:t>
      </w:r>
      <w:r w:rsidR="00E06711">
        <w:rPr>
          <w:rFonts w:ascii="Times New Roman" w:hAnsi="Times New Roman"/>
          <w:sz w:val="28"/>
          <w:shd w:val="clear" w:color="auto" w:fill="FFFFFF"/>
          <w:lang w:val="uk-UA"/>
        </w:rPr>
        <w:t xml:space="preserve">навколишнього </w:t>
      </w:r>
      <w:r w:rsidR="00120F6F">
        <w:rPr>
          <w:rFonts w:ascii="Times New Roman" w:hAnsi="Times New Roman"/>
          <w:sz w:val="28"/>
          <w:shd w:val="clear" w:color="auto" w:fill="FFFFFF"/>
          <w:lang w:val="uk-UA"/>
        </w:rPr>
        <w:t>природного</w:t>
      </w:r>
      <w:r>
        <w:rPr>
          <w:rFonts w:ascii="Times New Roman" w:hAnsi="Times New Roman"/>
          <w:sz w:val="28"/>
          <w:shd w:val="clear" w:color="auto" w:fill="FFFFFF"/>
          <w:lang w:val="uk-UA"/>
        </w:rPr>
        <w:t>середовища</w:t>
      </w:r>
      <w:r w:rsidRPr="003B351D">
        <w:rPr>
          <w:rFonts w:ascii="Times New Roman" w:hAnsi="Times New Roman"/>
          <w:sz w:val="28"/>
          <w:shd w:val="clear" w:color="auto" w:fill="FFFFFF"/>
          <w:lang w:val="uk-UA"/>
        </w:rPr>
        <w:t>», може бути використаний</w:t>
      </w:r>
      <w:r>
        <w:rPr>
          <w:rFonts w:ascii="Times New Roman" w:hAnsi="Times New Roman"/>
          <w:sz w:val="28"/>
          <w:shd w:val="clear" w:color="auto" w:fill="FFFFFF"/>
          <w:lang w:val="uk-UA"/>
        </w:rPr>
        <w:t xml:space="preserve"> також</w:t>
      </w:r>
      <w:r>
        <w:rPr>
          <w:rFonts w:ascii="Times New Roman" w:hAnsi="Times New Roman"/>
          <w:sz w:val="28"/>
          <w:lang w:val="uk-UA"/>
        </w:rPr>
        <w:t xml:space="preserve">студентамисп. </w:t>
      </w:r>
      <w:r w:rsidRPr="003B351D">
        <w:rPr>
          <w:rFonts w:ascii="Times New Roman" w:hAnsi="Times New Roman"/>
          <w:sz w:val="28"/>
          <w:lang w:val="uk-UA"/>
        </w:rPr>
        <w:t>5.04010</w:t>
      </w:r>
      <w:r>
        <w:rPr>
          <w:rFonts w:ascii="Times New Roman" w:hAnsi="Times New Roman"/>
          <w:sz w:val="28"/>
          <w:lang w:val="uk-UA"/>
        </w:rPr>
        <w:t>6</w:t>
      </w:r>
      <w:r w:rsidRPr="003B351D">
        <w:rPr>
          <w:rFonts w:ascii="Times New Roman" w:hAnsi="Times New Roman"/>
          <w:sz w:val="28"/>
          <w:lang w:val="uk-UA"/>
        </w:rPr>
        <w:t>0</w:t>
      </w:r>
      <w:r>
        <w:rPr>
          <w:rFonts w:ascii="Times New Roman" w:hAnsi="Times New Roman"/>
          <w:sz w:val="28"/>
          <w:lang w:val="uk-UA"/>
        </w:rPr>
        <w:t>2«</w:t>
      </w:r>
      <w:r w:rsidR="003605A1">
        <w:rPr>
          <w:rFonts w:ascii="Times New Roman" w:hAnsi="Times New Roman"/>
          <w:sz w:val="28"/>
          <w:lang w:val="uk-UA"/>
        </w:rPr>
        <w:t>Прикладна еко</w:t>
      </w:r>
      <w:r>
        <w:rPr>
          <w:rFonts w:ascii="Times New Roman" w:hAnsi="Times New Roman"/>
          <w:sz w:val="28"/>
          <w:lang w:val="uk-UA"/>
        </w:rPr>
        <w:t>логія</w:t>
      </w:r>
      <w:r w:rsidRPr="003B351D">
        <w:rPr>
          <w:rFonts w:ascii="Times New Roman" w:hAnsi="Times New Roman"/>
          <w:sz w:val="28"/>
          <w:lang w:val="uk-UA"/>
        </w:rPr>
        <w:t>»</w:t>
      </w:r>
      <w:r>
        <w:rPr>
          <w:rFonts w:ascii="Times New Roman" w:hAnsi="Times New Roman"/>
          <w:sz w:val="28"/>
          <w:lang w:val="uk-UA"/>
        </w:rPr>
        <w:t xml:space="preserve">. </w:t>
      </w:r>
    </w:p>
    <w:p w:rsidR="00EE19AC" w:rsidRDefault="00EE19AC" w:rsidP="00E06711">
      <w:pPr>
        <w:pStyle w:val="a4"/>
        <w:spacing w:before="0" w:beforeAutospacing="0" w:after="0" w:afterAutospacing="0" w:line="360" w:lineRule="auto"/>
        <w:ind w:firstLine="709"/>
        <w:jc w:val="both"/>
        <w:rPr>
          <w:color w:val="000000"/>
          <w:sz w:val="28"/>
          <w:szCs w:val="27"/>
          <w:lang w:val="uk-UA"/>
        </w:rPr>
      </w:pPr>
      <w:r>
        <w:rPr>
          <w:sz w:val="28"/>
          <w:shd w:val="clear" w:color="auto" w:fill="FFFFFF"/>
          <w:lang w:val="uk-UA"/>
        </w:rPr>
        <w:t xml:space="preserve">У </w:t>
      </w:r>
      <w:r w:rsidRPr="003B351D">
        <w:rPr>
          <w:sz w:val="28"/>
          <w:shd w:val="clear" w:color="auto" w:fill="FFFFFF"/>
          <w:lang w:val="uk-UA"/>
        </w:rPr>
        <w:t>ко</w:t>
      </w:r>
      <w:r>
        <w:rPr>
          <w:sz w:val="28"/>
          <w:shd w:val="clear" w:color="auto" w:fill="FFFFFF"/>
          <w:lang w:val="uk-UA"/>
        </w:rPr>
        <w:t>нспекті викладено</w:t>
      </w:r>
      <w:r w:rsidRPr="003B351D">
        <w:rPr>
          <w:sz w:val="28"/>
          <w:shd w:val="clear" w:color="auto" w:fill="FFFFFF"/>
          <w:lang w:val="uk-UA"/>
        </w:rPr>
        <w:t xml:space="preserve"> основи </w:t>
      </w:r>
      <w:r>
        <w:rPr>
          <w:sz w:val="28"/>
          <w:shd w:val="clear" w:color="auto" w:fill="FFFFFF"/>
          <w:lang w:val="uk-UA"/>
        </w:rPr>
        <w:t>фізичної гідрології та гідрогеології</w:t>
      </w:r>
      <w:r w:rsidRPr="003B351D">
        <w:rPr>
          <w:sz w:val="28"/>
          <w:shd w:val="clear" w:color="auto" w:fill="FFFFFF"/>
          <w:lang w:val="uk-UA"/>
        </w:rPr>
        <w:t xml:space="preserve"> як компл</w:t>
      </w:r>
      <w:r>
        <w:rPr>
          <w:sz w:val="28"/>
          <w:shd w:val="clear" w:color="auto" w:fill="FFFFFF"/>
          <w:lang w:val="uk-UA"/>
        </w:rPr>
        <w:t xml:space="preserve">ексу </w:t>
      </w:r>
      <w:r w:rsidRPr="000D1763">
        <w:rPr>
          <w:sz w:val="28"/>
          <w:shd w:val="clear" w:color="auto" w:fill="FFFFFF"/>
          <w:lang w:val="uk-UA"/>
        </w:rPr>
        <w:t>наук,</w:t>
      </w:r>
      <w:r>
        <w:rPr>
          <w:sz w:val="28"/>
          <w:shd w:val="clear" w:color="auto" w:fill="FFFFFF"/>
          <w:lang w:val="uk-UA"/>
        </w:rPr>
        <w:t xml:space="preserve"> що </w:t>
      </w:r>
      <w:r w:rsidRPr="00744C58">
        <w:rPr>
          <w:sz w:val="28"/>
          <w:shd w:val="clear" w:color="auto" w:fill="FFFFFF"/>
          <w:lang w:val="uk-UA"/>
        </w:rPr>
        <w:t>д</w:t>
      </w:r>
      <w:r w:rsidRPr="000D1763">
        <w:rPr>
          <w:sz w:val="28"/>
          <w:shd w:val="clear" w:color="auto" w:fill="FFFFFF"/>
          <w:lang w:val="uk-UA"/>
        </w:rPr>
        <w:t>осліджу</w:t>
      </w:r>
      <w:r>
        <w:rPr>
          <w:sz w:val="28"/>
          <w:shd w:val="clear" w:color="auto" w:fill="FFFFFF"/>
          <w:lang w:val="uk-UA"/>
        </w:rPr>
        <w:t xml:space="preserve">є гідросферу </w:t>
      </w:r>
      <w:r w:rsidRPr="000D1763">
        <w:rPr>
          <w:sz w:val="28"/>
          <w:shd w:val="clear" w:color="auto" w:fill="FFFFFF"/>
          <w:lang w:val="uk-UA"/>
        </w:rPr>
        <w:t>Землі</w:t>
      </w:r>
      <w:r w:rsidRPr="00744C58">
        <w:rPr>
          <w:sz w:val="28"/>
          <w:shd w:val="clear" w:color="auto" w:fill="FFFFFF"/>
          <w:lang w:val="uk-UA"/>
        </w:rPr>
        <w:t xml:space="preserve"> т</w:t>
      </w:r>
      <w:r w:rsidRPr="000D1763">
        <w:rPr>
          <w:color w:val="000000"/>
          <w:sz w:val="28"/>
          <w:szCs w:val="27"/>
          <w:lang w:val="uk-UA"/>
        </w:rPr>
        <w:t>а включає</w:t>
      </w:r>
      <w:r>
        <w:rPr>
          <w:color w:val="000000"/>
          <w:sz w:val="28"/>
          <w:szCs w:val="27"/>
          <w:lang w:val="uk-UA"/>
        </w:rPr>
        <w:t>розділи з геології та</w:t>
      </w:r>
      <w:r w:rsidRPr="00744C58">
        <w:rPr>
          <w:color w:val="000000"/>
          <w:sz w:val="28"/>
          <w:szCs w:val="27"/>
          <w:lang w:val="uk-UA"/>
        </w:rPr>
        <w:t xml:space="preserve"> геоморфології</w:t>
      </w:r>
      <w:r>
        <w:rPr>
          <w:color w:val="000000"/>
          <w:sz w:val="28"/>
          <w:szCs w:val="27"/>
          <w:lang w:val="uk-UA"/>
        </w:rPr>
        <w:t>.</w:t>
      </w:r>
    </w:p>
    <w:p w:rsidR="00EE19AC" w:rsidRDefault="00EE19AC" w:rsidP="00120F6F">
      <w:pPr>
        <w:pStyle w:val="a4"/>
        <w:spacing w:before="0" w:beforeAutospacing="0" w:after="0" w:afterAutospacing="0" w:line="360" w:lineRule="auto"/>
        <w:ind w:firstLine="709"/>
        <w:jc w:val="both"/>
        <w:rPr>
          <w:color w:val="000000"/>
          <w:sz w:val="28"/>
          <w:szCs w:val="32"/>
          <w:lang w:val="uk-UA"/>
        </w:rPr>
      </w:pPr>
      <w:r>
        <w:rPr>
          <w:color w:val="000000"/>
          <w:sz w:val="28"/>
          <w:szCs w:val="32"/>
          <w:lang w:val="uk-UA"/>
        </w:rPr>
        <w:t>Мета к</w:t>
      </w:r>
      <w:r w:rsidRPr="00E332FB">
        <w:rPr>
          <w:color w:val="000000"/>
          <w:sz w:val="28"/>
          <w:szCs w:val="32"/>
          <w:lang w:val="uk-UA"/>
        </w:rPr>
        <w:t>урс</w:t>
      </w:r>
      <w:r>
        <w:rPr>
          <w:color w:val="000000"/>
          <w:sz w:val="28"/>
          <w:szCs w:val="32"/>
          <w:lang w:val="uk-UA"/>
        </w:rPr>
        <w:t>у«</w:t>
      </w:r>
      <w:r w:rsidRPr="003B351D">
        <w:rPr>
          <w:sz w:val="28"/>
          <w:shd w:val="clear" w:color="auto" w:fill="FFFFFF"/>
          <w:lang w:val="uk-UA"/>
        </w:rPr>
        <w:t>Г</w:t>
      </w:r>
      <w:r>
        <w:rPr>
          <w:sz w:val="28"/>
          <w:shd w:val="clear" w:color="auto" w:fill="FFFFFF"/>
          <w:lang w:val="uk-UA"/>
        </w:rPr>
        <w:t>ідрологія з основами гідрогеології</w:t>
      </w:r>
      <w:r w:rsidR="00E06711">
        <w:rPr>
          <w:color w:val="000000"/>
          <w:sz w:val="28"/>
          <w:szCs w:val="32"/>
          <w:lang w:val="uk-UA"/>
        </w:rPr>
        <w:t xml:space="preserve">» </w:t>
      </w:r>
      <w:r w:rsidR="00E06711" w:rsidRPr="00E06711">
        <w:rPr>
          <w:sz w:val="28"/>
          <w:szCs w:val="26"/>
          <w:lang w:val="uk-UA"/>
        </w:rPr>
        <w:t>–</w:t>
      </w:r>
      <w:r>
        <w:rPr>
          <w:color w:val="000000"/>
          <w:sz w:val="28"/>
          <w:szCs w:val="32"/>
          <w:lang w:val="uk-UA"/>
        </w:rPr>
        <w:t xml:space="preserve"> надати студентам</w:t>
      </w:r>
      <w:r w:rsidRPr="00E332FB">
        <w:rPr>
          <w:color w:val="000000"/>
          <w:sz w:val="28"/>
          <w:szCs w:val="32"/>
          <w:lang w:val="uk-UA"/>
        </w:rPr>
        <w:t xml:space="preserve"> сучасні знання про </w:t>
      </w:r>
      <w:r w:rsidR="00BB3B6F">
        <w:rPr>
          <w:color w:val="000000"/>
          <w:sz w:val="28"/>
          <w:szCs w:val="32"/>
          <w:lang w:val="uk-UA"/>
        </w:rPr>
        <w:t>водну оболонку</w:t>
      </w:r>
      <w:r w:rsidRPr="00E332FB">
        <w:rPr>
          <w:color w:val="000000"/>
          <w:sz w:val="28"/>
          <w:szCs w:val="32"/>
          <w:lang w:val="uk-UA"/>
        </w:rPr>
        <w:t>Землі</w:t>
      </w:r>
      <w:r>
        <w:rPr>
          <w:color w:val="000000"/>
          <w:sz w:val="28"/>
          <w:szCs w:val="32"/>
          <w:lang w:val="uk-UA"/>
        </w:rPr>
        <w:t xml:space="preserve">, </w:t>
      </w:r>
      <w:r w:rsidR="00BB3B6F">
        <w:rPr>
          <w:color w:val="000000"/>
          <w:sz w:val="28"/>
          <w:szCs w:val="32"/>
          <w:lang w:val="uk-UA"/>
        </w:rPr>
        <w:t>склад та будову підземної гідросфери, режим водних об’єктів суходолу та підземних вод</w:t>
      </w:r>
      <w:r>
        <w:rPr>
          <w:sz w:val="28"/>
          <w:lang w:val="uk-UA"/>
        </w:rPr>
        <w:t>,</w:t>
      </w:r>
      <w:r w:rsidR="00BB3B6F">
        <w:rPr>
          <w:sz w:val="28"/>
          <w:lang w:val="uk-UA"/>
        </w:rPr>
        <w:t xml:space="preserve"> їх фі</w:t>
      </w:r>
      <w:r>
        <w:rPr>
          <w:sz w:val="28"/>
          <w:lang w:val="uk-UA"/>
        </w:rPr>
        <w:t>зичні</w:t>
      </w:r>
      <w:r w:rsidR="00BB3B6F">
        <w:rPr>
          <w:sz w:val="28"/>
          <w:lang w:val="uk-UA"/>
        </w:rPr>
        <w:t>, хімічні</w:t>
      </w:r>
      <w:r>
        <w:rPr>
          <w:sz w:val="28"/>
          <w:lang w:val="uk-UA"/>
        </w:rPr>
        <w:t xml:space="preserve"> та </w:t>
      </w:r>
      <w:r w:rsidR="00BB3B6F">
        <w:rPr>
          <w:sz w:val="28"/>
          <w:lang w:val="uk-UA"/>
        </w:rPr>
        <w:t>бактеріологічні</w:t>
      </w:r>
      <w:r>
        <w:rPr>
          <w:sz w:val="28"/>
          <w:lang w:val="uk-UA"/>
        </w:rPr>
        <w:t xml:space="preserve"> властивості</w:t>
      </w:r>
      <w:r w:rsidR="00BB3B6F">
        <w:rPr>
          <w:sz w:val="28"/>
          <w:lang w:val="uk-UA"/>
        </w:rPr>
        <w:t>.</w:t>
      </w:r>
    </w:p>
    <w:p w:rsidR="00EE19AC" w:rsidRDefault="00BB3B6F" w:rsidP="00120F6F">
      <w:pPr>
        <w:pStyle w:val="a4"/>
        <w:spacing w:before="0" w:beforeAutospacing="0" w:after="0" w:afterAutospacing="0" w:line="360" w:lineRule="auto"/>
        <w:ind w:firstLine="709"/>
        <w:jc w:val="both"/>
        <w:rPr>
          <w:color w:val="000000"/>
          <w:sz w:val="28"/>
          <w:szCs w:val="27"/>
          <w:lang w:val="uk-UA"/>
        </w:rPr>
      </w:pPr>
      <w:r>
        <w:rPr>
          <w:color w:val="000000"/>
          <w:sz w:val="28"/>
          <w:szCs w:val="32"/>
          <w:lang w:val="uk-UA"/>
        </w:rPr>
        <w:t>Задача курсу полягає в опануванні</w:t>
      </w:r>
      <w:r w:rsidR="00EE19AC" w:rsidRPr="00E332FB">
        <w:rPr>
          <w:color w:val="000000"/>
          <w:sz w:val="28"/>
          <w:szCs w:val="32"/>
          <w:lang w:val="uk-UA"/>
        </w:rPr>
        <w:t xml:space="preserve"> студентами теоретичних уявлень сучасної г</w:t>
      </w:r>
      <w:r>
        <w:rPr>
          <w:color w:val="000000"/>
          <w:sz w:val="28"/>
          <w:szCs w:val="32"/>
          <w:lang w:val="uk-UA"/>
        </w:rPr>
        <w:t>ідрологічної</w:t>
      </w:r>
      <w:r w:rsidR="00EE19AC" w:rsidRPr="00E332FB">
        <w:rPr>
          <w:color w:val="000000"/>
          <w:sz w:val="28"/>
          <w:szCs w:val="32"/>
          <w:lang w:val="uk-UA"/>
        </w:rPr>
        <w:t xml:space="preserve"> науки, а тако</w:t>
      </w:r>
      <w:r>
        <w:rPr>
          <w:color w:val="000000"/>
          <w:sz w:val="28"/>
          <w:szCs w:val="32"/>
          <w:lang w:val="uk-UA"/>
        </w:rPr>
        <w:t>ж надбання практичних навичок з визначення морфометричних характеристик водних об’єктів</w:t>
      </w:r>
      <w:r w:rsidR="00C42C97">
        <w:rPr>
          <w:color w:val="000000"/>
          <w:sz w:val="28"/>
          <w:szCs w:val="32"/>
          <w:lang w:val="uk-UA"/>
        </w:rPr>
        <w:t xml:space="preserve">, </w:t>
      </w:r>
      <w:r>
        <w:rPr>
          <w:color w:val="000000"/>
          <w:sz w:val="28"/>
          <w:szCs w:val="32"/>
          <w:lang w:val="uk-UA"/>
        </w:rPr>
        <w:t>побудови</w:t>
      </w:r>
      <w:r w:rsidR="00C42C97">
        <w:rPr>
          <w:color w:val="000000"/>
          <w:sz w:val="28"/>
          <w:szCs w:val="32"/>
          <w:lang w:val="uk-UA"/>
        </w:rPr>
        <w:t xml:space="preserve"> допоміжних схем, графічних матеріалів тощо.</w:t>
      </w:r>
    </w:p>
    <w:p w:rsidR="00EE19AC" w:rsidRPr="003A2475" w:rsidRDefault="00EE19AC" w:rsidP="00120F6F">
      <w:pPr>
        <w:pStyle w:val="a4"/>
        <w:spacing w:before="0" w:beforeAutospacing="0" w:after="0" w:afterAutospacing="0" w:line="360" w:lineRule="auto"/>
        <w:ind w:firstLine="709"/>
        <w:jc w:val="both"/>
        <w:rPr>
          <w:color w:val="000000"/>
          <w:sz w:val="28"/>
          <w:szCs w:val="27"/>
          <w:lang w:val="uk-UA"/>
        </w:rPr>
      </w:pPr>
      <w:r w:rsidRPr="00E332FB">
        <w:rPr>
          <w:color w:val="000000"/>
          <w:sz w:val="28"/>
          <w:szCs w:val="32"/>
          <w:lang w:val="uk-UA"/>
        </w:rPr>
        <w:t xml:space="preserve">На базі широкого </w:t>
      </w:r>
      <w:r w:rsidR="00C42C97">
        <w:rPr>
          <w:color w:val="000000"/>
          <w:sz w:val="28"/>
          <w:szCs w:val="32"/>
          <w:lang w:val="uk-UA"/>
        </w:rPr>
        <w:t xml:space="preserve">ознайомлення з сучасними </w:t>
      </w:r>
      <w:r w:rsidR="00C42C97" w:rsidRPr="00E06711">
        <w:rPr>
          <w:sz w:val="28"/>
          <w:szCs w:val="32"/>
          <w:lang w:val="uk-UA"/>
        </w:rPr>
        <w:t xml:space="preserve">уявленнями </w:t>
      </w:r>
      <w:r w:rsidR="00E06711" w:rsidRPr="00E06711">
        <w:rPr>
          <w:sz w:val="28"/>
          <w:szCs w:val="32"/>
          <w:lang w:val="uk-UA"/>
        </w:rPr>
        <w:t>про</w:t>
      </w:r>
      <w:r w:rsidR="00C42C97" w:rsidRPr="00E06711">
        <w:rPr>
          <w:sz w:val="28"/>
          <w:szCs w:val="32"/>
          <w:lang w:val="uk-UA"/>
        </w:rPr>
        <w:t xml:space="preserve"> гідросферу Землі </w:t>
      </w:r>
      <w:r w:rsidRPr="00E06711">
        <w:rPr>
          <w:sz w:val="28"/>
          <w:szCs w:val="32"/>
          <w:lang w:val="uk-UA"/>
        </w:rPr>
        <w:t>студент</w:t>
      </w:r>
      <w:r w:rsidR="00C42C97" w:rsidRPr="00E06711">
        <w:rPr>
          <w:sz w:val="28"/>
          <w:szCs w:val="32"/>
          <w:lang w:val="uk-UA"/>
        </w:rPr>
        <w:t>инабувають знань та умінь з</w:t>
      </w:r>
      <w:r w:rsidRPr="00E06711">
        <w:rPr>
          <w:sz w:val="28"/>
          <w:szCs w:val="32"/>
          <w:lang w:val="uk-UA"/>
        </w:rPr>
        <w:t xml:space="preserve"> теоретичної і</w:t>
      </w:r>
      <w:r w:rsidR="00C42C97">
        <w:rPr>
          <w:color w:val="000000"/>
          <w:sz w:val="28"/>
          <w:szCs w:val="32"/>
          <w:lang w:val="uk-UA"/>
        </w:rPr>
        <w:t>розрахункової гідрології та гідрогеології</w:t>
      </w:r>
      <w:r w:rsidRPr="00E332FB">
        <w:rPr>
          <w:color w:val="000000"/>
          <w:sz w:val="28"/>
          <w:szCs w:val="32"/>
          <w:lang w:val="uk-UA"/>
        </w:rPr>
        <w:t xml:space="preserve"> при вирішенні проблем раціонального і комплексного використання </w:t>
      </w:r>
      <w:r w:rsidR="00C42C97">
        <w:rPr>
          <w:color w:val="000000"/>
          <w:sz w:val="28"/>
          <w:szCs w:val="32"/>
          <w:lang w:val="uk-UA"/>
        </w:rPr>
        <w:t>водних</w:t>
      </w:r>
      <w:r w:rsidRPr="00E332FB">
        <w:rPr>
          <w:color w:val="000000"/>
          <w:sz w:val="28"/>
          <w:szCs w:val="32"/>
          <w:lang w:val="uk-UA"/>
        </w:rPr>
        <w:t xml:space="preserve"> ресурсів. </w:t>
      </w:r>
      <w:r w:rsidRPr="003A2475">
        <w:rPr>
          <w:color w:val="000000"/>
          <w:sz w:val="28"/>
          <w:szCs w:val="32"/>
        </w:rPr>
        <w:t>Набуті знання в майбутньому в</w:t>
      </w:r>
      <w:r w:rsidR="00C42C97">
        <w:rPr>
          <w:color w:val="000000"/>
          <w:sz w:val="28"/>
          <w:szCs w:val="32"/>
          <w:lang w:val="uk-UA"/>
        </w:rPr>
        <w:t>о</w:t>
      </w:r>
      <w:r w:rsidRPr="003A2475">
        <w:rPr>
          <w:color w:val="000000"/>
          <w:sz w:val="28"/>
          <w:szCs w:val="32"/>
        </w:rPr>
        <w:t>н</w:t>
      </w:r>
      <w:r w:rsidR="00C42C97">
        <w:rPr>
          <w:color w:val="000000"/>
          <w:sz w:val="28"/>
          <w:szCs w:val="32"/>
          <w:lang w:val="uk-UA"/>
        </w:rPr>
        <w:t>и</w:t>
      </w:r>
      <w:r w:rsidRPr="003A2475">
        <w:rPr>
          <w:color w:val="000000"/>
          <w:sz w:val="28"/>
          <w:szCs w:val="32"/>
        </w:rPr>
        <w:t xml:space="preserve"> мож</w:t>
      </w:r>
      <w:r w:rsidR="00C42C97">
        <w:rPr>
          <w:color w:val="000000"/>
          <w:sz w:val="28"/>
          <w:szCs w:val="32"/>
          <w:lang w:val="uk-UA"/>
        </w:rPr>
        <w:t>уть</w:t>
      </w:r>
      <w:r w:rsidRPr="003A2475">
        <w:rPr>
          <w:color w:val="000000"/>
          <w:sz w:val="28"/>
          <w:szCs w:val="32"/>
        </w:rPr>
        <w:t xml:space="preserve"> застос</w:t>
      </w:r>
      <w:r w:rsidR="00C42C97">
        <w:rPr>
          <w:color w:val="000000"/>
          <w:sz w:val="28"/>
          <w:szCs w:val="32"/>
          <w:lang w:val="uk-UA"/>
        </w:rPr>
        <w:t>ов</w:t>
      </w:r>
      <w:r w:rsidRPr="003A2475">
        <w:rPr>
          <w:color w:val="000000"/>
          <w:sz w:val="28"/>
          <w:szCs w:val="32"/>
        </w:rPr>
        <w:t xml:space="preserve">увати при </w:t>
      </w:r>
      <w:r w:rsidR="00C42C97">
        <w:rPr>
          <w:color w:val="000000"/>
          <w:sz w:val="28"/>
          <w:szCs w:val="32"/>
          <w:lang w:val="uk-UA"/>
        </w:rPr>
        <w:t xml:space="preserve">вивченні курсів </w:t>
      </w:r>
      <w:r w:rsidRPr="003A2475">
        <w:rPr>
          <w:color w:val="000000"/>
          <w:sz w:val="28"/>
          <w:szCs w:val="32"/>
        </w:rPr>
        <w:t>раціонально</w:t>
      </w:r>
      <w:r w:rsidR="00C42C97">
        <w:rPr>
          <w:color w:val="000000"/>
          <w:sz w:val="28"/>
          <w:szCs w:val="32"/>
          <w:lang w:val="uk-UA"/>
        </w:rPr>
        <w:t>го</w:t>
      </w:r>
      <w:r w:rsidR="00C42C97">
        <w:rPr>
          <w:color w:val="000000"/>
          <w:sz w:val="28"/>
          <w:szCs w:val="32"/>
        </w:rPr>
        <w:t xml:space="preserve"> використанн</w:t>
      </w:r>
      <w:r w:rsidR="00C42C97">
        <w:rPr>
          <w:color w:val="000000"/>
          <w:sz w:val="28"/>
          <w:szCs w:val="32"/>
          <w:lang w:val="uk-UA"/>
        </w:rPr>
        <w:t>я</w:t>
      </w:r>
      <w:r w:rsidRPr="003A2475">
        <w:rPr>
          <w:color w:val="000000"/>
          <w:sz w:val="28"/>
          <w:szCs w:val="32"/>
        </w:rPr>
        <w:t xml:space="preserve"> природних ресурсів, охороні </w:t>
      </w:r>
      <w:r w:rsidR="00C42C97">
        <w:rPr>
          <w:color w:val="000000"/>
          <w:sz w:val="28"/>
          <w:szCs w:val="32"/>
          <w:lang w:val="uk-UA"/>
        </w:rPr>
        <w:t>навколишнього</w:t>
      </w:r>
      <w:r w:rsidRPr="003A2475">
        <w:rPr>
          <w:color w:val="000000"/>
          <w:sz w:val="28"/>
          <w:szCs w:val="32"/>
        </w:rPr>
        <w:t xml:space="preserve"> природного середовища.</w:t>
      </w:r>
    </w:p>
    <w:p w:rsidR="00EE19AC" w:rsidRPr="00E06711" w:rsidRDefault="00EE19AC" w:rsidP="00120F6F">
      <w:pPr>
        <w:pStyle w:val="a4"/>
        <w:shd w:val="clear" w:color="auto" w:fill="FFFFFF"/>
        <w:spacing w:before="0" w:beforeAutospacing="0" w:after="0" w:afterAutospacing="0" w:line="360" w:lineRule="auto"/>
        <w:ind w:firstLine="709"/>
        <w:jc w:val="both"/>
        <w:rPr>
          <w:sz w:val="28"/>
          <w:szCs w:val="26"/>
        </w:rPr>
      </w:pPr>
      <w:r>
        <w:rPr>
          <w:color w:val="000000"/>
          <w:sz w:val="28"/>
          <w:szCs w:val="26"/>
          <w:lang w:val="uk-UA"/>
        </w:rPr>
        <w:t xml:space="preserve">Конспект лекцій склала викладач Херсонського гідрометеорологічного технікуму Одеського державного екологічного університету </w:t>
      </w:r>
      <w:r w:rsidR="00C42C97">
        <w:rPr>
          <w:color w:val="000000"/>
          <w:sz w:val="28"/>
          <w:szCs w:val="26"/>
          <w:lang w:val="uk-UA"/>
        </w:rPr>
        <w:t xml:space="preserve">Ірклій Валентина </w:t>
      </w:r>
      <w:r w:rsidR="00C42C97" w:rsidRPr="00E06711">
        <w:rPr>
          <w:sz w:val="28"/>
          <w:szCs w:val="26"/>
          <w:lang w:val="uk-UA"/>
        </w:rPr>
        <w:t>Василівна</w:t>
      </w:r>
      <w:r w:rsidR="00120F6F" w:rsidRPr="00E06711">
        <w:rPr>
          <w:sz w:val="28"/>
          <w:szCs w:val="26"/>
        </w:rPr>
        <w:t>.</w:t>
      </w:r>
    </w:p>
    <w:p w:rsidR="00EE19AC" w:rsidRDefault="00EE19AC" w:rsidP="00120F6F">
      <w:pPr>
        <w:pStyle w:val="a4"/>
        <w:shd w:val="clear" w:color="auto" w:fill="FFFFFF"/>
        <w:spacing w:before="0" w:beforeAutospacing="0" w:after="0" w:afterAutospacing="0" w:line="360" w:lineRule="auto"/>
        <w:ind w:firstLine="709"/>
        <w:jc w:val="both"/>
        <w:rPr>
          <w:color w:val="000000"/>
          <w:sz w:val="28"/>
          <w:szCs w:val="26"/>
          <w:lang w:val="uk-UA"/>
        </w:rPr>
      </w:pPr>
    </w:p>
    <w:p w:rsidR="00EE19AC" w:rsidRDefault="00EE19AC" w:rsidP="00EE19AC">
      <w:pPr>
        <w:pStyle w:val="a4"/>
        <w:shd w:val="clear" w:color="auto" w:fill="FFFFFF"/>
        <w:spacing w:before="0" w:beforeAutospacing="0" w:after="0" w:afterAutospacing="0" w:line="360" w:lineRule="auto"/>
        <w:ind w:firstLine="709"/>
        <w:jc w:val="both"/>
        <w:rPr>
          <w:color w:val="000000"/>
          <w:sz w:val="28"/>
          <w:szCs w:val="26"/>
          <w:lang w:val="uk-UA"/>
        </w:rPr>
      </w:pPr>
    </w:p>
    <w:p w:rsidR="00EE19AC" w:rsidRDefault="00EE19AC" w:rsidP="00EE19AC">
      <w:pPr>
        <w:spacing w:after="0" w:line="360" w:lineRule="auto"/>
        <w:rPr>
          <w:rFonts w:ascii="Times New Roman" w:hAnsi="Times New Roman"/>
          <w:color w:val="000000"/>
          <w:sz w:val="28"/>
          <w:szCs w:val="26"/>
          <w:lang w:val="uk-UA"/>
        </w:rPr>
      </w:pPr>
    </w:p>
    <w:p w:rsidR="00EE19AC" w:rsidRDefault="00EE19AC" w:rsidP="00EE19AC">
      <w:pPr>
        <w:spacing w:after="0" w:line="360" w:lineRule="auto"/>
        <w:jc w:val="center"/>
        <w:rPr>
          <w:rFonts w:ascii="Times New Roman" w:hAnsi="Times New Roman"/>
          <w:b/>
          <w:sz w:val="28"/>
          <w:lang w:val="uk-UA"/>
        </w:rPr>
      </w:pPr>
      <w:r>
        <w:rPr>
          <w:rFonts w:ascii="Times New Roman" w:hAnsi="Times New Roman"/>
          <w:b/>
          <w:sz w:val="28"/>
          <w:lang w:val="uk-UA"/>
        </w:rPr>
        <w:t>ЗМІСТ</w:t>
      </w:r>
    </w:p>
    <w:tbl>
      <w:tblPr>
        <w:tblW w:w="102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204"/>
        <w:gridCol w:w="851"/>
        <w:gridCol w:w="8221"/>
        <w:gridCol w:w="292"/>
        <w:gridCol w:w="29"/>
      </w:tblGrid>
      <w:tr w:rsidR="00EE19AC" w:rsidRPr="006D3E54" w:rsidTr="00120F6F">
        <w:trPr>
          <w:gridAfter w:val="1"/>
          <w:wAfter w:w="29" w:type="dxa"/>
          <w:trHeight w:val="65"/>
        </w:trPr>
        <w:tc>
          <w:tcPr>
            <w:tcW w:w="9923" w:type="dxa"/>
            <w:gridSpan w:val="4"/>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Pr>
                <w:rFonts w:ascii="Times New Roman" w:hAnsi="Times New Roman"/>
                <w:sz w:val="28"/>
                <w:lang w:val="uk-UA"/>
              </w:rPr>
              <w:t>Вступ.</w:t>
            </w:r>
            <w:r w:rsidR="003605A1">
              <w:rPr>
                <w:rFonts w:ascii="Times New Roman" w:hAnsi="Times New Roman"/>
                <w:sz w:val="28"/>
                <w:lang w:val="uk-UA"/>
              </w:rPr>
              <w:t>Предмет та завдання  гідрології та гідрогеології</w:t>
            </w:r>
            <w:r>
              <w:rPr>
                <w:rFonts w:ascii="Times New Roman" w:hAnsi="Times New Roman"/>
                <w:sz w:val="28"/>
                <w:lang w:val="uk-UA"/>
              </w:rPr>
              <w:t>. …………</w:t>
            </w:r>
            <w:r w:rsidR="003605A1">
              <w:rPr>
                <w:rFonts w:ascii="Times New Roman" w:hAnsi="Times New Roman"/>
                <w:sz w:val="28"/>
                <w:lang w:val="uk-UA"/>
              </w:rPr>
              <w:t>……</w:t>
            </w:r>
            <w:r w:rsidR="00120F6F">
              <w:rPr>
                <w:rFonts w:ascii="Times New Roman" w:hAnsi="Times New Roman"/>
                <w:sz w:val="28"/>
                <w:lang w:val="uk-UA"/>
              </w:rPr>
              <w:t>…</w:t>
            </w:r>
            <w:r w:rsidR="00120F6F">
              <w:rPr>
                <w:rFonts w:ascii="Times New Roman" w:hAnsi="Times New Roman"/>
                <w:sz w:val="28"/>
              </w:rPr>
              <w:t>…</w:t>
            </w:r>
          </w:p>
        </w:tc>
        <w:tc>
          <w:tcPr>
            <w:tcW w:w="292" w:type="dxa"/>
            <w:tcBorders>
              <w:top w:val="nil"/>
              <w:left w:val="nil"/>
              <w:bottom w:val="nil"/>
              <w:right w:val="nil"/>
            </w:tcBorders>
          </w:tcPr>
          <w:p w:rsidR="00EE19AC" w:rsidRPr="003605A1" w:rsidRDefault="00EE19AC" w:rsidP="00997CD0">
            <w:pPr>
              <w:spacing w:after="0" w:line="360" w:lineRule="auto"/>
              <w:jc w:val="both"/>
              <w:rPr>
                <w:rFonts w:ascii="Times New Roman" w:hAnsi="Times New Roman"/>
                <w:sz w:val="28"/>
              </w:rPr>
            </w:pPr>
          </w:p>
        </w:tc>
      </w:tr>
      <w:tr w:rsidR="00EE19AC" w:rsidRPr="003605A1" w:rsidTr="00120F6F">
        <w:trPr>
          <w:gridAfter w:val="1"/>
          <w:wAfter w:w="29" w:type="dxa"/>
          <w:trHeight w:val="65"/>
        </w:trPr>
        <w:tc>
          <w:tcPr>
            <w:tcW w:w="9923" w:type="dxa"/>
            <w:gridSpan w:val="4"/>
            <w:tcBorders>
              <w:top w:val="nil"/>
              <w:left w:val="nil"/>
              <w:bottom w:val="nil"/>
              <w:right w:val="nil"/>
            </w:tcBorders>
          </w:tcPr>
          <w:p w:rsidR="00EE19AC" w:rsidRPr="00023F14" w:rsidRDefault="00EE19AC" w:rsidP="00120F6F">
            <w:pPr>
              <w:spacing w:after="0" w:line="360" w:lineRule="auto"/>
              <w:rPr>
                <w:rFonts w:ascii="Times New Roman" w:hAnsi="Times New Roman"/>
                <w:sz w:val="28"/>
                <w:lang w:val="uk-UA"/>
              </w:rPr>
            </w:pPr>
            <w:r w:rsidRPr="00023F14">
              <w:rPr>
                <w:rFonts w:ascii="Times New Roman" w:hAnsi="Times New Roman"/>
                <w:sz w:val="28"/>
                <w:lang w:val="uk-UA"/>
              </w:rPr>
              <w:t xml:space="preserve">Розділ 1. </w:t>
            </w:r>
            <w:r w:rsidR="003605A1">
              <w:rPr>
                <w:rFonts w:ascii="Times New Roman" w:hAnsi="Times New Roman"/>
                <w:sz w:val="28"/>
                <w:lang w:val="uk-UA"/>
              </w:rPr>
              <w:t>Кругообіг води у природі</w:t>
            </w:r>
            <w:r w:rsidRPr="00023F14">
              <w:rPr>
                <w:rFonts w:ascii="Times New Roman" w:hAnsi="Times New Roman"/>
                <w:sz w:val="28"/>
                <w:lang w:val="uk-UA"/>
              </w:rPr>
              <w:t>. ……………………………...</w:t>
            </w:r>
            <w:r>
              <w:rPr>
                <w:rFonts w:ascii="Times New Roman" w:hAnsi="Times New Roman"/>
                <w:sz w:val="28"/>
                <w:lang w:val="uk-UA"/>
              </w:rPr>
              <w:t>.........</w:t>
            </w:r>
            <w:r w:rsidR="003605A1">
              <w:rPr>
                <w:rFonts w:ascii="Times New Roman" w:hAnsi="Times New Roman"/>
                <w:sz w:val="28"/>
                <w:lang w:val="uk-UA"/>
              </w:rPr>
              <w:t>......</w:t>
            </w:r>
            <w:r w:rsidR="00120F6F">
              <w:rPr>
                <w:rFonts w:ascii="Times New Roman" w:hAnsi="Times New Roman"/>
                <w:sz w:val="28"/>
                <w:lang w:val="uk-UA"/>
              </w:rPr>
              <w:t>..</w:t>
            </w:r>
            <w:r w:rsidR="00120F6F" w:rsidRPr="00120F6F">
              <w:rPr>
                <w:rFonts w:ascii="Times New Roman" w:hAnsi="Times New Roman"/>
                <w:sz w:val="28"/>
              </w:rPr>
              <w:t>...</w:t>
            </w:r>
            <w:r w:rsidR="00120F6F" w:rsidRPr="00044462">
              <w:rPr>
                <w:rFonts w:ascii="Times New Roman" w:hAnsi="Times New Roman"/>
                <w:sz w:val="28"/>
              </w:rPr>
              <w:t>.</w:t>
            </w:r>
          </w:p>
        </w:tc>
        <w:tc>
          <w:tcPr>
            <w:tcW w:w="292" w:type="dxa"/>
            <w:tcBorders>
              <w:top w:val="nil"/>
              <w:left w:val="nil"/>
              <w:bottom w:val="nil"/>
              <w:right w:val="nil"/>
            </w:tcBorders>
          </w:tcPr>
          <w:p w:rsidR="00EE19AC" w:rsidRPr="003605A1" w:rsidRDefault="00EE19AC" w:rsidP="00997CD0">
            <w:pPr>
              <w:spacing w:after="0" w:line="360" w:lineRule="auto"/>
              <w:jc w:val="both"/>
              <w:rPr>
                <w:rFonts w:ascii="Times New Roman" w:hAnsi="Times New Roman"/>
                <w:sz w:val="28"/>
                <w:lang w:val="uk-UA"/>
              </w:rPr>
            </w:pPr>
          </w:p>
        </w:tc>
      </w:tr>
      <w:tr w:rsidR="00EE19AC" w:rsidRPr="003605A1" w:rsidTr="00120F6F">
        <w:trPr>
          <w:gridAfter w:val="1"/>
          <w:wAfter w:w="29" w:type="dxa"/>
          <w:trHeight w:val="65"/>
        </w:trPr>
        <w:tc>
          <w:tcPr>
            <w:tcW w:w="9923" w:type="dxa"/>
            <w:gridSpan w:val="4"/>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sidRPr="006D3E54">
              <w:rPr>
                <w:rFonts w:ascii="Times New Roman" w:hAnsi="Times New Roman"/>
                <w:sz w:val="28"/>
                <w:lang w:val="uk-UA"/>
              </w:rPr>
              <w:t xml:space="preserve">Тема 1.1 </w:t>
            </w:r>
            <w:r w:rsidR="003605A1">
              <w:rPr>
                <w:rFonts w:ascii="Times New Roman" w:hAnsi="Times New Roman"/>
                <w:sz w:val="28"/>
                <w:lang w:val="uk-UA"/>
              </w:rPr>
              <w:t>Кругообіг води у природі……………………………………...</w:t>
            </w:r>
            <w:r w:rsidR="00120F6F">
              <w:rPr>
                <w:rFonts w:ascii="Times New Roman" w:hAnsi="Times New Roman"/>
                <w:sz w:val="28"/>
                <w:lang w:val="uk-UA"/>
              </w:rPr>
              <w:t>…</w:t>
            </w:r>
            <w:r w:rsidR="00120F6F">
              <w:rPr>
                <w:rFonts w:ascii="Times New Roman" w:hAnsi="Times New Roman"/>
                <w:sz w:val="28"/>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3605A1" w:rsidRDefault="00EE19AC" w:rsidP="00997CD0">
            <w:pPr>
              <w:spacing w:after="0" w:line="360" w:lineRule="auto"/>
              <w:jc w:val="both"/>
              <w:rPr>
                <w:rFonts w:ascii="Times New Roman" w:hAnsi="Times New Roman"/>
                <w:sz w:val="28"/>
                <w:lang w:val="uk-UA"/>
              </w:rPr>
            </w:pPr>
          </w:p>
        </w:tc>
      </w:tr>
      <w:tr w:rsidR="00EE19AC" w:rsidRPr="008E601A" w:rsidTr="00120F6F">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sidRPr="006D3E54">
              <w:rPr>
                <w:rFonts w:ascii="Times New Roman" w:hAnsi="Times New Roman"/>
                <w:sz w:val="28"/>
                <w:lang w:val="uk-UA"/>
              </w:rPr>
              <w:t>1.1.1</w:t>
            </w:r>
          </w:p>
        </w:tc>
        <w:tc>
          <w:tcPr>
            <w:tcW w:w="8221" w:type="dxa"/>
            <w:tcBorders>
              <w:top w:val="nil"/>
              <w:left w:val="nil"/>
              <w:bottom w:val="nil"/>
              <w:right w:val="nil"/>
            </w:tcBorders>
          </w:tcPr>
          <w:p w:rsidR="00EE19AC" w:rsidRPr="00CE4540" w:rsidRDefault="003605A1" w:rsidP="00120F6F">
            <w:pPr>
              <w:spacing w:after="0" w:line="240" w:lineRule="auto"/>
              <w:rPr>
                <w:rFonts w:ascii="Times New Roman" w:hAnsi="Times New Roman"/>
                <w:sz w:val="28"/>
                <w:szCs w:val="28"/>
                <w:lang w:val="uk-UA"/>
              </w:rPr>
            </w:pPr>
            <w:r>
              <w:rPr>
                <w:rFonts w:ascii="Times New Roman" w:hAnsi="Times New Roman"/>
                <w:sz w:val="28"/>
                <w:szCs w:val="28"/>
                <w:lang w:val="uk-UA"/>
              </w:rPr>
              <w:t xml:space="preserve">Розподіл суші та </w:t>
            </w:r>
            <w:r w:rsidR="00120F6F">
              <w:rPr>
                <w:rFonts w:ascii="Times New Roman" w:hAnsi="Times New Roman"/>
                <w:sz w:val="28"/>
                <w:szCs w:val="28"/>
                <w:lang w:val="uk-UA"/>
              </w:rPr>
              <w:t>води на земній кулі…………………………….</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8E601A" w:rsidTr="00120F6F">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Pr>
                <w:rFonts w:ascii="Times New Roman" w:hAnsi="Times New Roman"/>
                <w:sz w:val="28"/>
                <w:lang w:val="uk-UA"/>
              </w:rPr>
              <w:t>1.1.2</w:t>
            </w:r>
          </w:p>
        </w:tc>
        <w:tc>
          <w:tcPr>
            <w:tcW w:w="8221" w:type="dxa"/>
            <w:tcBorders>
              <w:top w:val="nil"/>
              <w:left w:val="nil"/>
              <w:bottom w:val="nil"/>
              <w:right w:val="nil"/>
            </w:tcBorders>
          </w:tcPr>
          <w:p w:rsidR="00EE19AC" w:rsidRDefault="003605A1" w:rsidP="00120F6F">
            <w:pPr>
              <w:spacing w:after="0" w:line="360" w:lineRule="auto"/>
              <w:rPr>
                <w:rFonts w:ascii="Times New Roman" w:hAnsi="Times New Roman"/>
                <w:sz w:val="28"/>
                <w:lang w:val="uk-UA"/>
              </w:rPr>
            </w:pPr>
            <w:r>
              <w:rPr>
                <w:rFonts w:ascii="Times New Roman" w:hAnsi="Times New Roman"/>
                <w:sz w:val="28"/>
                <w:lang w:val="uk-UA"/>
              </w:rPr>
              <w:t>Схема малого і великого</w:t>
            </w:r>
            <w:r w:rsidR="00CB2846">
              <w:rPr>
                <w:rFonts w:ascii="Times New Roman" w:hAnsi="Times New Roman"/>
                <w:sz w:val="28"/>
                <w:lang w:val="uk-UA"/>
              </w:rPr>
              <w:t xml:space="preserve"> кругообігу води на Землі</w:t>
            </w:r>
            <w:r w:rsidR="00EE19AC">
              <w:rPr>
                <w:rFonts w:ascii="Times New Roman" w:hAnsi="Times New Roman"/>
                <w:sz w:val="28"/>
                <w:lang w:val="uk-UA"/>
              </w:rPr>
              <w:t>……………</w:t>
            </w:r>
            <w:r w:rsidR="00120F6F">
              <w:rPr>
                <w:rFonts w:ascii="Times New Roman" w:hAnsi="Times New Roman"/>
                <w:sz w:val="28"/>
                <w:lang w:val="uk-UA"/>
              </w:rPr>
              <w:t>..</w:t>
            </w:r>
          </w:p>
        </w:tc>
        <w:tc>
          <w:tcPr>
            <w:tcW w:w="292" w:type="dxa"/>
            <w:tcBorders>
              <w:top w:val="nil"/>
              <w:left w:val="nil"/>
              <w:bottom w:val="nil"/>
              <w:right w:val="nil"/>
            </w:tcBorders>
          </w:tcPr>
          <w:p w:rsidR="00EE19AC" w:rsidRPr="006D3E54" w:rsidRDefault="00EE19AC" w:rsidP="00997CD0">
            <w:pPr>
              <w:spacing w:after="0" w:line="360" w:lineRule="auto"/>
              <w:jc w:val="both"/>
              <w:rPr>
                <w:rFonts w:ascii="Times New Roman" w:hAnsi="Times New Roman"/>
                <w:sz w:val="28"/>
                <w:lang w:val="uk-UA"/>
              </w:rPr>
            </w:pPr>
          </w:p>
        </w:tc>
      </w:tr>
      <w:tr w:rsidR="00EE19AC" w:rsidRPr="00CB2846" w:rsidTr="00E06711">
        <w:trPr>
          <w:gridAfter w:val="1"/>
          <w:wAfter w:w="29" w:type="dxa"/>
          <w:trHeight w:val="65"/>
        </w:trPr>
        <w:tc>
          <w:tcPr>
            <w:tcW w:w="851" w:type="dxa"/>
            <w:gridSpan w:val="2"/>
            <w:tcBorders>
              <w:top w:val="nil"/>
              <w:left w:val="nil"/>
              <w:bottom w:val="nil"/>
              <w:right w:val="nil"/>
            </w:tcBorders>
          </w:tcPr>
          <w:p w:rsidR="00EE19AC" w:rsidRPr="00C33B53"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C33B53" w:rsidRDefault="00EE19AC" w:rsidP="00120F6F">
            <w:pPr>
              <w:spacing w:after="0" w:line="360" w:lineRule="auto"/>
              <w:rPr>
                <w:rFonts w:ascii="Times New Roman" w:hAnsi="Times New Roman"/>
                <w:sz w:val="28"/>
                <w:lang w:val="uk-UA"/>
              </w:rPr>
            </w:pPr>
            <w:r w:rsidRPr="00C33B53">
              <w:rPr>
                <w:rFonts w:ascii="Times New Roman" w:hAnsi="Times New Roman"/>
                <w:sz w:val="28"/>
                <w:lang w:val="uk-UA"/>
              </w:rPr>
              <w:t>1.1.3</w:t>
            </w:r>
          </w:p>
        </w:tc>
        <w:tc>
          <w:tcPr>
            <w:tcW w:w="8221" w:type="dxa"/>
            <w:tcBorders>
              <w:top w:val="nil"/>
              <w:left w:val="nil"/>
              <w:bottom w:val="nil"/>
              <w:right w:val="nil"/>
            </w:tcBorders>
          </w:tcPr>
          <w:p w:rsidR="00EE19AC" w:rsidRPr="004F6CD4" w:rsidRDefault="00CB2846" w:rsidP="00120F6F">
            <w:pPr>
              <w:pStyle w:val="a4"/>
              <w:shd w:val="clear" w:color="auto" w:fill="FFFFFF"/>
              <w:spacing w:line="320" w:lineRule="atLeast"/>
              <w:rPr>
                <w:color w:val="000000"/>
                <w:sz w:val="28"/>
                <w:szCs w:val="32"/>
                <w:lang w:val="uk-UA"/>
              </w:rPr>
            </w:pPr>
            <w:r>
              <w:rPr>
                <w:sz w:val="28"/>
                <w:lang w:val="uk-UA"/>
              </w:rPr>
              <w:t>Водний баланс суші, океану та земної кулі……………</w:t>
            </w:r>
            <w:r w:rsidR="00EE19AC">
              <w:rPr>
                <w:sz w:val="28"/>
                <w:lang w:val="uk-UA"/>
              </w:rPr>
              <w:t xml:space="preserve">………… </w:t>
            </w:r>
          </w:p>
        </w:tc>
        <w:tc>
          <w:tcPr>
            <w:tcW w:w="292" w:type="dxa"/>
            <w:tcBorders>
              <w:top w:val="nil"/>
              <w:left w:val="nil"/>
              <w:bottom w:val="nil"/>
              <w:right w:val="nil"/>
            </w:tcBorders>
          </w:tcPr>
          <w:p w:rsidR="00EE19AC" w:rsidRPr="006D3E54" w:rsidRDefault="00EE19AC" w:rsidP="00997CD0">
            <w:pPr>
              <w:spacing w:after="0" w:line="360" w:lineRule="auto"/>
              <w:jc w:val="both"/>
              <w:rPr>
                <w:rFonts w:ascii="Times New Roman" w:hAnsi="Times New Roman"/>
                <w:sz w:val="28"/>
                <w:lang w:val="uk-UA"/>
              </w:rPr>
            </w:pPr>
          </w:p>
        </w:tc>
      </w:tr>
      <w:tr w:rsidR="00EE19AC" w:rsidRPr="00CB2846" w:rsidTr="00E06711">
        <w:trPr>
          <w:gridAfter w:val="1"/>
          <w:wAfter w:w="29" w:type="dxa"/>
          <w:trHeight w:val="65"/>
        </w:trPr>
        <w:tc>
          <w:tcPr>
            <w:tcW w:w="9923" w:type="dxa"/>
            <w:gridSpan w:val="4"/>
            <w:tcBorders>
              <w:top w:val="nil"/>
              <w:left w:val="nil"/>
              <w:bottom w:val="nil"/>
              <w:right w:val="nil"/>
            </w:tcBorders>
          </w:tcPr>
          <w:p w:rsidR="00265DE7" w:rsidRPr="00120F6F" w:rsidRDefault="00265DE7" w:rsidP="00120F6F">
            <w:pPr>
              <w:spacing w:after="0" w:line="360" w:lineRule="auto"/>
              <w:rPr>
                <w:rFonts w:ascii="Times New Roman" w:hAnsi="Times New Roman"/>
                <w:sz w:val="28"/>
              </w:rPr>
            </w:pPr>
            <w:r>
              <w:rPr>
                <w:rFonts w:ascii="Times New Roman" w:hAnsi="Times New Roman"/>
                <w:sz w:val="28"/>
                <w:lang w:val="uk-UA"/>
              </w:rPr>
              <w:t>Розділ 2. Річки…………………………………………………………………</w:t>
            </w:r>
            <w:r w:rsidR="00120F6F" w:rsidRPr="00120F6F">
              <w:rPr>
                <w:rFonts w:ascii="Times New Roman" w:hAnsi="Times New Roman"/>
                <w:sz w:val="28"/>
              </w:rPr>
              <w:t>……</w:t>
            </w:r>
          </w:p>
          <w:p w:rsidR="00EE19AC" w:rsidRPr="00120F6F" w:rsidRDefault="00EE19AC" w:rsidP="00120F6F">
            <w:pPr>
              <w:spacing w:after="0" w:line="360" w:lineRule="auto"/>
              <w:rPr>
                <w:rFonts w:ascii="Times New Roman" w:hAnsi="Times New Roman"/>
                <w:sz w:val="28"/>
              </w:rPr>
            </w:pPr>
            <w:r>
              <w:rPr>
                <w:rFonts w:ascii="Times New Roman" w:hAnsi="Times New Roman"/>
                <w:sz w:val="28"/>
                <w:lang w:val="uk-UA"/>
              </w:rPr>
              <w:t xml:space="preserve">Тема </w:t>
            </w:r>
            <w:r w:rsidR="00265DE7">
              <w:rPr>
                <w:rFonts w:ascii="Times New Roman" w:hAnsi="Times New Roman"/>
                <w:sz w:val="28"/>
                <w:lang w:val="uk-UA"/>
              </w:rPr>
              <w:t>2</w:t>
            </w:r>
            <w:r>
              <w:rPr>
                <w:rFonts w:ascii="Times New Roman" w:hAnsi="Times New Roman"/>
                <w:sz w:val="28"/>
                <w:lang w:val="uk-UA"/>
              </w:rPr>
              <w:t>.</w:t>
            </w:r>
            <w:r w:rsidR="00265DE7">
              <w:rPr>
                <w:rFonts w:ascii="Times New Roman" w:hAnsi="Times New Roman"/>
                <w:sz w:val="28"/>
                <w:lang w:val="uk-UA"/>
              </w:rPr>
              <w:t>1 Річкова мережа……………………………………………………...</w:t>
            </w:r>
            <w:r w:rsidR="00120F6F">
              <w:rPr>
                <w:rFonts w:ascii="Times New Roman" w:hAnsi="Times New Roman"/>
                <w:sz w:val="28"/>
                <w:lang w:val="uk-UA"/>
              </w:rPr>
              <w:t>.</w:t>
            </w:r>
            <w:r w:rsidR="00120F6F">
              <w:rPr>
                <w:rFonts w:ascii="Times New Roman" w:hAnsi="Times New Roman"/>
                <w:sz w:val="28"/>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CB2846" w:rsidRDefault="00EE19AC" w:rsidP="00997CD0">
            <w:pPr>
              <w:spacing w:after="0" w:line="360" w:lineRule="auto"/>
              <w:jc w:val="both"/>
              <w:rPr>
                <w:rFonts w:ascii="Times New Roman" w:hAnsi="Times New Roman"/>
                <w:sz w:val="28"/>
                <w:lang w:val="uk-UA"/>
              </w:rPr>
            </w:pPr>
          </w:p>
        </w:tc>
      </w:tr>
      <w:tr w:rsidR="00EE19AC" w:rsidRPr="00120F6F" w:rsidTr="00E06711">
        <w:trPr>
          <w:gridAfter w:val="1"/>
          <w:wAfter w:w="29" w:type="dxa"/>
          <w:trHeight w:val="65"/>
        </w:trPr>
        <w:tc>
          <w:tcPr>
            <w:tcW w:w="851" w:type="dxa"/>
            <w:gridSpan w:val="2"/>
            <w:tcBorders>
              <w:top w:val="nil"/>
              <w:left w:val="nil"/>
              <w:bottom w:val="nil"/>
              <w:right w:val="nil"/>
            </w:tcBorders>
          </w:tcPr>
          <w:p w:rsidR="00EE19AC" w:rsidRPr="00120F6F" w:rsidRDefault="00EE19AC" w:rsidP="00120F6F">
            <w:pPr>
              <w:spacing w:after="0" w:line="360" w:lineRule="auto"/>
              <w:rPr>
                <w:rFonts w:ascii="Times New Roman" w:hAnsi="Times New Roman"/>
                <w:sz w:val="28"/>
              </w:rPr>
            </w:pPr>
          </w:p>
        </w:tc>
        <w:tc>
          <w:tcPr>
            <w:tcW w:w="85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2</w:t>
            </w:r>
            <w:r w:rsidR="00EE19AC" w:rsidRPr="006D3E54">
              <w:rPr>
                <w:rFonts w:ascii="Times New Roman" w:hAnsi="Times New Roman"/>
                <w:sz w:val="28"/>
                <w:lang w:val="uk-UA"/>
              </w:rPr>
              <w:t>.</w:t>
            </w:r>
            <w:r>
              <w:rPr>
                <w:rFonts w:ascii="Times New Roman" w:hAnsi="Times New Roman"/>
                <w:sz w:val="28"/>
                <w:lang w:val="uk-UA"/>
              </w:rPr>
              <w:t>1</w:t>
            </w:r>
            <w:r w:rsidR="00EE19AC" w:rsidRPr="006D3E54">
              <w:rPr>
                <w:rFonts w:ascii="Times New Roman" w:hAnsi="Times New Roman"/>
                <w:sz w:val="28"/>
                <w:lang w:val="uk-UA"/>
              </w:rPr>
              <w:t>.1</w:t>
            </w:r>
          </w:p>
        </w:tc>
        <w:tc>
          <w:tcPr>
            <w:tcW w:w="822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Головні річки, притоки………………………………………...</w:t>
            </w:r>
            <w:r w:rsidR="00120F6F">
              <w:rPr>
                <w:rFonts w:ascii="Times New Roman" w:hAnsi="Times New Roman"/>
                <w:sz w:val="28"/>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120F6F" w:rsidRDefault="00EE19AC" w:rsidP="00997CD0">
            <w:pPr>
              <w:spacing w:after="0" w:line="360" w:lineRule="auto"/>
              <w:jc w:val="both"/>
              <w:rPr>
                <w:rFonts w:ascii="Times New Roman" w:hAnsi="Times New Roman"/>
                <w:sz w:val="28"/>
                <w:lang w:val="uk-UA"/>
              </w:rPr>
            </w:pPr>
          </w:p>
        </w:tc>
      </w:tr>
      <w:tr w:rsidR="00EE19AC" w:rsidRPr="00120F6F" w:rsidTr="00E06711">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2</w:t>
            </w:r>
            <w:r w:rsidR="00EE19AC" w:rsidRPr="006D3E54">
              <w:rPr>
                <w:rFonts w:ascii="Times New Roman" w:hAnsi="Times New Roman"/>
                <w:sz w:val="28"/>
                <w:lang w:val="uk-UA"/>
              </w:rPr>
              <w:t>.</w:t>
            </w:r>
            <w:r>
              <w:rPr>
                <w:rFonts w:ascii="Times New Roman" w:hAnsi="Times New Roman"/>
                <w:sz w:val="28"/>
                <w:lang w:val="uk-UA"/>
              </w:rPr>
              <w:t>1</w:t>
            </w:r>
            <w:r w:rsidR="00EE19AC" w:rsidRPr="006D3E54">
              <w:rPr>
                <w:rFonts w:ascii="Times New Roman" w:hAnsi="Times New Roman"/>
                <w:sz w:val="28"/>
                <w:lang w:val="uk-UA"/>
              </w:rPr>
              <w:t>.2</w:t>
            </w:r>
          </w:p>
        </w:tc>
        <w:tc>
          <w:tcPr>
            <w:tcW w:w="8221" w:type="dxa"/>
            <w:tcBorders>
              <w:top w:val="nil"/>
              <w:left w:val="nil"/>
              <w:bottom w:val="nil"/>
              <w:right w:val="nil"/>
            </w:tcBorders>
          </w:tcPr>
          <w:p w:rsidR="00EE19AC" w:rsidRPr="00120F6F" w:rsidRDefault="00265DE7" w:rsidP="00120F6F">
            <w:pPr>
              <w:spacing w:after="0" w:line="360" w:lineRule="auto"/>
              <w:rPr>
                <w:rFonts w:ascii="Times New Roman" w:hAnsi="Times New Roman"/>
                <w:sz w:val="28"/>
                <w:lang w:val="en-US"/>
              </w:rPr>
            </w:pPr>
            <w:r>
              <w:rPr>
                <w:rFonts w:ascii="Times New Roman" w:hAnsi="Times New Roman"/>
                <w:sz w:val="28"/>
                <w:lang w:val="uk-UA"/>
              </w:rPr>
              <w:t>Витік і гирло річки……………...</w:t>
            </w:r>
            <w:r w:rsidR="00120F6F">
              <w:rPr>
                <w:rFonts w:ascii="Times New Roman" w:hAnsi="Times New Roman"/>
                <w:sz w:val="28"/>
                <w:lang w:val="uk-UA"/>
              </w:rPr>
              <w:t>………………………………...</w:t>
            </w:r>
            <w:r w:rsidR="00120F6F">
              <w:rPr>
                <w:rFonts w:ascii="Times New Roman" w:hAnsi="Times New Roman"/>
                <w:sz w:val="28"/>
                <w:lang w:val="en-US"/>
              </w:rPr>
              <w:t>.</w:t>
            </w:r>
          </w:p>
        </w:tc>
        <w:tc>
          <w:tcPr>
            <w:tcW w:w="292" w:type="dxa"/>
            <w:tcBorders>
              <w:top w:val="nil"/>
              <w:left w:val="nil"/>
              <w:bottom w:val="nil"/>
              <w:right w:val="nil"/>
            </w:tcBorders>
          </w:tcPr>
          <w:p w:rsidR="00EE19AC" w:rsidRPr="00265DE7" w:rsidRDefault="00EE19AC" w:rsidP="00997CD0">
            <w:pPr>
              <w:spacing w:after="0" w:line="360" w:lineRule="auto"/>
              <w:jc w:val="both"/>
              <w:rPr>
                <w:rFonts w:ascii="Times New Roman" w:hAnsi="Times New Roman"/>
                <w:sz w:val="28"/>
                <w:lang w:val="uk-UA"/>
              </w:rPr>
            </w:pPr>
          </w:p>
        </w:tc>
      </w:tr>
      <w:tr w:rsidR="00EE19AC" w:rsidRPr="00120F6F" w:rsidTr="00E06711">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2</w:t>
            </w:r>
            <w:r w:rsidR="00EE19AC" w:rsidRPr="006D3E54">
              <w:rPr>
                <w:rFonts w:ascii="Times New Roman" w:hAnsi="Times New Roman"/>
                <w:sz w:val="28"/>
                <w:lang w:val="uk-UA"/>
              </w:rPr>
              <w:t>.</w:t>
            </w:r>
            <w:r>
              <w:rPr>
                <w:rFonts w:ascii="Times New Roman" w:hAnsi="Times New Roman"/>
                <w:sz w:val="28"/>
                <w:lang w:val="uk-UA"/>
              </w:rPr>
              <w:t>1</w:t>
            </w:r>
            <w:r w:rsidR="00EE19AC" w:rsidRPr="006D3E54">
              <w:rPr>
                <w:rFonts w:ascii="Times New Roman" w:hAnsi="Times New Roman"/>
                <w:sz w:val="28"/>
                <w:lang w:val="uk-UA"/>
              </w:rPr>
              <w:t>.3</w:t>
            </w:r>
          </w:p>
        </w:tc>
        <w:tc>
          <w:tcPr>
            <w:tcW w:w="822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Звивистість та розгалуження річок……………………</w:t>
            </w:r>
            <w:r w:rsidR="00EE19AC">
              <w:rPr>
                <w:rFonts w:ascii="Times New Roman" w:hAnsi="Times New Roman"/>
                <w:sz w:val="28"/>
                <w:lang w:val="uk-UA"/>
              </w:rPr>
              <w:t xml:space="preserve">………… </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120F6F" w:rsidTr="00E06711">
        <w:trPr>
          <w:gridAfter w:val="1"/>
          <w:wAfter w:w="29" w:type="dxa"/>
          <w:trHeight w:val="65"/>
        </w:trPr>
        <w:tc>
          <w:tcPr>
            <w:tcW w:w="9923" w:type="dxa"/>
            <w:gridSpan w:val="4"/>
            <w:tcBorders>
              <w:top w:val="nil"/>
              <w:left w:val="nil"/>
              <w:bottom w:val="nil"/>
              <w:right w:val="nil"/>
            </w:tcBorders>
          </w:tcPr>
          <w:p w:rsidR="00265DE7" w:rsidRDefault="00120F6F" w:rsidP="00120F6F">
            <w:pPr>
              <w:spacing w:after="0" w:line="360" w:lineRule="auto"/>
              <w:rPr>
                <w:rFonts w:ascii="Times New Roman" w:hAnsi="Times New Roman"/>
                <w:sz w:val="28"/>
                <w:lang w:val="uk-UA"/>
              </w:rPr>
            </w:pPr>
            <w:r>
              <w:rPr>
                <w:rFonts w:ascii="Times New Roman" w:hAnsi="Times New Roman"/>
                <w:sz w:val="28"/>
                <w:lang w:val="uk-UA"/>
              </w:rPr>
              <w:t xml:space="preserve">2.1.4 </w:t>
            </w:r>
            <w:r w:rsidR="00265DE7">
              <w:rPr>
                <w:rFonts w:ascii="Times New Roman" w:hAnsi="Times New Roman"/>
                <w:sz w:val="28"/>
                <w:lang w:val="uk-UA"/>
              </w:rPr>
              <w:t>Довжина річки та її вимірювання по карті………………………</w:t>
            </w:r>
          </w:p>
          <w:p w:rsidR="00EE19AC" w:rsidRPr="00120F6F" w:rsidRDefault="00EE19AC" w:rsidP="00120F6F">
            <w:pPr>
              <w:spacing w:after="0" w:line="360" w:lineRule="auto"/>
              <w:rPr>
                <w:rFonts w:ascii="Times New Roman" w:hAnsi="Times New Roman"/>
                <w:sz w:val="28"/>
              </w:rPr>
            </w:pPr>
            <w:r w:rsidRPr="006D3E54">
              <w:rPr>
                <w:rFonts w:ascii="Times New Roman" w:hAnsi="Times New Roman"/>
                <w:sz w:val="28"/>
                <w:lang w:val="uk-UA"/>
              </w:rPr>
              <w:t xml:space="preserve">Тема </w:t>
            </w:r>
            <w:r w:rsidR="00265DE7">
              <w:rPr>
                <w:rFonts w:ascii="Times New Roman" w:hAnsi="Times New Roman"/>
                <w:sz w:val="28"/>
                <w:lang w:val="uk-UA"/>
              </w:rPr>
              <w:t>2</w:t>
            </w:r>
            <w:r w:rsidRPr="006D3E54">
              <w:rPr>
                <w:rFonts w:ascii="Times New Roman" w:hAnsi="Times New Roman"/>
                <w:sz w:val="28"/>
                <w:lang w:val="uk-UA"/>
              </w:rPr>
              <w:t>.</w:t>
            </w:r>
            <w:r w:rsidR="00265DE7">
              <w:rPr>
                <w:rFonts w:ascii="Times New Roman" w:hAnsi="Times New Roman"/>
                <w:sz w:val="28"/>
                <w:lang w:val="uk-UA"/>
              </w:rPr>
              <w:t>2Басейн річки………………………………</w:t>
            </w:r>
            <w:r>
              <w:rPr>
                <w:rFonts w:ascii="Times New Roman" w:hAnsi="Times New Roman"/>
                <w:sz w:val="28"/>
                <w:lang w:val="uk-UA"/>
              </w:rPr>
              <w:t>………………………</w:t>
            </w:r>
            <w:r w:rsidR="00120F6F">
              <w:rPr>
                <w:rFonts w:ascii="Times New Roman" w:hAnsi="Times New Roman"/>
                <w:sz w:val="28"/>
                <w:lang w:val="uk-UA"/>
              </w:rPr>
              <w:t>…</w:t>
            </w:r>
            <w:r w:rsidR="00120F6F">
              <w:rPr>
                <w:rFonts w:ascii="Times New Roman" w:hAnsi="Times New Roman"/>
                <w:sz w:val="28"/>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120F6F" w:rsidTr="00E06711">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2</w:t>
            </w:r>
            <w:r w:rsidR="00EE19AC" w:rsidRPr="006D3E54">
              <w:rPr>
                <w:rFonts w:ascii="Times New Roman" w:hAnsi="Times New Roman"/>
                <w:sz w:val="28"/>
                <w:lang w:val="uk-UA"/>
              </w:rPr>
              <w:t>.</w:t>
            </w:r>
            <w:r>
              <w:rPr>
                <w:rFonts w:ascii="Times New Roman" w:hAnsi="Times New Roman"/>
                <w:sz w:val="28"/>
                <w:lang w:val="uk-UA"/>
              </w:rPr>
              <w:t>2</w:t>
            </w:r>
            <w:r w:rsidR="00EE19AC" w:rsidRPr="006D3E54">
              <w:rPr>
                <w:rFonts w:ascii="Times New Roman" w:hAnsi="Times New Roman"/>
                <w:sz w:val="28"/>
                <w:lang w:val="uk-UA"/>
              </w:rPr>
              <w:t>.1</w:t>
            </w:r>
          </w:p>
        </w:tc>
        <w:tc>
          <w:tcPr>
            <w:tcW w:w="822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Вододіли, їх види………………...</w:t>
            </w:r>
            <w:r w:rsidR="00EE19AC">
              <w:rPr>
                <w:rFonts w:ascii="Times New Roman" w:hAnsi="Times New Roman"/>
                <w:sz w:val="28"/>
                <w:lang w:val="uk-UA"/>
              </w:rPr>
              <w:t xml:space="preserve">……………………………….  </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120F6F" w:rsidTr="00E06711">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2.2</w:t>
            </w:r>
            <w:r w:rsidR="00EE19AC" w:rsidRPr="006D3E54">
              <w:rPr>
                <w:rFonts w:ascii="Times New Roman" w:hAnsi="Times New Roman"/>
                <w:sz w:val="28"/>
                <w:lang w:val="uk-UA"/>
              </w:rPr>
              <w:t>.2</w:t>
            </w:r>
          </w:p>
        </w:tc>
        <w:tc>
          <w:tcPr>
            <w:tcW w:w="8221" w:type="dxa"/>
            <w:tcBorders>
              <w:top w:val="nil"/>
              <w:left w:val="nil"/>
              <w:bottom w:val="nil"/>
              <w:right w:val="nil"/>
            </w:tcBorders>
          </w:tcPr>
          <w:p w:rsidR="00EE19AC" w:rsidRPr="006D3E54" w:rsidRDefault="00265DE7" w:rsidP="00120F6F">
            <w:pPr>
              <w:spacing w:after="0" w:line="360" w:lineRule="auto"/>
              <w:rPr>
                <w:rFonts w:ascii="Times New Roman" w:hAnsi="Times New Roman"/>
                <w:sz w:val="28"/>
                <w:lang w:val="uk-UA"/>
              </w:rPr>
            </w:pPr>
            <w:r>
              <w:rPr>
                <w:rFonts w:ascii="Times New Roman" w:hAnsi="Times New Roman"/>
                <w:sz w:val="28"/>
                <w:lang w:val="uk-UA"/>
              </w:rPr>
              <w:t>Басейн річки. Класифікація басейнів за розміром площі………</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6D3E54" w:rsidTr="00E06711">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B66806" w:rsidP="00120F6F">
            <w:pPr>
              <w:spacing w:after="0" w:line="360" w:lineRule="auto"/>
              <w:rPr>
                <w:rFonts w:ascii="Times New Roman" w:hAnsi="Times New Roman"/>
                <w:sz w:val="28"/>
                <w:lang w:val="uk-UA"/>
              </w:rPr>
            </w:pPr>
            <w:r>
              <w:rPr>
                <w:rFonts w:ascii="Times New Roman" w:hAnsi="Times New Roman"/>
                <w:sz w:val="28"/>
                <w:lang w:val="uk-UA"/>
              </w:rPr>
              <w:t>2</w:t>
            </w:r>
            <w:r w:rsidR="00EE19AC" w:rsidRPr="006D3E54">
              <w:rPr>
                <w:rFonts w:ascii="Times New Roman" w:hAnsi="Times New Roman"/>
                <w:sz w:val="28"/>
                <w:lang w:val="uk-UA"/>
              </w:rPr>
              <w:t>.</w:t>
            </w:r>
            <w:r>
              <w:rPr>
                <w:rFonts w:ascii="Times New Roman" w:hAnsi="Times New Roman"/>
                <w:sz w:val="28"/>
                <w:lang w:val="uk-UA"/>
              </w:rPr>
              <w:t>2</w:t>
            </w:r>
            <w:r w:rsidR="00EE19AC" w:rsidRPr="006D3E54">
              <w:rPr>
                <w:rFonts w:ascii="Times New Roman" w:hAnsi="Times New Roman"/>
                <w:sz w:val="28"/>
                <w:lang w:val="uk-UA"/>
              </w:rPr>
              <w:t>.3</w:t>
            </w:r>
          </w:p>
        </w:tc>
        <w:tc>
          <w:tcPr>
            <w:tcW w:w="8221" w:type="dxa"/>
            <w:tcBorders>
              <w:top w:val="nil"/>
              <w:left w:val="nil"/>
              <w:bottom w:val="nil"/>
              <w:right w:val="nil"/>
            </w:tcBorders>
          </w:tcPr>
          <w:p w:rsidR="00EE19AC" w:rsidRPr="006D3E54" w:rsidRDefault="00B66806" w:rsidP="00120F6F">
            <w:pPr>
              <w:spacing w:after="0" w:line="360" w:lineRule="auto"/>
              <w:rPr>
                <w:rFonts w:ascii="Times New Roman" w:hAnsi="Times New Roman"/>
                <w:sz w:val="28"/>
                <w:lang w:val="uk-UA"/>
              </w:rPr>
            </w:pPr>
            <w:r>
              <w:rPr>
                <w:rFonts w:ascii="Times New Roman" w:hAnsi="Times New Roman"/>
                <w:sz w:val="28"/>
                <w:lang w:val="uk-UA"/>
              </w:rPr>
              <w:t>Морфометричні характеристики  басейну…………...</w:t>
            </w:r>
            <w:r w:rsidR="00EE19AC">
              <w:rPr>
                <w:rFonts w:ascii="Times New Roman" w:hAnsi="Times New Roman"/>
                <w:sz w:val="28"/>
                <w:lang w:val="uk-UA"/>
              </w:rPr>
              <w:t>…………</w:t>
            </w:r>
            <w:r w:rsidR="00EE19AC" w:rsidRPr="006D3E54">
              <w:rPr>
                <w:rFonts w:ascii="Times New Roman" w:hAnsi="Times New Roman"/>
                <w:sz w:val="28"/>
                <w:lang w:val="uk-UA"/>
              </w:rPr>
              <w:t>.</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rPr>
            </w:pPr>
          </w:p>
        </w:tc>
      </w:tr>
      <w:tr w:rsidR="00EE19AC" w:rsidRPr="006D3E54" w:rsidTr="00E06711">
        <w:trPr>
          <w:gridAfter w:val="1"/>
          <w:wAfter w:w="29" w:type="dxa"/>
          <w:trHeight w:val="65"/>
        </w:trPr>
        <w:tc>
          <w:tcPr>
            <w:tcW w:w="9923" w:type="dxa"/>
            <w:gridSpan w:val="4"/>
            <w:tcBorders>
              <w:top w:val="nil"/>
              <w:left w:val="nil"/>
              <w:bottom w:val="nil"/>
              <w:right w:val="nil"/>
            </w:tcBorders>
          </w:tcPr>
          <w:p w:rsidR="00EE19AC" w:rsidRPr="00120F6F" w:rsidRDefault="00EE19AC" w:rsidP="00120F6F">
            <w:pPr>
              <w:spacing w:after="0" w:line="360" w:lineRule="auto"/>
              <w:rPr>
                <w:rFonts w:ascii="Times New Roman" w:hAnsi="Times New Roman"/>
                <w:sz w:val="28"/>
              </w:rPr>
            </w:pPr>
            <w:r>
              <w:rPr>
                <w:rFonts w:ascii="Times New Roman" w:hAnsi="Times New Roman"/>
                <w:sz w:val="28"/>
                <w:lang w:val="uk-UA"/>
              </w:rPr>
              <w:t>Тема 2.</w:t>
            </w:r>
            <w:r w:rsidR="00B66806">
              <w:rPr>
                <w:rFonts w:ascii="Times New Roman" w:hAnsi="Times New Roman"/>
                <w:sz w:val="28"/>
                <w:lang w:val="uk-UA"/>
              </w:rPr>
              <w:t>3Річкова долина і річкове русло………………</w:t>
            </w:r>
            <w:r w:rsidRPr="006D3E54">
              <w:rPr>
                <w:rFonts w:ascii="Times New Roman" w:hAnsi="Times New Roman"/>
                <w:sz w:val="28"/>
                <w:lang w:val="uk-UA"/>
              </w:rPr>
              <w:t xml:space="preserve"> ………</w:t>
            </w:r>
            <w:r>
              <w:rPr>
                <w:rFonts w:ascii="Times New Roman" w:hAnsi="Times New Roman"/>
                <w:sz w:val="28"/>
                <w:lang w:val="uk-UA"/>
              </w:rPr>
              <w:t>…………</w:t>
            </w:r>
            <w:r w:rsidR="00120F6F">
              <w:rPr>
                <w:rFonts w:ascii="Times New Roman" w:hAnsi="Times New Roman"/>
                <w:sz w:val="28"/>
                <w:lang w:val="uk-UA"/>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E332FB" w:rsidRDefault="00EE19AC" w:rsidP="00997CD0">
            <w:pPr>
              <w:spacing w:after="0" w:line="360" w:lineRule="auto"/>
              <w:jc w:val="both"/>
              <w:rPr>
                <w:rFonts w:ascii="Times New Roman" w:hAnsi="Times New Roman"/>
                <w:sz w:val="28"/>
              </w:rPr>
            </w:pPr>
          </w:p>
        </w:tc>
      </w:tr>
      <w:tr w:rsidR="00EE19AC" w:rsidRPr="006D3E54" w:rsidTr="00E06711">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sidRPr="006D3E54">
              <w:rPr>
                <w:rFonts w:ascii="Times New Roman" w:hAnsi="Times New Roman"/>
                <w:sz w:val="28"/>
                <w:lang w:val="uk-UA"/>
              </w:rPr>
              <w:t>2.</w:t>
            </w:r>
            <w:r w:rsidR="00B66806">
              <w:rPr>
                <w:rFonts w:ascii="Times New Roman" w:hAnsi="Times New Roman"/>
                <w:sz w:val="28"/>
                <w:lang w:val="uk-UA"/>
              </w:rPr>
              <w:t>3</w:t>
            </w:r>
            <w:r w:rsidRPr="006D3E54">
              <w:rPr>
                <w:rFonts w:ascii="Times New Roman" w:hAnsi="Times New Roman"/>
                <w:sz w:val="28"/>
                <w:lang w:val="uk-UA"/>
              </w:rPr>
              <w:t>.1</w:t>
            </w:r>
          </w:p>
        </w:tc>
        <w:tc>
          <w:tcPr>
            <w:tcW w:w="8221" w:type="dxa"/>
            <w:tcBorders>
              <w:top w:val="nil"/>
              <w:left w:val="nil"/>
              <w:bottom w:val="nil"/>
              <w:right w:val="nil"/>
            </w:tcBorders>
          </w:tcPr>
          <w:p w:rsidR="00EE19AC" w:rsidRPr="006D3E54" w:rsidRDefault="00B66806" w:rsidP="00120F6F">
            <w:pPr>
              <w:spacing w:after="0" w:line="360" w:lineRule="auto"/>
              <w:rPr>
                <w:rFonts w:ascii="Times New Roman" w:hAnsi="Times New Roman"/>
                <w:sz w:val="28"/>
                <w:lang w:val="uk-UA"/>
              </w:rPr>
            </w:pPr>
            <w:r>
              <w:rPr>
                <w:rFonts w:ascii="Times New Roman" w:hAnsi="Times New Roman"/>
                <w:sz w:val="28"/>
                <w:lang w:val="uk-UA"/>
              </w:rPr>
              <w:t>Причини утворення річкових долин………………….</w:t>
            </w:r>
            <w:r w:rsidR="00EE19AC">
              <w:rPr>
                <w:rFonts w:ascii="Times New Roman" w:hAnsi="Times New Roman"/>
                <w:sz w:val="28"/>
                <w:lang w:val="uk-UA"/>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E332FB" w:rsidRDefault="00EE19AC" w:rsidP="00997CD0">
            <w:pPr>
              <w:spacing w:after="0" w:line="360" w:lineRule="auto"/>
              <w:jc w:val="both"/>
              <w:rPr>
                <w:rFonts w:ascii="Times New Roman" w:hAnsi="Times New Roman"/>
                <w:sz w:val="28"/>
              </w:rPr>
            </w:pPr>
          </w:p>
        </w:tc>
      </w:tr>
      <w:tr w:rsidR="00EE19AC" w:rsidRPr="006D3E54" w:rsidTr="00E06711">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sidRPr="006D3E54">
              <w:rPr>
                <w:rFonts w:ascii="Times New Roman" w:hAnsi="Times New Roman"/>
                <w:sz w:val="28"/>
                <w:lang w:val="uk-UA"/>
              </w:rPr>
              <w:t>2.</w:t>
            </w:r>
            <w:r w:rsidR="00B66806">
              <w:rPr>
                <w:rFonts w:ascii="Times New Roman" w:hAnsi="Times New Roman"/>
                <w:sz w:val="28"/>
                <w:lang w:val="uk-UA"/>
              </w:rPr>
              <w:t>3</w:t>
            </w:r>
            <w:r w:rsidRPr="006D3E54">
              <w:rPr>
                <w:rFonts w:ascii="Times New Roman" w:hAnsi="Times New Roman"/>
                <w:sz w:val="28"/>
                <w:lang w:val="uk-UA"/>
              </w:rPr>
              <w:t>.2</w:t>
            </w:r>
          </w:p>
        </w:tc>
        <w:tc>
          <w:tcPr>
            <w:tcW w:w="8221" w:type="dxa"/>
            <w:tcBorders>
              <w:top w:val="nil"/>
              <w:left w:val="nil"/>
              <w:bottom w:val="nil"/>
              <w:right w:val="nil"/>
            </w:tcBorders>
          </w:tcPr>
          <w:p w:rsidR="00EE19AC" w:rsidRPr="006D3E54" w:rsidRDefault="00B66806" w:rsidP="00120F6F">
            <w:pPr>
              <w:spacing w:after="0" w:line="360" w:lineRule="auto"/>
              <w:rPr>
                <w:rFonts w:ascii="Times New Roman" w:hAnsi="Times New Roman"/>
                <w:sz w:val="28"/>
                <w:lang w:val="uk-UA"/>
              </w:rPr>
            </w:pPr>
            <w:r>
              <w:rPr>
                <w:rFonts w:ascii="Times New Roman" w:hAnsi="Times New Roman"/>
                <w:sz w:val="28"/>
                <w:lang w:val="uk-UA"/>
              </w:rPr>
              <w:t>Елементи поперечного перерізу долини....</w:t>
            </w:r>
            <w:r w:rsidR="00EE19AC" w:rsidRPr="006D3E54">
              <w:rPr>
                <w:rFonts w:ascii="Times New Roman" w:hAnsi="Times New Roman"/>
                <w:sz w:val="28"/>
                <w:lang w:val="uk-UA"/>
              </w:rPr>
              <w:t xml:space="preserve"> ………………</w:t>
            </w:r>
            <w:r w:rsidR="00EE19AC">
              <w:rPr>
                <w:rFonts w:ascii="Times New Roman" w:hAnsi="Times New Roman"/>
                <w:sz w:val="28"/>
                <w:lang w:val="uk-UA"/>
              </w:rPr>
              <w:t>……..</w:t>
            </w:r>
          </w:p>
        </w:tc>
        <w:tc>
          <w:tcPr>
            <w:tcW w:w="292" w:type="dxa"/>
            <w:tcBorders>
              <w:top w:val="nil"/>
              <w:left w:val="nil"/>
              <w:bottom w:val="nil"/>
              <w:right w:val="nil"/>
            </w:tcBorders>
          </w:tcPr>
          <w:p w:rsidR="00EE19AC" w:rsidRPr="00E332FB" w:rsidRDefault="00EE19AC" w:rsidP="00997CD0">
            <w:pPr>
              <w:spacing w:after="0" w:line="360" w:lineRule="auto"/>
              <w:jc w:val="both"/>
              <w:rPr>
                <w:rFonts w:ascii="Times New Roman" w:hAnsi="Times New Roman"/>
                <w:sz w:val="28"/>
              </w:rPr>
            </w:pPr>
          </w:p>
        </w:tc>
      </w:tr>
      <w:tr w:rsidR="00EE19AC" w:rsidRPr="008E601A" w:rsidTr="00E06711">
        <w:trPr>
          <w:gridAfter w:val="1"/>
          <w:wAfter w:w="29" w:type="dxa"/>
          <w:trHeight w:val="65"/>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sidRPr="006D3E54">
              <w:rPr>
                <w:rFonts w:ascii="Times New Roman" w:hAnsi="Times New Roman"/>
                <w:sz w:val="28"/>
                <w:lang w:val="uk-UA"/>
              </w:rPr>
              <w:t>2.</w:t>
            </w:r>
            <w:r w:rsidR="00B66806">
              <w:rPr>
                <w:rFonts w:ascii="Times New Roman" w:hAnsi="Times New Roman"/>
                <w:sz w:val="28"/>
                <w:lang w:val="uk-UA"/>
              </w:rPr>
              <w:t>3</w:t>
            </w:r>
            <w:r w:rsidRPr="006D3E54">
              <w:rPr>
                <w:rFonts w:ascii="Times New Roman" w:hAnsi="Times New Roman"/>
                <w:sz w:val="28"/>
                <w:lang w:val="uk-UA"/>
              </w:rPr>
              <w:t>.3</w:t>
            </w:r>
          </w:p>
        </w:tc>
        <w:tc>
          <w:tcPr>
            <w:tcW w:w="8221" w:type="dxa"/>
            <w:tcBorders>
              <w:top w:val="nil"/>
              <w:left w:val="nil"/>
              <w:bottom w:val="nil"/>
              <w:right w:val="nil"/>
            </w:tcBorders>
          </w:tcPr>
          <w:p w:rsidR="00EE19AC" w:rsidRPr="006D3E54" w:rsidRDefault="00B66806" w:rsidP="00120F6F">
            <w:pPr>
              <w:spacing w:after="0" w:line="360" w:lineRule="auto"/>
              <w:rPr>
                <w:rFonts w:ascii="Times New Roman" w:hAnsi="Times New Roman"/>
                <w:sz w:val="28"/>
                <w:lang w:val="uk-UA"/>
              </w:rPr>
            </w:pPr>
            <w:r>
              <w:rPr>
                <w:rFonts w:ascii="Times New Roman" w:hAnsi="Times New Roman"/>
                <w:sz w:val="28"/>
                <w:lang w:val="uk-UA"/>
              </w:rPr>
              <w:t>Типи річкових долин за за формою перерізу….</w:t>
            </w:r>
            <w:r w:rsidR="00EE19AC">
              <w:rPr>
                <w:rFonts w:ascii="Times New Roman" w:hAnsi="Times New Roman"/>
                <w:sz w:val="28"/>
                <w:lang w:val="uk-UA"/>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B66806" w:rsidTr="00E06711">
        <w:trPr>
          <w:gridAfter w:val="1"/>
          <w:wAfter w:w="29" w:type="dxa"/>
          <w:trHeight w:val="65"/>
        </w:trPr>
        <w:tc>
          <w:tcPr>
            <w:tcW w:w="9923" w:type="dxa"/>
            <w:gridSpan w:val="4"/>
            <w:tcBorders>
              <w:top w:val="nil"/>
              <w:left w:val="nil"/>
              <w:bottom w:val="nil"/>
              <w:right w:val="nil"/>
            </w:tcBorders>
          </w:tcPr>
          <w:p w:rsidR="00EE19AC" w:rsidRPr="006D3E54" w:rsidRDefault="00120F6F" w:rsidP="00120F6F">
            <w:pPr>
              <w:spacing w:after="0" w:line="360" w:lineRule="auto"/>
              <w:rPr>
                <w:rFonts w:ascii="Times New Roman" w:hAnsi="Times New Roman"/>
                <w:sz w:val="28"/>
                <w:lang w:val="uk-UA"/>
              </w:rPr>
            </w:pPr>
            <w:r>
              <w:rPr>
                <w:rFonts w:ascii="Times New Roman" w:hAnsi="Times New Roman"/>
                <w:sz w:val="28"/>
                <w:lang w:val="uk-UA"/>
              </w:rPr>
              <w:t xml:space="preserve">2.3.4.   </w:t>
            </w:r>
            <w:r w:rsidR="00B66806">
              <w:rPr>
                <w:rFonts w:ascii="Times New Roman" w:hAnsi="Times New Roman"/>
                <w:sz w:val="28"/>
                <w:lang w:val="uk-UA"/>
              </w:rPr>
              <w:t>Русло річки: корінне та заплавне……………………………</w:t>
            </w:r>
            <w:r w:rsidR="006D6F84">
              <w:rPr>
                <w:rFonts w:ascii="Times New Roman" w:hAnsi="Times New Roman"/>
                <w:sz w:val="28"/>
                <w:lang w:val="uk-UA"/>
              </w:rPr>
              <w:t>..</w:t>
            </w:r>
            <w:r>
              <w:rPr>
                <w:rFonts w:ascii="Times New Roman" w:hAnsi="Times New Roman"/>
                <w:sz w:val="28"/>
                <w:lang w:val="uk-UA"/>
              </w:rPr>
              <w:t>....</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B66806" w:rsidTr="00E06711">
        <w:trPr>
          <w:gridAfter w:val="1"/>
          <w:wAfter w:w="29" w:type="dxa"/>
          <w:trHeight w:val="65"/>
        </w:trPr>
        <w:tc>
          <w:tcPr>
            <w:tcW w:w="647" w:type="dxa"/>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1055" w:type="dxa"/>
            <w:gridSpan w:val="2"/>
            <w:tcBorders>
              <w:top w:val="nil"/>
              <w:left w:val="nil"/>
              <w:bottom w:val="nil"/>
              <w:right w:val="nil"/>
            </w:tcBorders>
          </w:tcPr>
          <w:p w:rsidR="00EE19AC" w:rsidRPr="006D3E54" w:rsidRDefault="00B66806" w:rsidP="00120F6F">
            <w:pPr>
              <w:spacing w:after="0" w:line="360" w:lineRule="auto"/>
              <w:rPr>
                <w:rFonts w:ascii="Times New Roman" w:hAnsi="Times New Roman"/>
                <w:sz w:val="28"/>
                <w:lang w:val="uk-UA"/>
              </w:rPr>
            </w:pPr>
            <w:r>
              <w:rPr>
                <w:rFonts w:ascii="Times New Roman" w:hAnsi="Times New Roman"/>
                <w:sz w:val="28"/>
                <w:lang w:val="uk-UA"/>
              </w:rPr>
              <w:t>2.3</w:t>
            </w:r>
            <w:r w:rsidR="00EE19AC" w:rsidRPr="006D3E54">
              <w:rPr>
                <w:rFonts w:ascii="Times New Roman" w:hAnsi="Times New Roman"/>
                <w:sz w:val="28"/>
                <w:lang w:val="uk-UA"/>
              </w:rPr>
              <w:t>.</w:t>
            </w:r>
            <w:r>
              <w:rPr>
                <w:rFonts w:ascii="Times New Roman" w:hAnsi="Times New Roman"/>
                <w:sz w:val="28"/>
                <w:lang w:val="uk-UA"/>
              </w:rPr>
              <w:t>5</w:t>
            </w:r>
          </w:p>
        </w:tc>
        <w:tc>
          <w:tcPr>
            <w:tcW w:w="8221" w:type="dxa"/>
            <w:tcBorders>
              <w:top w:val="nil"/>
              <w:left w:val="nil"/>
              <w:bottom w:val="nil"/>
              <w:right w:val="nil"/>
            </w:tcBorders>
          </w:tcPr>
          <w:p w:rsidR="00EE19AC" w:rsidRPr="006D3E54" w:rsidRDefault="006D6F84" w:rsidP="00120F6F">
            <w:pPr>
              <w:spacing w:after="0" w:line="360" w:lineRule="auto"/>
              <w:rPr>
                <w:rFonts w:ascii="Times New Roman" w:hAnsi="Times New Roman"/>
                <w:sz w:val="28"/>
                <w:lang w:val="uk-UA"/>
              </w:rPr>
            </w:pPr>
            <w:r>
              <w:rPr>
                <w:rFonts w:ascii="Times New Roman" w:hAnsi="Times New Roman"/>
                <w:sz w:val="28"/>
                <w:lang w:val="uk-UA"/>
              </w:rPr>
              <w:t>Морфометричні характеристики живого перерізу русла….</w:t>
            </w:r>
            <w:r w:rsidR="00EE19AC">
              <w:rPr>
                <w:rFonts w:ascii="Times New Roman" w:hAnsi="Times New Roman"/>
                <w:sz w:val="28"/>
                <w:lang w:val="uk-UA"/>
              </w:rPr>
              <w:t xml:space="preserve">…..  </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B66806" w:rsidTr="00E06711">
        <w:trPr>
          <w:gridAfter w:val="1"/>
          <w:wAfter w:w="29" w:type="dxa"/>
          <w:trHeight w:val="65"/>
        </w:trPr>
        <w:tc>
          <w:tcPr>
            <w:tcW w:w="647" w:type="dxa"/>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1055" w:type="dxa"/>
            <w:gridSpan w:val="2"/>
            <w:tcBorders>
              <w:top w:val="nil"/>
              <w:left w:val="nil"/>
              <w:bottom w:val="nil"/>
              <w:right w:val="nil"/>
            </w:tcBorders>
          </w:tcPr>
          <w:p w:rsidR="00EE19AC" w:rsidRPr="006D3E54" w:rsidRDefault="006D6F84" w:rsidP="00120F6F">
            <w:pPr>
              <w:spacing w:after="0" w:line="360" w:lineRule="auto"/>
              <w:rPr>
                <w:rFonts w:ascii="Times New Roman" w:hAnsi="Times New Roman"/>
                <w:sz w:val="28"/>
                <w:lang w:val="uk-UA"/>
              </w:rPr>
            </w:pPr>
            <w:r>
              <w:rPr>
                <w:rFonts w:ascii="Times New Roman" w:hAnsi="Times New Roman"/>
                <w:sz w:val="28"/>
                <w:lang w:val="uk-UA"/>
              </w:rPr>
              <w:t>2.3</w:t>
            </w:r>
            <w:r w:rsidR="00EE19AC" w:rsidRPr="006D3E54">
              <w:rPr>
                <w:rFonts w:ascii="Times New Roman" w:hAnsi="Times New Roman"/>
                <w:sz w:val="28"/>
                <w:lang w:val="uk-UA"/>
              </w:rPr>
              <w:t>.</w:t>
            </w:r>
            <w:r>
              <w:rPr>
                <w:rFonts w:ascii="Times New Roman" w:hAnsi="Times New Roman"/>
                <w:sz w:val="28"/>
                <w:lang w:val="uk-UA"/>
              </w:rPr>
              <w:t>6</w:t>
            </w:r>
          </w:p>
        </w:tc>
        <w:tc>
          <w:tcPr>
            <w:tcW w:w="8221" w:type="dxa"/>
            <w:tcBorders>
              <w:top w:val="nil"/>
              <w:left w:val="nil"/>
              <w:bottom w:val="nil"/>
              <w:right w:val="nil"/>
            </w:tcBorders>
          </w:tcPr>
          <w:p w:rsidR="00EE19AC" w:rsidRPr="006D3E54" w:rsidRDefault="006D6F84" w:rsidP="00120F6F">
            <w:pPr>
              <w:spacing w:after="0" w:line="360" w:lineRule="auto"/>
              <w:rPr>
                <w:rFonts w:ascii="Times New Roman" w:hAnsi="Times New Roman"/>
                <w:sz w:val="28"/>
                <w:lang w:val="uk-UA"/>
              </w:rPr>
            </w:pPr>
            <w:r>
              <w:rPr>
                <w:rFonts w:ascii="Times New Roman" w:hAnsi="Times New Roman"/>
                <w:sz w:val="28"/>
                <w:lang w:val="uk-UA"/>
              </w:rPr>
              <w:t>Форми поверхні води  в руслі…...</w:t>
            </w:r>
            <w:r w:rsidR="00EE19AC">
              <w:rPr>
                <w:rFonts w:ascii="Times New Roman" w:hAnsi="Times New Roman"/>
                <w:sz w:val="28"/>
                <w:lang w:val="uk-UA"/>
              </w:rPr>
              <w:t xml:space="preserve">………………………………  </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8E601A" w:rsidTr="00E06711">
        <w:trPr>
          <w:gridAfter w:val="1"/>
          <w:wAfter w:w="29" w:type="dxa"/>
          <w:trHeight w:val="217"/>
        </w:trPr>
        <w:tc>
          <w:tcPr>
            <w:tcW w:w="647" w:type="dxa"/>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1055"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sidRPr="006D3E54">
              <w:rPr>
                <w:rFonts w:ascii="Times New Roman" w:hAnsi="Times New Roman"/>
                <w:sz w:val="28"/>
                <w:lang w:val="uk-UA"/>
              </w:rPr>
              <w:t>2.</w:t>
            </w:r>
            <w:r w:rsidR="006D6F84">
              <w:rPr>
                <w:rFonts w:ascii="Times New Roman" w:hAnsi="Times New Roman"/>
                <w:sz w:val="28"/>
                <w:lang w:val="uk-UA"/>
              </w:rPr>
              <w:t>3.7</w:t>
            </w:r>
          </w:p>
        </w:tc>
        <w:tc>
          <w:tcPr>
            <w:tcW w:w="8221" w:type="dxa"/>
            <w:tcBorders>
              <w:top w:val="nil"/>
              <w:left w:val="nil"/>
              <w:bottom w:val="nil"/>
              <w:right w:val="nil"/>
            </w:tcBorders>
          </w:tcPr>
          <w:p w:rsidR="00EE19AC" w:rsidRPr="006D3E54" w:rsidRDefault="006D6F84" w:rsidP="00120F6F">
            <w:pPr>
              <w:spacing w:after="0" w:line="360" w:lineRule="auto"/>
              <w:rPr>
                <w:rFonts w:ascii="Times New Roman" w:hAnsi="Times New Roman"/>
                <w:sz w:val="28"/>
                <w:lang w:val="uk-UA"/>
              </w:rPr>
            </w:pPr>
            <w:r>
              <w:rPr>
                <w:rFonts w:ascii="Times New Roman" w:hAnsi="Times New Roman"/>
                <w:sz w:val="28"/>
                <w:lang w:val="uk-UA"/>
              </w:rPr>
              <w:t>Річкові звивини. Плеса та перекати. Річкові утворення…</w:t>
            </w:r>
            <w:r w:rsidR="00EE19AC">
              <w:rPr>
                <w:rFonts w:ascii="Times New Roman" w:hAnsi="Times New Roman"/>
                <w:sz w:val="28"/>
                <w:lang w:val="uk-UA"/>
              </w:rPr>
              <w:t xml:space="preserve">…….  </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lang w:val="uk-UA"/>
              </w:rPr>
            </w:pPr>
          </w:p>
        </w:tc>
      </w:tr>
      <w:tr w:rsidR="00EE19AC" w:rsidRPr="006D3E54" w:rsidTr="00E06711">
        <w:trPr>
          <w:gridAfter w:val="1"/>
          <w:wAfter w:w="29" w:type="dxa"/>
          <w:trHeight w:val="226"/>
        </w:trPr>
        <w:tc>
          <w:tcPr>
            <w:tcW w:w="9923" w:type="dxa"/>
            <w:gridSpan w:val="4"/>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Pr>
                <w:rFonts w:ascii="Times New Roman" w:hAnsi="Times New Roman"/>
                <w:sz w:val="28"/>
                <w:lang w:val="uk-UA"/>
              </w:rPr>
              <w:t>Тема 2.</w:t>
            </w:r>
            <w:r w:rsidR="006D6F84">
              <w:rPr>
                <w:rFonts w:ascii="Times New Roman" w:hAnsi="Times New Roman"/>
                <w:sz w:val="28"/>
                <w:lang w:val="uk-UA"/>
              </w:rPr>
              <w:t>4Рух води у річках……………………...</w:t>
            </w:r>
            <w:r>
              <w:rPr>
                <w:rFonts w:ascii="Times New Roman" w:hAnsi="Times New Roman"/>
                <w:sz w:val="28"/>
                <w:lang w:val="uk-UA"/>
              </w:rPr>
              <w:t>…………………………</w:t>
            </w:r>
            <w:r w:rsidR="00120F6F">
              <w:rPr>
                <w:rFonts w:ascii="Times New Roman" w:hAnsi="Times New Roman"/>
                <w:sz w:val="28"/>
                <w:lang w:val="uk-UA"/>
              </w:rPr>
              <w:t>…</w:t>
            </w:r>
            <w:r w:rsidR="00120F6F" w:rsidRPr="00120F6F">
              <w:rPr>
                <w:rFonts w:ascii="Times New Roman" w:hAnsi="Times New Roman"/>
                <w:sz w:val="28"/>
              </w:rPr>
              <w:t>….</w:t>
            </w:r>
            <w:r>
              <w:rPr>
                <w:rFonts w:ascii="Times New Roman" w:hAnsi="Times New Roman"/>
                <w:sz w:val="28"/>
                <w:lang w:val="uk-UA"/>
              </w:rPr>
              <w:t xml:space="preserve">. </w:t>
            </w:r>
          </w:p>
        </w:tc>
        <w:tc>
          <w:tcPr>
            <w:tcW w:w="292" w:type="dxa"/>
            <w:tcBorders>
              <w:top w:val="nil"/>
              <w:left w:val="nil"/>
              <w:bottom w:val="nil"/>
              <w:right w:val="nil"/>
            </w:tcBorders>
          </w:tcPr>
          <w:p w:rsidR="00EE19AC" w:rsidRPr="00E332FB" w:rsidRDefault="00EE19AC" w:rsidP="00997CD0">
            <w:pPr>
              <w:spacing w:after="0" w:line="360" w:lineRule="auto"/>
              <w:jc w:val="both"/>
              <w:rPr>
                <w:rFonts w:ascii="Times New Roman" w:hAnsi="Times New Roman"/>
                <w:sz w:val="28"/>
              </w:rPr>
            </w:pPr>
          </w:p>
        </w:tc>
      </w:tr>
      <w:tr w:rsidR="00EE19AC" w:rsidRPr="006D3E54" w:rsidTr="00E06711">
        <w:trPr>
          <w:gridAfter w:val="1"/>
          <w:wAfter w:w="29" w:type="dxa"/>
          <w:trHeight w:val="217"/>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6D6F84" w:rsidP="00120F6F">
            <w:pPr>
              <w:spacing w:after="0" w:line="360" w:lineRule="auto"/>
              <w:rPr>
                <w:rFonts w:ascii="Times New Roman" w:hAnsi="Times New Roman"/>
                <w:sz w:val="28"/>
                <w:lang w:val="uk-UA"/>
              </w:rPr>
            </w:pPr>
            <w:r>
              <w:rPr>
                <w:rFonts w:ascii="Times New Roman" w:hAnsi="Times New Roman"/>
                <w:sz w:val="28"/>
                <w:lang w:val="uk-UA"/>
              </w:rPr>
              <w:t>2.4</w:t>
            </w:r>
            <w:r w:rsidR="00EE19AC" w:rsidRPr="006D3E54">
              <w:rPr>
                <w:rFonts w:ascii="Times New Roman" w:hAnsi="Times New Roman"/>
                <w:sz w:val="28"/>
                <w:lang w:val="uk-UA"/>
              </w:rPr>
              <w:t>.1</w:t>
            </w:r>
          </w:p>
        </w:tc>
        <w:tc>
          <w:tcPr>
            <w:tcW w:w="8221" w:type="dxa"/>
            <w:tcBorders>
              <w:top w:val="nil"/>
              <w:left w:val="nil"/>
              <w:bottom w:val="nil"/>
              <w:right w:val="nil"/>
            </w:tcBorders>
          </w:tcPr>
          <w:p w:rsidR="00EE19AC" w:rsidRPr="006D3E54" w:rsidRDefault="006D6F84" w:rsidP="00120F6F">
            <w:pPr>
              <w:spacing w:after="0" w:line="360" w:lineRule="auto"/>
              <w:rPr>
                <w:rFonts w:ascii="Times New Roman" w:hAnsi="Times New Roman"/>
                <w:sz w:val="28"/>
                <w:lang w:val="uk-UA"/>
              </w:rPr>
            </w:pPr>
            <w:r>
              <w:rPr>
                <w:rFonts w:ascii="Times New Roman" w:hAnsi="Times New Roman"/>
                <w:sz w:val="28"/>
                <w:lang w:val="uk-UA"/>
              </w:rPr>
              <w:t>Види руху рідини у природі………………………………….</w:t>
            </w:r>
            <w:r w:rsidR="00EE19AC">
              <w:rPr>
                <w:rFonts w:ascii="Times New Roman" w:hAnsi="Times New Roman"/>
                <w:sz w:val="28"/>
                <w:lang w:val="uk-UA"/>
              </w:rPr>
              <w:t xml:space="preserve">….. </w:t>
            </w:r>
          </w:p>
        </w:tc>
        <w:tc>
          <w:tcPr>
            <w:tcW w:w="292" w:type="dxa"/>
            <w:tcBorders>
              <w:top w:val="nil"/>
              <w:left w:val="nil"/>
              <w:bottom w:val="nil"/>
              <w:right w:val="nil"/>
            </w:tcBorders>
          </w:tcPr>
          <w:p w:rsidR="00EE19AC" w:rsidRPr="008E601A" w:rsidRDefault="00EE19AC" w:rsidP="00997CD0">
            <w:pPr>
              <w:spacing w:after="0" w:line="360" w:lineRule="auto"/>
              <w:jc w:val="both"/>
              <w:rPr>
                <w:rFonts w:ascii="Times New Roman" w:hAnsi="Times New Roman"/>
                <w:sz w:val="28"/>
              </w:rPr>
            </w:pPr>
          </w:p>
        </w:tc>
      </w:tr>
      <w:tr w:rsidR="00EE19AC" w:rsidRPr="00AC532B" w:rsidTr="00E06711">
        <w:trPr>
          <w:gridAfter w:val="1"/>
          <w:wAfter w:w="29" w:type="dxa"/>
          <w:trHeight w:val="217"/>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6D6F84" w:rsidP="00120F6F">
            <w:pPr>
              <w:spacing w:after="0" w:line="360" w:lineRule="auto"/>
              <w:rPr>
                <w:rFonts w:ascii="Times New Roman" w:hAnsi="Times New Roman"/>
                <w:sz w:val="28"/>
                <w:lang w:val="uk-UA"/>
              </w:rPr>
            </w:pPr>
            <w:r>
              <w:rPr>
                <w:rFonts w:ascii="Times New Roman" w:hAnsi="Times New Roman"/>
                <w:sz w:val="28"/>
                <w:lang w:val="uk-UA"/>
              </w:rPr>
              <w:t>2.4</w:t>
            </w:r>
            <w:r w:rsidR="00EE19AC" w:rsidRPr="006D3E54">
              <w:rPr>
                <w:rFonts w:ascii="Times New Roman" w:hAnsi="Times New Roman"/>
                <w:sz w:val="28"/>
                <w:lang w:val="uk-UA"/>
              </w:rPr>
              <w:t>.2</w:t>
            </w:r>
          </w:p>
        </w:tc>
        <w:tc>
          <w:tcPr>
            <w:tcW w:w="8221" w:type="dxa"/>
            <w:tcBorders>
              <w:top w:val="nil"/>
              <w:left w:val="nil"/>
              <w:bottom w:val="nil"/>
              <w:right w:val="nil"/>
            </w:tcBorders>
          </w:tcPr>
          <w:p w:rsidR="00EE19AC" w:rsidRPr="006D3E54" w:rsidRDefault="006D6F84" w:rsidP="00120F6F">
            <w:pPr>
              <w:spacing w:after="0" w:line="360" w:lineRule="auto"/>
              <w:rPr>
                <w:rFonts w:ascii="Times New Roman" w:hAnsi="Times New Roman"/>
                <w:sz w:val="28"/>
                <w:lang w:val="uk-UA"/>
              </w:rPr>
            </w:pPr>
            <w:r>
              <w:rPr>
                <w:rFonts w:ascii="Times New Roman" w:hAnsi="Times New Roman"/>
                <w:sz w:val="28"/>
                <w:lang w:val="uk-UA"/>
              </w:rPr>
              <w:t>Швидкість течії, фактори, що її зумовлюють…………..</w:t>
            </w:r>
            <w:r w:rsidR="00EE19AC" w:rsidRPr="006D3E54">
              <w:rPr>
                <w:rFonts w:ascii="Times New Roman" w:hAnsi="Times New Roman"/>
                <w:sz w:val="28"/>
                <w:lang w:val="uk-UA"/>
              </w:rPr>
              <w:t>……</w:t>
            </w:r>
            <w:r w:rsidR="00EE19AC">
              <w:rPr>
                <w:rFonts w:ascii="Times New Roman" w:hAnsi="Times New Roman"/>
                <w:sz w:val="28"/>
                <w:lang w:val="uk-UA"/>
              </w:rPr>
              <w:t>….</w:t>
            </w:r>
          </w:p>
        </w:tc>
        <w:tc>
          <w:tcPr>
            <w:tcW w:w="292" w:type="dxa"/>
            <w:tcBorders>
              <w:top w:val="nil"/>
              <w:left w:val="nil"/>
              <w:bottom w:val="nil"/>
              <w:right w:val="nil"/>
            </w:tcBorders>
          </w:tcPr>
          <w:p w:rsidR="00EE19AC" w:rsidRPr="00AC532B" w:rsidRDefault="00EE19AC" w:rsidP="00997CD0">
            <w:pPr>
              <w:spacing w:after="0" w:line="360" w:lineRule="auto"/>
              <w:jc w:val="both"/>
              <w:rPr>
                <w:rFonts w:ascii="Times New Roman" w:hAnsi="Times New Roman"/>
                <w:sz w:val="28"/>
                <w:lang w:val="uk-UA"/>
              </w:rPr>
            </w:pPr>
          </w:p>
        </w:tc>
      </w:tr>
      <w:tr w:rsidR="00EE19AC" w:rsidRPr="00997CD0" w:rsidTr="00E06711">
        <w:trPr>
          <w:gridAfter w:val="1"/>
          <w:wAfter w:w="29" w:type="dxa"/>
          <w:trHeight w:val="217"/>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997CD0" w:rsidP="00120F6F">
            <w:pPr>
              <w:spacing w:after="0" w:line="360" w:lineRule="auto"/>
              <w:rPr>
                <w:rFonts w:ascii="Times New Roman" w:hAnsi="Times New Roman"/>
                <w:sz w:val="28"/>
                <w:lang w:val="uk-UA"/>
              </w:rPr>
            </w:pPr>
            <w:r>
              <w:rPr>
                <w:rFonts w:ascii="Times New Roman" w:hAnsi="Times New Roman"/>
                <w:sz w:val="28"/>
                <w:lang w:val="uk-UA"/>
              </w:rPr>
              <w:t>2.4</w:t>
            </w:r>
            <w:r w:rsidR="00EE19AC" w:rsidRPr="006D3E54">
              <w:rPr>
                <w:rFonts w:ascii="Times New Roman" w:hAnsi="Times New Roman"/>
                <w:sz w:val="28"/>
                <w:lang w:val="uk-UA"/>
              </w:rPr>
              <w:t>.3</w:t>
            </w:r>
          </w:p>
        </w:tc>
        <w:tc>
          <w:tcPr>
            <w:tcW w:w="8221" w:type="dxa"/>
            <w:tcBorders>
              <w:top w:val="nil"/>
              <w:left w:val="nil"/>
              <w:bottom w:val="nil"/>
              <w:right w:val="nil"/>
            </w:tcBorders>
          </w:tcPr>
          <w:p w:rsidR="00EE19AC" w:rsidRPr="006D3E54" w:rsidRDefault="00997CD0" w:rsidP="00120F6F">
            <w:pPr>
              <w:spacing w:after="0" w:line="360" w:lineRule="auto"/>
              <w:rPr>
                <w:rFonts w:ascii="Times New Roman" w:hAnsi="Times New Roman"/>
                <w:sz w:val="28"/>
                <w:lang w:val="uk-UA"/>
              </w:rPr>
            </w:pPr>
            <w:r>
              <w:rPr>
                <w:rFonts w:ascii="Times New Roman" w:hAnsi="Times New Roman"/>
                <w:sz w:val="28"/>
                <w:lang w:val="uk-UA"/>
              </w:rPr>
              <w:t>Розподіл  швидкостей у річці……….</w:t>
            </w:r>
            <w:r w:rsidR="00EE19AC" w:rsidRPr="006D3E54">
              <w:rPr>
                <w:rFonts w:ascii="Times New Roman" w:hAnsi="Times New Roman"/>
                <w:sz w:val="28"/>
                <w:lang w:val="uk-UA"/>
              </w:rPr>
              <w:t>…………………………</w:t>
            </w:r>
            <w:r w:rsidR="00120F6F">
              <w:rPr>
                <w:rFonts w:ascii="Times New Roman" w:hAnsi="Times New Roman"/>
                <w:sz w:val="28"/>
                <w:lang w:val="en-US"/>
              </w:rPr>
              <w:t>..</w:t>
            </w:r>
            <w:r w:rsidR="00EE19AC" w:rsidRPr="006D3E54">
              <w:rPr>
                <w:rFonts w:ascii="Times New Roman" w:hAnsi="Times New Roman"/>
                <w:sz w:val="28"/>
                <w:lang w:val="uk-UA"/>
              </w:rPr>
              <w:t>…</w:t>
            </w:r>
          </w:p>
        </w:tc>
        <w:tc>
          <w:tcPr>
            <w:tcW w:w="292" w:type="dxa"/>
            <w:tcBorders>
              <w:top w:val="nil"/>
              <w:left w:val="nil"/>
              <w:bottom w:val="nil"/>
              <w:right w:val="nil"/>
            </w:tcBorders>
          </w:tcPr>
          <w:p w:rsidR="00EE19AC" w:rsidRPr="00AC532B" w:rsidRDefault="00EE19AC" w:rsidP="00997CD0">
            <w:pPr>
              <w:spacing w:after="0" w:line="360" w:lineRule="auto"/>
              <w:jc w:val="both"/>
              <w:rPr>
                <w:rFonts w:ascii="Times New Roman" w:hAnsi="Times New Roman"/>
                <w:sz w:val="28"/>
                <w:lang w:val="uk-UA"/>
              </w:rPr>
            </w:pPr>
          </w:p>
        </w:tc>
      </w:tr>
      <w:tr w:rsidR="00EE19AC" w:rsidRPr="00997CD0" w:rsidTr="00E06711">
        <w:trPr>
          <w:gridAfter w:val="1"/>
          <w:wAfter w:w="29" w:type="dxa"/>
          <w:trHeight w:val="434"/>
        </w:trPr>
        <w:tc>
          <w:tcPr>
            <w:tcW w:w="9923" w:type="dxa"/>
            <w:gridSpan w:val="4"/>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r>
              <w:rPr>
                <w:rFonts w:ascii="Times New Roman" w:hAnsi="Times New Roman"/>
                <w:sz w:val="28"/>
                <w:lang w:val="uk-UA"/>
              </w:rPr>
              <w:t>Тема</w:t>
            </w:r>
            <w:r w:rsidR="00997CD0">
              <w:rPr>
                <w:rFonts w:ascii="Times New Roman" w:hAnsi="Times New Roman"/>
                <w:sz w:val="28"/>
                <w:lang w:val="uk-UA"/>
              </w:rPr>
              <w:t>2</w:t>
            </w:r>
            <w:r>
              <w:rPr>
                <w:rFonts w:ascii="Times New Roman" w:hAnsi="Times New Roman"/>
                <w:sz w:val="28"/>
                <w:lang w:val="uk-UA"/>
              </w:rPr>
              <w:t>.</w:t>
            </w:r>
            <w:r w:rsidR="00997CD0">
              <w:rPr>
                <w:rFonts w:ascii="Times New Roman" w:hAnsi="Times New Roman"/>
                <w:sz w:val="28"/>
                <w:lang w:val="uk-UA"/>
              </w:rPr>
              <w:t>5Живлення та рівне вий режим річок…..</w:t>
            </w:r>
            <w:r>
              <w:rPr>
                <w:rFonts w:ascii="Times New Roman" w:hAnsi="Times New Roman"/>
                <w:sz w:val="28"/>
                <w:lang w:val="uk-UA"/>
              </w:rPr>
              <w:t>…………………………</w:t>
            </w:r>
            <w:r w:rsidR="00120F6F" w:rsidRPr="00120F6F">
              <w:rPr>
                <w:rFonts w:ascii="Times New Roman" w:hAnsi="Times New Roman"/>
                <w:sz w:val="28"/>
              </w:rPr>
              <w:t>…….</w:t>
            </w:r>
            <w:r>
              <w:rPr>
                <w:rFonts w:ascii="Times New Roman" w:hAnsi="Times New Roman"/>
                <w:sz w:val="28"/>
                <w:lang w:val="uk-UA"/>
              </w:rPr>
              <w:t>.</w:t>
            </w:r>
          </w:p>
        </w:tc>
        <w:tc>
          <w:tcPr>
            <w:tcW w:w="292" w:type="dxa"/>
            <w:tcBorders>
              <w:top w:val="nil"/>
              <w:left w:val="nil"/>
              <w:bottom w:val="nil"/>
              <w:right w:val="nil"/>
            </w:tcBorders>
          </w:tcPr>
          <w:p w:rsidR="00EE19AC" w:rsidRPr="00997CD0" w:rsidRDefault="00EE19AC" w:rsidP="00997CD0">
            <w:pPr>
              <w:spacing w:after="0" w:line="360" w:lineRule="auto"/>
              <w:jc w:val="both"/>
              <w:rPr>
                <w:rFonts w:ascii="Times New Roman" w:hAnsi="Times New Roman"/>
                <w:sz w:val="28"/>
                <w:lang w:val="uk-UA"/>
              </w:rPr>
            </w:pPr>
          </w:p>
        </w:tc>
      </w:tr>
      <w:tr w:rsidR="00EE19AC" w:rsidRPr="006D3E54" w:rsidTr="00120F6F">
        <w:trPr>
          <w:gridAfter w:val="1"/>
          <w:wAfter w:w="29" w:type="dxa"/>
          <w:trHeight w:val="217"/>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997CD0" w:rsidP="00120F6F">
            <w:pPr>
              <w:spacing w:after="0" w:line="360" w:lineRule="auto"/>
              <w:ind w:left="7452" w:hanging="7452"/>
              <w:rPr>
                <w:rFonts w:ascii="Times New Roman" w:hAnsi="Times New Roman"/>
                <w:sz w:val="28"/>
                <w:lang w:val="uk-UA"/>
              </w:rPr>
            </w:pPr>
            <w:r>
              <w:rPr>
                <w:rFonts w:ascii="Times New Roman" w:hAnsi="Times New Roman"/>
                <w:sz w:val="28"/>
                <w:lang w:val="uk-UA"/>
              </w:rPr>
              <w:t>2</w:t>
            </w:r>
            <w:r w:rsidR="00EE19AC">
              <w:rPr>
                <w:rFonts w:ascii="Times New Roman" w:hAnsi="Times New Roman"/>
                <w:sz w:val="28"/>
                <w:lang w:val="uk-UA"/>
              </w:rPr>
              <w:t>.</w:t>
            </w:r>
            <w:r>
              <w:rPr>
                <w:rFonts w:ascii="Times New Roman" w:hAnsi="Times New Roman"/>
                <w:sz w:val="28"/>
                <w:lang w:val="uk-UA"/>
              </w:rPr>
              <w:t>5</w:t>
            </w:r>
            <w:r w:rsidR="00EE19AC" w:rsidRPr="006D3E54">
              <w:rPr>
                <w:rFonts w:ascii="Times New Roman" w:hAnsi="Times New Roman"/>
                <w:sz w:val="28"/>
                <w:lang w:val="uk-UA"/>
              </w:rPr>
              <w:t>.1</w:t>
            </w:r>
          </w:p>
        </w:tc>
        <w:tc>
          <w:tcPr>
            <w:tcW w:w="8221" w:type="dxa"/>
            <w:tcBorders>
              <w:top w:val="nil"/>
              <w:left w:val="nil"/>
              <w:bottom w:val="nil"/>
              <w:right w:val="nil"/>
            </w:tcBorders>
          </w:tcPr>
          <w:p w:rsidR="00EE19AC" w:rsidRPr="006D3E54" w:rsidRDefault="00997CD0" w:rsidP="00120F6F">
            <w:pPr>
              <w:spacing w:after="0" w:line="360" w:lineRule="auto"/>
              <w:ind w:left="7452" w:hanging="7452"/>
              <w:rPr>
                <w:rFonts w:ascii="Times New Roman" w:hAnsi="Times New Roman"/>
                <w:sz w:val="28"/>
                <w:lang w:val="uk-UA"/>
              </w:rPr>
            </w:pPr>
            <w:r>
              <w:rPr>
                <w:rFonts w:ascii="Times New Roman" w:hAnsi="Times New Roman"/>
                <w:sz w:val="28"/>
                <w:lang w:val="uk-UA"/>
              </w:rPr>
              <w:t>Види  живлення: поверхневе та підземне…………………</w:t>
            </w:r>
            <w:r w:rsidR="00120F6F">
              <w:rPr>
                <w:rFonts w:ascii="Times New Roman" w:hAnsi="Times New Roman"/>
                <w:sz w:val="28"/>
                <w:lang w:val="uk-UA"/>
              </w:rPr>
              <w:t>…</w:t>
            </w:r>
            <w:r w:rsidR="00120F6F">
              <w:rPr>
                <w:rFonts w:ascii="Times New Roman" w:hAnsi="Times New Roman"/>
                <w:sz w:val="28"/>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AC532B" w:rsidRDefault="00EE19AC" w:rsidP="00065049">
            <w:pPr>
              <w:spacing w:after="0" w:line="360" w:lineRule="auto"/>
              <w:ind w:left="7452" w:hanging="7452"/>
              <w:jc w:val="both"/>
              <w:rPr>
                <w:rFonts w:ascii="Times New Roman" w:hAnsi="Times New Roman"/>
                <w:sz w:val="28"/>
              </w:rPr>
            </w:pPr>
          </w:p>
        </w:tc>
      </w:tr>
      <w:tr w:rsidR="00EE19AC" w:rsidRPr="006D3E54" w:rsidTr="00120F6F">
        <w:trPr>
          <w:gridAfter w:val="1"/>
          <w:wAfter w:w="29" w:type="dxa"/>
          <w:trHeight w:val="226"/>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997CD0" w:rsidP="00120F6F">
            <w:pPr>
              <w:spacing w:after="0" w:line="360" w:lineRule="auto"/>
              <w:ind w:left="7452" w:hanging="7452"/>
              <w:rPr>
                <w:rFonts w:ascii="Times New Roman" w:hAnsi="Times New Roman"/>
                <w:sz w:val="28"/>
                <w:lang w:val="uk-UA"/>
              </w:rPr>
            </w:pPr>
            <w:r>
              <w:rPr>
                <w:rFonts w:ascii="Times New Roman" w:hAnsi="Times New Roman"/>
                <w:sz w:val="28"/>
                <w:lang w:val="uk-UA"/>
              </w:rPr>
              <w:t>2</w:t>
            </w:r>
            <w:r w:rsidR="00EE19AC">
              <w:rPr>
                <w:rFonts w:ascii="Times New Roman" w:hAnsi="Times New Roman"/>
                <w:sz w:val="28"/>
                <w:lang w:val="uk-UA"/>
              </w:rPr>
              <w:t>.</w:t>
            </w:r>
            <w:r>
              <w:rPr>
                <w:rFonts w:ascii="Times New Roman" w:hAnsi="Times New Roman"/>
                <w:sz w:val="28"/>
                <w:lang w:val="uk-UA"/>
              </w:rPr>
              <w:t>5</w:t>
            </w:r>
            <w:r w:rsidR="00EE19AC" w:rsidRPr="006D3E54">
              <w:rPr>
                <w:rFonts w:ascii="Times New Roman" w:hAnsi="Times New Roman"/>
                <w:sz w:val="28"/>
                <w:lang w:val="uk-UA"/>
              </w:rPr>
              <w:t>.2</w:t>
            </w:r>
          </w:p>
        </w:tc>
        <w:tc>
          <w:tcPr>
            <w:tcW w:w="8221" w:type="dxa"/>
            <w:tcBorders>
              <w:top w:val="nil"/>
              <w:left w:val="nil"/>
              <w:bottom w:val="nil"/>
              <w:right w:val="nil"/>
            </w:tcBorders>
          </w:tcPr>
          <w:p w:rsidR="00EE19AC" w:rsidRPr="006D3E54" w:rsidRDefault="00997CD0" w:rsidP="00120F6F">
            <w:pPr>
              <w:spacing w:after="0" w:line="360" w:lineRule="auto"/>
              <w:ind w:left="7452" w:hanging="7452"/>
              <w:rPr>
                <w:rFonts w:ascii="Times New Roman" w:hAnsi="Times New Roman"/>
                <w:sz w:val="28"/>
                <w:lang w:val="uk-UA"/>
              </w:rPr>
            </w:pPr>
            <w:r>
              <w:rPr>
                <w:rFonts w:ascii="Times New Roman" w:hAnsi="Times New Roman"/>
                <w:sz w:val="28"/>
                <w:lang w:val="uk-UA"/>
              </w:rPr>
              <w:t>Залежність живлення від фізико-географічних факторів..</w:t>
            </w:r>
            <w:r w:rsidR="00EE19AC">
              <w:rPr>
                <w:rFonts w:ascii="Times New Roman" w:hAnsi="Times New Roman"/>
                <w:sz w:val="28"/>
                <w:lang w:val="uk-UA"/>
              </w:rPr>
              <w:t>…</w:t>
            </w:r>
            <w:r w:rsidR="00120F6F">
              <w:rPr>
                <w:rFonts w:ascii="Times New Roman" w:hAnsi="Times New Roman"/>
                <w:sz w:val="28"/>
                <w:lang w:val="uk-UA"/>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AC532B" w:rsidRDefault="00EE19AC" w:rsidP="00065049">
            <w:pPr>
              <w:spacing w:after="0" w:line="360" w:lineRule="auto"/>
              <w:ind w:left="7452" w:hanging="7452"/>
              <w:jc w:val="both"/>
              <w:rPr>
                <w:rFonts w:ascii="Times New Roman" w:hAnsi="Times New Roman"/>
                <w:sz w:val="28"/>
              </w:rPr>
            </w:pPr>
          </w:p>
        </w:tc>
      </w:tr>
      <w:tr w:rsidR="00EE19AC" w:rsidRPr="006D3E54" w:rsidTr="00120F6F">
        <w:trPr>
          <w:gridAfter w:val="1"/>
          <w:wAfter w:w="29" w:type="dxa"/>
          <w:trHeight w:val="217"/>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997CD0" w:rsidP="00120F6F">
            <w:pPr>
              <w:spacing w:after="0" w:line="360" w:lineRule="auto"/>
              <w:ind w:left="7452" w:hanging="7452"/>
              <w:rPr>
                <w:rFonts w:ascii="Times New Roman" w:hAnsi="Times New Roman"/>
                <w:sz w:val="28"/>
                <w:lang w:val="uk-UA"/>
              </w:rPr>
            </w:pPr>
            <w:r>
              <w:rPr>
                <w:rFonts w:ascii="Times New Roman" w:hAnsi="Times New Roman"/>
                <w:sz w:val="28"/>
                <w:lang w:val="uk-UA"/>
              </w:rPr>
              <w:t>2</w:t>
            </w:r>
            <w:r w:rsidR="00EE19AC">
              <w:rPr>
                <w:rFonts w:ascii="Times New Roman" w:hAnsi="Times New Roman"/>
                <w:sz w:val="28"/>
                <w:lang w:val="uk-UA"/>
              </w:rPr>
              <w:t>.</w:t>
            </w:r>
            <w:r>
              <w:rPr>
                <w:rFonts w:ascii="Times New Roman" w:hAnsi="Times New Roman"/>
                <w:sz w:val="28"/>
                <w:lang w:val="uk-UA"/>
              </w:rPr>
              <w:t>5</w:t>
            </w:r>
            <w:r w:rsidR="00EE19AC" w:rsidRPr="006D3E54">
              <w:rPr>
                <w:rFonts w:ascii="Times New Roman" w:hAnsi="Times New Roman"/>
                <w:sz w:val="28"/>
                <w:lang w:val="uk-UA"/>
              </w:rPr>
              <w:t>.3</w:t>
            </w:r>
          </w:p>
        </w:tc>
        <w:tc>
          <w:tcPr>
            <w:tcW w:w="8221" w:type="dxa"/>
            <w:tcBorders>
              <w:top w:val="nil"/>
              <w:left w:val="nil"/>
              <w:bottom w:val="nil"/>
              <w:right w:val="nil"/>
            </w:tcBorders>
          </w:tcPr>
          <w:p w:rsidR="00EE19AC" w:rsidRPr="00120F6F" w:rsidRDefault="00997CD0" w:rsidP="00120F6F">
            <w:pPr>
              <w:spacing w:after="0" w:line="360" w:lineRule="auto"/>
              <w:ind w:left="7452" w:hanging="7452"/>
              <w:rPr>
                <w:rFonts w:ascii="Times New Roman" w:hAnsi="Times New Roman"/>
                <w:sz w:val="28"/>
              </w:rPr>
            </w:pPr>
            <w:r>
              <w:rPr>
                <w:rFonts w:ascii="Times New Roman" w:hAnsi="Times New Roman"/>
                <w:sz w:val="28"/>
                <w:lang w:val="uk-UA"/>
              </w:rPr>
              <w:t>Рівень води у річці та прич</w:t>
            </w:r>
            <w:r w:rsidR="00120F6F">
              <w:rPr>
                <w:rFonts w:ascii="Times New Roman" w:hAnsi="Times New Roman"/>
                <w:sz w:val="28"/>
                <w:lang w:val="uk-UA"/>
              </w:rPr>
              <w:t>ини, які  визивають коливання…</w:t>
            </w:r>
            <w:r w:rsidR="00120F6F" w:rsidRPr="00120F6F">
              <w:rPr>
                <w:rFonts w:ascii="Times New Roman" w:hAnsi="Times New Roman"/>
                <w:sz w:val="28"/>
              </w:rPr>
              <w:t>.</w:t>
            </w:r>
            <w:r>
              <w:rPr>
                <w:rFonts w:ascii="Times New Roman" w:hAnsi="Times New Roman"/>
                <w:sz w:val="28"/>
                <w:lang w:val="uk-UA"/>
              </w:rPr>
              <w:t>…</w:t>
            </w:r>
            <w:r w:rsidR="00120F6F" w:rsidRPr="00120F6F">
              <w:rPr>
                <w:rFonts w:ascii="Times New Roman" w:hAnsi="Times New Roman"/>
                <w:sz w:val="28"/>
              </w:rPr>
              <w:t>.</w:t>
            </w:r>
          </w:p>
        </w:tc>
        <w:tc>
          <w:tcPr>
            <w:tcW w:w="292" w:type="dxa"/>
            <w:tcBorders>
              <w:top w:val="nil"/>
              <w:left w:val="nil"/>
              <w:bottom w:val="nil"/>
              <w:right w:val="nil"/>
            </w:tcBorders>
          </w:tcPr>
          <w:p w:rsidR="00EE19AC" w:rsidRPr="00E332FB" w:rsidRDefault="00EE19AC" w:rsidP="00065049">
            <w:pPr>
              <w:spacing w:after="0" w:line="360" w:lineRule="auto"/>
              <w:ind w:left="7452" w:hanging="7452"/>
              <w:jc w:val="both"/>
              <w:rPr>
                <w:rFonts w:ascii="Times New Roman" w:hAnsi="Times New Roman"/>
                <w:sz w:val="28"/>
              </w:rPr>
            </w:pPr>
          </w:p>
        </w:tc>
      </w:tr>
      <w:tr w:rsidR="00EE19AC" w:rsidRPr="006D3E54" w:rsidTr="00120F6F">
        <w:trPr>
          <w:gridAfter w:val="1"/>
          <w:wAfter w:w="29" w:type="dxa"/>
          <w:trHeight w:val="217"/>
        </w:trPr>
        <w:tc>
          <w:tcPr>
            <w:tcW w:w="9923" w:type="dxa"/>
            <w:gridSpan w:val="4"/>
            <w:tcBorders>
              <w:top w:val="nil"/>
              <w:left w:val="nil"/>
              <w:bottom w:val="nil"/>
              <w:right w:val="nil"/>
            </w:tcBorders>
          </w:tcPr>
          <w:p w:rsidR="00EE19AC" w:rsidRPr="006D3E54" w:rsidRDefault="00EE19AC" w:rsidP="00120F6F">
            <w:pPr>
              <w:spacing w:after="0" w:line="360" w:lineRule="auto"/>
              <w:ind w:left="7452" w:hanging="7452"/>
              <w:rPr>
                <w:rFonts w:ascii="Times New Roman" w:hAnsi="Times New Roman"/>
                <w:sz w:val="28"/>
                <w:lang w:val="uk-UA"/>
              </w:rPr>
            </w:pPr>
            <w:r>
              <w:rPr>
                <w:rFonts w:ascii="Times New Roman" w:hAnsi="Times New Roman"/>
                <w:sz w:val="28"/>
                <w:lang w:val="uk-UA"/>
              </w:rPr>
              <w:t xml:space="preserve">Тема </w:t>
            </w:r>
            <w:r w:rsidR="00997CD0">
              <w:rPr>
                <w:rFonts w:ascii="Times New Roman" w:hAnsi="Times New Roman"/>
                <w:sz w:val="28"/>
                <w:lang w:val="uk-UA"/>
              </w:rPr>
              <w:t>2</w:t>
            </w:r>
            <w:r>
              <w:rPr>
                <w:rFonts w:ascii="Times New Roman" w:hAnsi="Times New Roman"/>
                <w:sz w:val="28"/>
                <w:lang w:val="uk-UA"/>
              </w:rPr>
              <w:t>.</w:t>
            </w:r>
            <w:r w:rsidR="00997CD0">
              <w:rPr>
                <w:rFonts w:ascii="Times New Roman" w:hAnsi="Times New Roman"/>
                <w:sz w:val="28"/>
                <w:lang w:val="uk-UA"/>
              </w:rPr>
              <w:t>6Водний режим річок...</w:t>
            </w:r>
            <w:r>
              <w:rPr>
                <w:rFonts w:ascii="Times New Roman" w:hAnsi="Times New Roman"/>
                <w:sz w:val="28"/>
                <w:lang w:val="uk-UA"/>
              </w:rPr>
              <w:t>…………………………………………</w:t>
            </w:r>
            <w:r w:rsidR="00120F6F" w:rsidRPr="00E06711">
              <w:rPr>
                <w:rFonts w:ascii="Times New Roman" w:hAnsi="Times New Roman"/>
                <w:sz w:val="28"/>
              </w:rPr>
              <w:t>………</w:t>
            </w:r>
          </w:p>
        </w:tc>
        <w:tc>
          <w:tcPr>
            <w:tcW w:w="292" w:type="dxa"/>
            <w:tcBorders>
              <w:top w:val="nil"/>
              <w:left w:val="nil"/>
              <w:bottom w:val="nil"/>
              <w:right w:val="nil"/>
            </w:tcBorders>
          </w:tcPr>
          <w:p w:rsidR="00EE19AC" w:rsidRPr="00AC532B" w:rsidRDefault="00EE19AC" w:rsidP="00065049">
            <w:pPr>
              <w:spacing w:after="0" w:line="360" w:lineRule="auto"/>
              <w:ind w:left="7452" w:hanging="7452"/>
              <w:jc w:val="both"/>
              <w:rPr>
                <w:rFonts w:ascii="Times New Roman" w:hAnsi="Times New Roman"/>
                <w:sz w:val="28"/>
              </w:rPr>
            </w:pPr>
          </w:p>
        </w:tc>
      </w:tr>
      <w:tr w:rsidR="00EE19AC" w:rsidRPr="006D3E54" w:rsidTr="00120F6F">
        <w:trPr>
          <w:gridAfter w:val="1"/>
          <w:wAfter w:w="29" w:type="dxa"/>
          <w:trHeight w:val="217"/>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997CD0" w:rsidP="00120F6F">
            <w:pPr>
              <w:spacing w:after="0" w:line="360" w:lineRule="auto"/>
              <w:ind w:left="7452" w:hanging="7452"/>
              <w:rPr>
                <w:rFonts w:ascii="Times New Roman" w:hAnsi="Times New Roman"/>
                <w:sz w:val="28"/>
                <w:lang w:val="uk-UA"/>
              </w:rPr>
            </w:pPr>
            <w:r>
              <w:rPr>
                <w:rFonts w:ascii="Times New Roman" w:hAnsi="Times New Roman"/>
                <w:sz w:val="28"/>
                <w:lang w:val="uk-UA"/>
              </w:rPr>
              <w:t>2.6</w:t>
            </w:r>
            <w:r w:rsidR="00EE19AC" w:rsidRPr="006D3E54">
              <w:rPr>
                <w:rFonts w:ascii="Times New Roman" w:hAnsi="Times New Roman"/>
                <w:sz w:val="28"/>
                <w:lang w:val="uk-UA"/>
              </w:rPr>
              <w:t>.1</w:t>
            </w:r>
          </w:p>
        </w:tc>
        <w:tc>
          <w:tcPr>
            <w:tcW w:w="8221" w:type="dxa"/>
            <w:tcBorders>
              <w:top w:val="nil"/>
              <w:left w:val="nil"/>
              <w:bottom w:val="nil"/>
              <w:right w:val="nil"/>
            </w:tcBorders>
          </w:tcPr>
          <w:p w:rsidR="00EE19AC" w:rsidRPr="006D3E54" w:rsidRDefault="00EE19AC" w:rsidP="00120F6F">
            <w:pPr>
              <w:spacing w:after="0" w:line="360" w:lineRule="auto"/>
              <w:ind w:left="7452" w:hanging="7452"/>
              <w:rPr>
                <w:rFonts w:ascii="Times New Roman" w:hAnsi="Times New Roman"/>
                <w:sz w:val="28"/>
                <w:lang w:val="uk-UA"/>
              </w:rPr>
            </w:pPr>
            <w:r w:rsidRPr="006D3E54">
              <w:rPr>
                <w:rFonts w:ascii="Times New Roman" w:hAnsi="Times New Roman"/>
                <w:sz w:val="28"/>
                <w:lang w:val="uk-UA"/>
              </w:rPr>
              <w:t>Поняття пр</w:t>
            </w:r>
            <w:r>
              <w:rPr>
                <w:rFonts w:ascii="Times New Roman" w:hAnsi="Times New Roman"/>
                <w:sz w:val="28"/>
                <w:lang w:val="uk-UA"/>
              </w:rPr>
              <w:t xml:space="preserve">о </w:t>
            </w:r>
            <w:r w:rsidR="00997CD0">
              <w:rPr>
                <w:rFonts w:ascii="Times New Roman" w:hAnsi="Times New Roman"/>
                <w:sz w:val="28"/>
                <w:lang w:val="uk-UA"/>
              </w:rPr>
              <w:t xml:space="preserve">витрату води у річці </w:t>
            </w:r>
            <w:r>
              <w:rPr>
                <w:rFonts w:ascii="Times New Roman" w:hAnsi="Times New Roman"/>
                <w:sz w:val="28"/>
                <w:lang w:val="uk-UA"/>
              </w:rPr>
              <w:t>…………………………</w:t>
            </w:r>
            <w:r w:rsidR="00120F6F" w:rsidRPr="00120F6F">
              <w:rPr>
                <w:rFonts w:ascii="Times New Roman" w:hAnsi="Times New Roman"/>
                <w:sz w:val="28"/>
              </w:rPr>
              <w:t>…</w:t>
            </w:r>
            <w:r w:rsidR="00997CD0">
              <w:rPr>
                <w:rFonts w:ascii="Times New Roman" w:hAnsi="Times New Roman"/>
                <w:sz w:val="28"/>
                <w:lang w:val="uk-UA"/>
              </w:rPr>
              <w:t>…</w:t>
            </w:r>
            <w:r w:rsidR="00120F6F" w:rsidRPr="00120F6F">
              <w:rPr>
                <w:rFonts w:ascii="Times New Roman" w:hAnsi="Times New Roman"/>
                <w:sz w:val="28"/>
              </w:rPr>
              <w:t>..</w:t>
            </w:r>
            <w:r w:rsidR="00997CD0">
              <w:rPr>
                <w:rFonts w:ascii="Times New Roman" w:hAnsi="Times New Roman"/>
                <w:sz w:val="28"/>
                <w:lang w:val="uk-UA"/>
              </w:rPr>
              <w:t>.</w:t>
            </w:r>
          </w:p>
        </w:tc>
        <w:tc>
          <w:tcPr>
            <w:tcW w:w="292" w:type="dxa"/>
            <w:tcBorders>
              <w:top w:val="nil"/>
              <w:left w:val="nil"/>
              <w:bottom w:val="nil"/>
              <w:right w:val="nil"/>
            </w:tcBorders>
          </w:tcPr>
          <w:p w:rsidR="00EE19AC" w:rsidRPr="00AC532B" w:rsidRDefault="00EE19AC" w:rsidP="00065049">
            <w:pPr>
              <w:spacing w:after="0" w:line="360" w:lineRule="auto"/>
              <w:ind w:left="7452" w:hanging="7452"/>
              <w:jc w:val="both"/>
              <w:rPr>
                <w:rFonts w:ascii="Times New Roman" w:hAnsi="Times New Roman"/>
                <w:sz w:val="28"/>
              </w:rPr>
            </w:pPr>
          </w:p>
        </w:tc>
      </w:tr>
      <w:tr w:rsidR="00EE19AC" w:rsidRPr="00AC532B" w:rsidTr="00120F6F">
        <w:trPr>
          <w:gridAfter w:val="1"/>
          <w:wAfter w:w="29" w:type="dxa"/>
          <w:trHeight w:val="217"/>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997CD0" w:rsidP="00120F6F">
            <w:pPr>
              <w:spacing w:after="0" w:line="360" w:lineRule="auto"/>
              <w:ind w:left="7452" w:hanging="7452"/>
              <w:rPr>
                <w:rFonts w:ascii="Times New Roman" w:hAnsi="Times New Roman"/>
                <w:sz w:val="28"/>
                <w:lang w:val="uk-UA"/>
              </w:rPr>
            </w:pPr>
            <w:r>
              <w:rPr>
                <w:rFonts w:ascii="Times New Roman" w:hAnsi="Times New Roman"/>
                <w:sz w:val="28"/>
                <w:lang w:val="uk-UA"/>
              </w:rPr>
              <w:t>2</w:t>
            </w:r>
            <w:r w:rsidR="00EE19AC">
              <w:rPr>
                <w:rFonts w:ascii="Times New Roman" w:hAnsi="Times New Roman"/>
                <w:sz w:val="28"/>
                <w:lang w:val="uk-UA"/>
              </w:rPr>
              <w:t>.</w:t>
            </w:r>
            <w:r>
              <w:rPr>
                <w:rFonts w:ascii="Times New Roman" w:hAnsi="Times New Roman"/>
                <w:sz w:val="28"/>
                <w:lang w:val="uk-UA"/>
              </w:rPr>
              <w:t>6</w:t>
            </w:r>
            <w:r w:rsidR="00EE19AC" w:rsidRPr="006D3E54">
              <w:rPr>
                <w:rFonts w:ascii="Times New Roman" w:hAnsi="Times New Roman"/>
                <w:sz w:val="28"/>
                <w:lang w:val="uk-UA"/>
              </w:rPr>
              <w:t>.2</w:t>
            </w:r>
          </w:p>
        </w:tc>
        <w:tc>
          <w:tcPr>
            <w:tcW w:w="8221" w:type="dxa"/>
            <w:tcBorders>
              <w:top w:val="nil"/>
              <w:left w:val="nil"/>
              <w:bottom w:val="nil"/>
              <w:right w:val="nil"/>
            </w:tcBorders>
          </w:tcPr>
          <w:p w:rsidR="00EE19AC" w:rsidRPr="006D3E54" w:rsidRDefault="00BE4BB4" w:rsidP="00120F6F">
            <w:pPr>
              <w:spacing w:after="0" w:line="360" w:lineRule="auto"/>
              <w:rPr>
                <w:rFonts w:ascii="Times New Roman" w:hAnsi="Times New Roman"/>
                <w:sz w:val="28"/>
                <w:lang w:val="uk-UA"/>
              </w:rPr>
            </w:pPr>
            <w:r>
              <w:rPr>
                <w:rFonts w:ascii="Times New Roman" w:hAnsi="Times New Roman"/>
                <w:sz w:val="28"/>
                <w:lang w:val="uk-UA"/>
              </w:rPr>
              <w:t>Гідрограф стоку………………………………………………</w:t>
            </w:r>
            <w:r w:rsidR="00120F6F">
              <w:rPr>
                <w:rFonts w:ascii="Times New Roman" w:hAnsi="Times New Roman"/>
                <w:sz w:val="28"/>
              </w:rPr>
              <w:t>…</w:t>
            </w:r>
            <w:r>
              <w:rPr>
                <w:rFonts w:ascii="Times New Roman" w:hAnsi="Times New Roman"/>
                <w:sz w:val="28"/>
                <w:lang w:val="uk-UA"/>
              </w:rPr>
              <w:t xml:space="preserve">… </w:t>
            </w:r>
          </w:p>
        </w:tc>
        <w:tc>
          <w:tcPr>
            <w:tcW w:w="292" w:type="dxa"/>
            <w:tcBorders>
              <w:top w:val="nil"/>
              <w:left w:val="nil"/>
              <w:bottom w:val="nil"/>
              <w:right w:val="nil"/>
            </w:tcBorders>
          </w:tcPr>
          <w:p w:rsidR="00EE19AC" w:rsidRPr="00AC532B" w:rsidRDefault="00EE19AC" w:rsidP="00065049">
            <w:pPr>
              <w:spacing w:after="0" w:line="360" w:lineRule="auto"/>
              <w:ind w:left="7452" w:hanging="7452"/>
              <w:jc w:val="both"/>
              <w:rPr>
                <w:rFonts w:ascii="Times New Roman" w:hAnsi="Times New Roman"/>
                <w:sz w:val="28"/>
                <w:lang w:val="uk-UA"/>
              </w:rPr>
            </w:pPr>
          </w:p>
        </w:tc>
      </w:tr>
      <w:tr w:rsidR="00EE19AC" w:rsidRPr="00065049" w:rsidTr="00120F6F">
        <w:trPr>
          <w:gridAfter w:val="1"/>
          <w:wAfter w:w="29" w:type="dxa"/>
          <w:trHeight w:val="217"/>
        </w:trPr>
        <w:tc>
          <w:tcPr>
            <w:tcW w:w="851" w:type="dxa"/>
            <w:gridSpan w:val="2"/>
            <w:tcBorders>
              <w:top w:val="nil"/>
              <w:left w:val="nil"/>
              <w:bottom w:val="nil"/>
              <w:right w:val="nil"/>
            </w:tcBorders>
          </w:tcPr>
          <w:p w:rsidR="00EE19AC" w:rsidRPr="006D3E54" w:rsidRDefault="00EE19AC" w:rsidP="00120F6F">
            <w:pPr>
              <w:spacing w:after="0" w:line="360" w:lineRule="auto"/>
              <w:rPr>
                <w:rFonts w:ascii="Times New Roman" w:hAnsi="Times New Roman"/>
                <w:sz w:val="28"/>
                <w:lang w:val="uk-UA"/>
              </w:rPr>
            </w:pPr>
          </w:p>
        </w:tc>
        <w:tc>
          <w:tcPr>
            <w:tcW w:w="851" w:type="dxa"/>
            <w:tcBorders>
              <w:top w:val="nil"/>
              <w:left w:val="nil"/>
              <w:bottom w:val="nil"/>
              <w:right w:val="nil"/>
            </w:tcBorders>
          </w:tcPr>
          <w:p w:rsidR="00EE19AC" w:rsidRPr="006D3E54" w:rsidRDefault="00065049" w:rsidP="00120F6F">
            <w:pPr>
              <w:spacing w:after="0" w:line="360" w:lineRule="auto"/>
              <w:ind w:left="7452" w:hanging="7452"/>
              <w:rPr>
                <w:rFonts w:ascii="Times New Roman" w:hAnsi="Times New Roman"/>
                <w:sz w:val="28"/>
                <w:lang w:val="uk-UA"/>
              </w:rPr>
            </w:pPr>
            <w:r>
              <w:rPr>
                <w:rFonts w:ascii="Times New Roman" w:hAnsi="Times New Roman"/>
                <w:sz w:val="28"/>
                <w:lang w:val="uk-UA"/>
              </w:rPr>
              <w:t>2</w:t>
            </w:r>
            <w:r w:rsidR="00EE19AC">
              <w:rPr>
                <w:rFonts w:ascii="Times New Roman" w:hAnsi="Times New Roman"/>
                <w:sz w:val="28"/>
                <w:lang w:val="uk-UA"/>
              </w:rPr>
              <w:t>.</w:t>
            </w:r>
            <w:r>
              <w:rPr>
                <w:rFonts w:ascii="Times New Roman" w:hAnsi="Times New Roman"/>
                <w:sz w:val="28"/>
                <w:lang w:val="uk-UA"/>
              </w:rPr>
              <w:t>6</w:t>
            </w:r>
            <w:r w:rsidR="00EE19AC" w:rsidRPr="006D3E54">
              <w:rPr>
                <w:rFonts w:ascii="Times New Roman" w:hAnsi="Times New Roman"/>
                <w:sz w:val="28"/>
                <w:lang w:val="uk-UA"/>
              </w:rPr>
              <w:t>.3</w:t>
            </w:r>
          </w:p>
        </w:tc>
        <w:tc>
          <w:tcPr>
            <w:tcW w:w="8221" w:type="dxa"/>
            <w:tcBorders>
              <w:top w:val="nil"/>
              <w:left w:val="nil"/>
              <w:bottom w:val="nil"/>
              <w:right w:val="nil"/>
            </w:tcBorders>
          </w:tcPr>
          <w:p w:rsidR="00EE19AC" w:rsidRPr="006D3E54" w:rsidRDefault="00BE4BB4" w:rsidP="00120F6F">
            <w:pPr>
              <w:spacing w:after="0" w:line="360" w:lineRule="auto"/>
              <w:rPr>
                <w:rFonts w:ascii="Times New Roman" w:hAnsi="Times New Roman"/>
                <w:sz w:val="28"/>
                <w:lang w:val="uk-UA"/>
              </w:rPr>
            </w:pPr>
            <w:r>
              <w:rPr>
                <w:rFonts w:ascii="Times New Roman" w:hAnsi="Times New Roman"/>
                <w:sz w:val="28"/>
                <w:lang w:val="uk-UA"/>
              </w:rPr>
              <w:t>Фази водного режиму річок…..…………………………</w:t>
            </w:r>
            <w:r w:rsidR="006A6958">
              <w:rPr>
                <w:rFonts w:ascii="Times New Roman" w:hAnsi="Times New Roman"/>
                <w:sz w:val="28"/>
                <w:lang w:val="uk-UA"/>
              </w:rPr>
              <w:t>…</w:t>
            </w:r>
            <w:r w:rsidR="00120F6F">
              <w:rPr>
                <w:rFonts w:ascii="Times New Roman" w:hAnsi="Times New Roman"/>
                <w:sz w:val="28"/>
                <w:lang w:val="en-US"/>
              </w:rPr>
              <w:t>….</w:t>
            </w:r>
            <w:r w:rsidR="006A6958">
              <w:rPr>
                <w:rFonts w:ascii="Times New Roman" w:hAnsi="Times New Roman"/>
                <w:sz w:val="28"/>
                <w:lang w:val="uk-UA"/>
              </w:rPr>
              <w:t>….</w:t>
            </w:r>
          </w:p>
        </w:tc>
        <w:tc>
          <w:tcPr>
            <w:tcW w:w="292" w:type="dxa"/>
            <w:tcBorders>
              <w:top w:val="nil"/>
              <w:left w:val="nil"/>
              <w:bottom w:val="nil"/>
              <w:right w:val="nil"/>
            </w:tcBorders>
          </w:tcPr>
          <w:p w:rsidR="00EE19AC" w:rsidRPr="00AC532B" w:rsidRDefault="00EE19AC" w:rsidP="00065049">
            <w:pPr>
              <w:spacing w:after="0" w:line="360" w:lineRule="auto"/>
              <w:ind w:left="7452" w:hanging="7452"/>
              <w:jc w:val="both"/>
              <w:rPr>
                <w:rFonts w:ascii="Times New Roman" w:hAnsi="Times New Roman"/>
                <w:sz w:val="28"/>
                <w:lang w:val="uk-UA"/>
              </w:rPr>
            </w:pPr>
          </w:p>
        </w:tc>
      </w:tr>
      <w:tr w:rsidR="00EE19AC" w:rsidRPr="006D3E54" w:rsidTr="00120F6F">
        <w:trPr>
          <w:gridAfter w:val="2"/>
          <w:wAfter w:w="321" w:type="dxa"/>
          <w:trHeight w:val="443"/>
        </w:trPr>
        <w:tc>
          <w:tcPr>
            <w:tcW w:w="9923" w:type="dxa"/>
            <w:gridSpan w:val="4"/>
            <w:tcBorders>
              <w:top w:val="nil"/>
              <w:left w:val="nil"/>
              <w:bottom w:val="nil"/>
              <w:right w:val="nil"/>
            </w:tcBorders>
          </w:tcPr>
          <w:p w:rsidR="00EE19AC" w:rsidRPr="00044462" w:rsidRDefault="00065049" w:rsidP="00120F6F">
            <w:pPr>
              <w:spacing w:after="0" w:line="360" w:lineRule="auto"/>
              <w:rPr>
                <w:rFonts w:ascii="Times New Roman" w:hAnsi="Times New Roman"/>
                <w:sz w:val="28"/>
              </w:rPr>
            </w:pPr>
            <w:r>
              <w:rPr>
                <w:rFonts w:ascii="Times New Roman" w:hAnsi="Times New Roman"/>
                <w:sz w:val="28"/>
                <w:lang w:val="uk-UA"/>
              </w:rPr>
              <w:t>Розділ 3  Озера. Болота. Льодовики……………...</w:t>
            </w:r>
            <w:r w:rsidR="00EE19AC">
              <w:rPr>
                <w:rFonts w:ascii="Times New Roman" w:hAnsi="Times New Roman"/>
                <w:sz w:val="28"/>
                <w:lang w:val="uk-UA"/>
              </w:rPr>
              <w:t>………………………</w:t>
            </w:r>
            <w:r w:rsidR="00120F6F">
              <w:rPr>
                <w:rFonts w:ascii="Times New Roman" w:hAnsi="Times New Roman"/>
                <w:sz w:val="28"/>
                <w:lang w:val="uk-UA"/>
              </w:rPr>
              <w:t>…</w:t>
            </w:r>
            <w:r w:rsidR="00120F6F" w:rsidRPr="00044462">
              <w:rPr>
                <w:rFonts w:ascii="Times New Roman" w:hAnsi="Times New Roman"/>
                <w:sz w:val="28"/>
              </w:rPr>
              <w:t>…...</w:t>
            </w:r>
          </w:p>
          <w:p w:rsidR="00EE19AC" w:rsidRPr="006D3E54" w:rsidRDefault="00EE19AC" w:rsidP="00120F6F">
            <w:pPr>
              <w:spacing w:after="0" w:line="360" w:lineRule="auto"/>
              <w:ind w:left="7452" w:hanging="7452"/>
              <w:rPr>
                <w:rFonts w:ascii="Times New Roman" w:hAnsi="Times New Roman"/>
                <w:sz w:val="28"/>
                <w:lang w:val="uk-UA"/>
              </w:rPr>
            </w:pPr>
            <w:r>
              <w:rPr>
                <w:rFonts w:ascii="Times New Roman" w:hAnsi="Times New Roman"/>
                <w:sz w:val="28"/>
                <w:lang w:val="uk-UA"/>
              </w:rPr>
              <w:t xml:space="preserve">Тема </w:t>
            </w:r>
            <w:r w:rsidR="00065049">
              <w:rPr>
                <w:rFonts w:ascii="Times New Roman" w:hAnsi="Times New Roman"/>
                <w:sz w:val="28"/>
                <w:lang w:val="uk-UA"/>
              </w:rPr>
              <w:t>3</w:t>
            </w:r>
            <w:r>
              <w:rPr>
                <w:rFonts w:ascii="Times New Roman" w:hAnsi="Times New Roman"/>
                <w:sz w:val="28"/>
                <w:lang w:val="uk-UA"/>
              </w:rPr>
              <w:t xml:space="preserve">.1  </w:t>
            </w:r>
            <w:r w:rsidR="00BC2AB7">
              <w:rPr>
                <w:rFonts w:ascii="Times New Roman" w:hAnsi="Times New Roman"/>
                <w:sz w:val="28"/>
                <w:lang w:val="uk-UA"/>
              </w:rPr>
              <w:t xml:space="preserve">  Озера. Водосховища……………...</w:t>
            </w:r>
            <w:r>
              <w:rPr>
                <w:rFonts w:ascii="Times New Roman" w:hAnsi="Times New Roman"/>
                <w:sz w:val="28"/>
                <w:lang w:val="uk-UA"/>
              </w:rPr>
              <w:t>……………………………</w:t>
            </w:r>
            <w:r w:rsidR="00120F6F">
              <w:rPr>
                <w:rFonts w:ascii="Times New Roman" w:hAnsi="Times New Roman"/>
                <w:sz w:val="28"/>
                <w:lang w:val="en-US"/>
              </w:rPr>
              <w:t>………</w:t>
            </w:r>
            <w:r w:rsidR="00065049">
              <w:rPr>
                <w:rFonts w:ascii="Times New Roman" w:hAnsi="Times New Roman"/>
                <w:sz w:val="28"/>
                <w:lang w:val="uk-UA"/>
              </w:rPr>
              <w:t>.</w:t>
            </w:r>
          </w:p>
        </w:tc>
      </w:tr>
      <w:tr w:rsidR="00EE19AC" w:rsidRPr="00AC532B" w:rsidTr="00120F6F">
        <w:trPr>
          <w:trHeight w:val="226"/>
        </w:trPr>
        <w:tc>
          <w:tcPr>
            <w:tcW w:w="9923" w:type="dxa"/>
            <w:gridSpan w:val="4"/>
            <w:tcBorders>
              <w:top w:val="nil"/>
              <w:left w:val="nil"/>
              <w:bottom w:val="nil"/>
              <w:right w:val="nil"/>
            </w:tcBorders>
          </w:tcPr>
          <w:p w:rsidR="00EE19AC" w:rsidRPr="00044462" w:rsidRDefault="00EE19AC" w:rsidP="00120F6F">
            <w:pPr>
              <w:spacing w:after="0" w:line="360" w:lineRule="auto"/>
              <w:rPr>
                <w:rFonts w:ascii="Times New Roman" w:hAnsi="Times New Roman"/>
                <w:sz w:val="28"/>
              </w:rPr>
            </w:pPr>
            <w:r w:rsidRPr="006D3E54">
              <w:rPr>
                <w:rFonts w:ascii="Times New Roman" w:hAnsi="Times New Roman"/>
                <w:sz w:val="28"/>
                <w:lang w:val="uk-UA"/>
              </w:rPr>
              <w:t>Тема</w:t>
            </w:r>
            <w:r w:rsidR="00BC2AB7">
              <w:rPr>
                <w:rFonts w:ascii="Times New Roman" w:hAnsi="Times New Roman"/>
                <w:sz w:val="28"/>
                <w:lang w:val="uk-UA"/>
              </w:rPr>
              <w:t>3</w:t>
            </w:r>
            <w:r w:rsidRPr="006D3E54">
              <w:rPr>
                <w:rFonts w:ascii="Times New Roman" w:hAnsi="Times New Roman"/>
                <w:sz w:val="28"/>
                <w:lang w:val="uk-UA"/>
              </w:rPr>
              <w:t>.</w:t>
            </w:r>
            <w:r w:rsidR="00BC2AB7">
              <w:rPr>
                <w:rFonts w:ascii="Times New Roman" w:hAnsi="Times New Roman"/>
                <w:sz w:val="28"/>
                <w:lang w:val="uk-UA"/>
              </w:rPr>
              <w:t>2Болота. Утворення та класифікація…………..</w:t>
            </w:r>
            <w:r>
              <w:rPr>
                <w:rFonts w:ascii="Times New Roman" w:hAnsi="Times New Roman"/>
                <w:sz w:val="28"/>
                <w:lang w:val="uk-UA"/>
              </w:rPr>
              <w:t>………………</w:t>
            </w:r>
            <w:r w:rsidR="00120F6F" w:rsidRPr="00120F6F">
              <w:rPr>
                <w:rFonts w:ascii="Times New Roman" w:hAnsi="Times New Roman"/>
                <w:sz w:val="28"/>
              </w:rPr>
              <w:t>……</w:t>
            </w:r>
            <w:r>
              <w:rPr>
                <w:rFonts w:ascii="Times New Roman" w:hAnsi="Times New Roman"/>
                <w:sz w:val="28"/>
                <w:lang w:val="uk-UA"/>
              </w:rPr>
              <w:t>…</w:t>
            </w:r>
            <w:r w:rsidR="00120F6F" w:rsidRPr="00044462">
              <w:rPr>
                <w:rFonts w:ascii="Times New Roman" w:hAnsi="Times New Roman"/>
                <w:sz w:val="28"/>
              </w:rPr>
              <w:t>.</w:t>
            </w:r>
          </w:p>
        </w:tc>
        <w:tc>
          <w:tcPr>
            <w:tcW w:w="321" w:type="dxa"/>
            <w:gridSpan w:val="2"/>
            <w:tcBorders>
              <w:top w:val="nil"/>
              <w:left w:val="nil"/>
              <w:bottom w:val="nil"/>
              <w:right w:val="nil"/>
            </w:tcBorders>
          </w:tcPr>
          <w:p w:rsidR="00EE19AC" w:rsidRPr="00AC532B" w:rsidRDefault="00EE19AC" w:rsidP="00997CD0">
            <w:pPr>
              <w:spacing w:after="0" w:line="360" w:lineRule="auto"/>
              <w:jc w:val="both"/>
              <w:rPr>
                <w:rFonts w:ascii="Times New Roman" w:hAnsi="Times New Roman"/>
                <w:sz w:val="28"/>
                <w:lang w:val="uk-UA"/>
              </w:rPr>
            </w:pPr>
          </w:p>
        </w:tc>
      </w:tr>
      <w:tr w:rsidR="00EE19AC" w:rsidRPr="00577C70" w:rsidTr="00120F6F">
        <w:trPr>
          <w:trHeight w:val="217"/>
        </w:trPr>
        <w:tc>
          <w:tcPr>
            <w:tcW w:w="9923" w:type="dxa"/>
            <w:gridSpan w:val="4"/>
            <w:tcBorders>
              <w:top w:val="nil"/>
              <w:left w:val="nil"/>
              <w:bottom w:val="nil"/>
              <w:right w:val="nil"/>
            </w:tcBorders>
          </w:tcPr>
          <w:p w:rsidR="00EE19AC" w:rsidRPr="00577C70" w:rsidRDefault="00EE19AC" w:rsidP="00120F6F">
            <w:pPr>
              <w:spacing w:after="0" w:line="360" w:lineRule="auto"/>
              <w:rPr>
                <w:rFonts w:ascii="Times New Roman" w:hAnsi="Times New Roman"/>
                <w:sz w:val="28"/>
                <w:lang w:val="uk-UA"/>
              </w:rPr>
            </w:pPr>
            <w:r w:rsidRPr="006D3E54">
              <w:rPr>
                <w:rFonts w:ascii="Times New Roman" w:hAnsi="Times New Roman"/>
                <w:sz w:val="28"/>
                <w:lang w:val="uk-UA"/>
              </w:rPr>
              <w:t xml:space="preserve">Тема </w:t>
            </w:r>
            <w:r w:rsidR="00BC2AB7">
              <w:rPr>
                <w:rFonts w:ascii="Times New Roman" w:hAnsi="Times New Roman"/>
                <w:sz w:val="28"/>
                <w:lang w:val="uk-UA"/>
              </w:rPr>
              <w:t>3</w:t>
            </w:r>
            <w:r w:rsidRPr="006D3E54">
              <w:rPr>
                <w:rFonts w:ascii="Times New Roman" w:hAnsi="Times New Roman"/>
                <w:sz w:val="28"/>
                <w:lang w:val="uk-UA"/>
              </w:rPr>
              <w:t>.</w:t>
            </w:r>
            <w:r w:rsidR="00BC2AB7">
              <w:rPr>
                <w:rFonts w:ascii="Times New Roman" w:hAnsi="Times New Roman"/>
                <w:sz w:val="28"/>
                <w:lang w:val="uk-UA"/>
              </w:rPr>
              <w:t>3Льодовики. Рух та робота льодовиків……………</w:t>
            </w:r>
            <w:r>
              <w:rPr>
                <w:rFonts w:ascii="Times New Roman" w:hAnsi="Times New Roman"/>
                <w:sz w:val="28"/>
                <w:lang w:val="uk-UA"/>
              </w:rPr>
              <w:t>…………</w:t>
            </w:r>
            <w:r w:rsidR="00120F6F" w:rsidRPr="00044462">
              <w:rPr>
                <w:rFonts w:ascii="Times New Roman" w:hAnsi="Times New Roman"/>
                <w:sz w:val="28"/>
              </w:rPr>
              <w:t>…….</w:t>
            </w:r>
            <w:r>
              <w:rPr>
                <w:rFonts w:ascii="Times New Roman" w:hAnsi="Times New Roman"/>
                <w:sz w:val="28"/>
                <w:lang w:val="uk-UA"/>
              </w:rPr>
              <w:t>…</w:t>
            </w:r>
            <w:r w:rsidR="00120F6F" w:rsidRPr="00044462">
              <w:rPr>
                <w:rFonts w:ascii="Times New Roman" w:hAnsi="Times New Roman"/>
                <w:sz w:val="28"/>
              </w:rPr>
              <w:t>.</w:t>
            </w:r>
            <w:r>
              <w:rPr>
                <w:rFonts w:ascii="Times New Roman" w:hAnsi="Times New Roman"/>
                <w:sz w:val="28"/>
                <w:lang w:val="uk-UA"/>
              </w:rPr>
              <w:t xml:space="preserve">. </w:t>
            </w:r>
          </w:p>
        </w:tc>
        <w:tc>
          <w:tcPr>
            <w:tcW w:w="321" w:type="dxa"/>
            <w:gridSpan w:val="2"/>
            <w:tcBorders>
              <w:top w:val="nil"/>
              <w:left w:val="nil"/>
              <w:bottom w:val="nil"/>
              <w:right w:val="nil"/>
            </w:tcBorders>
          </w:tcPr>
          <w:p w:rsidR="00EE19AC" w:rsidRPr="00577C70" w:rsidRDefault="00EE19AC" w:rsidP="00997CD0">
            <w:pPr>
              <w:spacing w:after="0" w:line="360" w:lineRule="auto"/>
              <w:jc w:val="both"/>
              <w:rPr>
                <w:rFonts w:ascii="Times New Roman" w:hAnsi="Times New Roman"/>
                <w:sz w:val="28"/>
                <w:lang w:val="uk-UA"/>
              </w:rPr>
            </w:pPr>
          </w:p>
        </w:tc>
      </w:tr>
      <w:tr w:rsidR="00EE19AC" w:rsidRPr="00742919" w:rsidTr="00120F6F">
        <w:trPr>
          <w:trHeight w:val="217"/>
        </w:trPr>
        <w:tc>
          <w:tcPr>
            <w:tcW w:w="9923" w:type="dxa"/>
            <w:gridSpan w:val="4"/>
            <w:tcBorders>
              <w:top w:val="nil"/>
              <w:left w:val="nil"/>
              <w:bottom w:val="nil"/>
              <w:right w:val="nil"/>
            </w:tcBorders>
          </w:tcPr>
          <w:p w:rsidR="00EE19AC" w:rsidRDefault="00BC2AB7" w:rsidP="00120F6F">
            <w:pPr>
              <w:spacing w:after="0" w:line="360" w:lineRule="auto"/>
              <w:rPr>
                <w:rFonts w:ascii="Times New Roman" w:hAnsi="Times New Roman"/>
                <w:sz w:val="28"/>
                <w:lang w:val="uk-UA"/>
              </w:rPr>
            </w:pPr>
            <w:r>
              <w:rPr>
                <w:rFonts w:ascii="Times New Roman" w:hAnsi="Times New Roman"/>
                <w:sz w:val="28"/>
                <w:lang w:val="uk-UA"/>
              </w:rPr>
              <w:t xml:space="preserve">Розділ </w:t>
            </w:r>
            <w:r w:rsidR="00EE19AC" w:rsidRPr="006D3E54">
              <w:rPr>
                <w:rFonts w:ascii="Times New Roman" w:hAnsi="Times New Roman"/>
                <w:sz w:val="28"/>
                <w:lang w:val="uk-UA"/>
              </w:rPr>
              <w:t>4</w:t>
            </w:r>
            <w:r w:rsidR="005D0647">
              <w:rPr>
                <w:rFonts w:ascii="Times New Roman" w:hAnsi="Times New Roman"/>
                <w:sz w:val="28"/>
                <w:lang w:val="uk-UA"/>
              </w:rPr>
              <w:t>Основи геології та гідрогеології...</w:t>
            </w:r>
            <w:r w:rsidR="00EE19AC">
              <w:rPr>
                <w:rFonts w:ascii="Times New Roman" w:hAnsi="Times New Roman"/>
                <w:sz w:val="28"/>
                <w:lang w:val="uk-UA"/>
              </w:rPr>
              <w:t>…………………………</w:t>
            </w:r>
            <w:r w:rsidR="00120F6F">
              <w:rPr>
                <w:rFonts w:ascii="Times New Roman" w:hAnsi="Times New Roman"/>
                <w:sz w:val="28"/>
              </w:rPr>
              <w:t>……</w:t>
            </w:r>
            <w:r w:rsidR="00120F6F" w:rsidRPr="00120F6F">
              <w:rPr>
                <w:rFonts w:ascii="Times New Roman" w:hAnsi="Times New Roman"/>
                <w:sz w:val="28"/>
              </w:rPr>
              <w:t>.</w:t>
            </w:r>
            <w:r w:rsidR="00EE19AC">
              <w:rPr>
                <w:rFonts w:ascii="Times New Roman" w:hAnsi="Times New Roman"/>
                <w:sz w:val="28"/>
                <w:lang w:val="uk-UA"/>
              </w:rPr>
              <w:t>…</w:t>
            </w:r>
            <w:r w:rsidR="00120F6F" w:rsidRPr="00120F6F">
              <w:rPr>
                <w:rFonts w:ascii="Times New Roman" w:hAnsi="Times New Roman"/>
                <w:sz w:val="28"/>
              </w:rPr>
              <w:t>.</w:t>
            </w:r>
            <w:r w:rsidR="00EE19AC">
              <w:rPr>
                <w:rFonts w:ascii="Times New Roman" w:hAnsi="Times New Roman"/>
                <w:sz w:val="28"/>
                <w:lang w:val="uk-UA"/>
              </w:rPr>
              <w:t xml:space="preserve">… </w:t>
            </w:r>
          </w:p>
          <w:p w:rsidR="005D0647" w:rsidRDefault="005D0647" w:rsidP="00120F6F">
            <w:pPr>
              <w:spacing w:after="0" w:line="360" w:lineRule="auto"/>
              <w:rPr>
                <w:rFonts w:ascii="Times New Roman" w:hAnsi="Times New Roman"/>
                <w:sz w:val="28"/>
                <w:lang w:val="uk-UA"/>
              </w:rPr>
            </w:pPr>
            <w:r>
              <w:rPr>
                <w:rFonts w:ascii="Times New Roman" w:hAnsi="Times New Roman"/>
                <w:sz w:val="28"/>
                <w:lang w:val="uk-UA"/>
              </w:rPr>
              <w:t>Тема 4.1    Геологічні процеси та явища……………………………</w:t>
            </w:r>
            <w:r w:rsidR="00120F6F" w:rsidRPr="00120F6F">
              <w:rPr>
                <w:rFonts w:ascii="Times New Roman" w:hAnsi="Times New Roman"/>
                <w:sz w:val="28"/>
              </w:rPr>
              <w:t>…….</w:t>
            </w:r>
            <w:r>
              <w:rPr>
                <w:rFonts w:ascii="Times New Roman" w:hAnsi="Times New Roman"/>
                <w:sz w:val="28"/>
                <w:lang w:val="uk-UA"/>
              </w:rPr>
              <w:t>……….</w:t>
            </w:r>
          </w:p>
          <w:p w:rsidR="005D0647" w:rsidRDefault="005D0647" w:rsidP="00120F6F">
            <w:pPr>
              <w:spacing w:after="0" w:line="360" w:lineRule="auto"/>
              <w:rPr>
                <w:rFonts w:ascii="Times New Roman" w:hAnsi="Times New Roman"/>
                <w:sz w:val="28"/>
                <w:lang w:val="uk-UA"/>
              </w:rPr>
            </w:pPr>
            <w:r>
              <w:rPr>
                <w:rFonts w:ascii="Times New Roman" w:hAnsi="Times New Roman"/>
                <w:sz w:val="28"/>
                <w:lang w:val="uk-UA"/>
              </w:rPr>
              <w:t>4.1.1    Відомості про земну кулю………………………………</w:t>
            </w:r>
            <w:r w:rsidR="00120F6F" w:rsidRPr="00120F6F">
              <w:rPr>
                <w:rFonts w:ascii="Times New Roman" w:hAnsi="Times New Roman"/>
                <w:sz w:val="28"/>
              </w:rPr>
              <w:t>……</w:t>
            </w:r>
            <w:r>
              <w:rPr>
                <w:rFonts w:ascii="Times New Roman" w:hAnsi="Times New Roman"/>
                <w:sz w:val="28"/>
                <w:lang w:val="uk-UA"/>
              </w:rPr>
              <w:t>………</w:t>
            </w:r>
          </w:p>
          <w:p w:rsidR="005D0647" w:rsidRDefault="005D0647" w:rsidP="00120F6F">
            <w:pPr>
              <w:spacing w:after="0" w:line="360" w:lineRule="auto"/>
              <w:rPr>
                <w:rFonts w:ascii="Times New Roman" w:hAnsi="Times New Roman"/>
                <w:sz w:val="28"/>
                <w:lang w:val="uk-UA"/>
              </w:rPr>
            </w:pPr>
            <w:r>
              <w:rPr>
                <w:rFonts w:ascii="Times New Roman" w:hAnsi="Times New Roman"/>
                <w:sz w:val="28"/>
                <w:lang w:val="uk-UA"/>
              </w:rPr>
              <w:t xml:space="preserve"> 4.1.2.   Склад та будова земної кори……………………………</w:t>
            </w:r>
            <w:r w:rsidR="00120F6F" w:rsidRPr="00120F6F">
              <w:rPr>
                <w:rFonts w:ascii="Times New Roman" w:hAnsi="Times New Roman"/>
                <w:sz w:val="28"/>
              </w:rPr>
              <w:t>……</w:t>
            </w:r>
            <w:r w:rsidR="00120F6F">
              <w:rPr>
                <w:rFonts w:ascii="Times New Roman" w:hAnsi="Times New Roman"/>
                <w:sz w:val="28"/>
                <w:lang w:val="uk-UA"/>
              </w:rPr>
              <w:t>………</w:t>
            </w:r>
          </w:p>
          <w:p w:rsidR="005D0647" w:rsidRPr="00120F6F" w:rsidRDefault="005D0647" w:rsidP="00120F6F">
            <w:pPr>
              <w:spacing w:after="0" w:line="360" w:lineRule="auto"/>
              <w:rPr>
                <w:rFonts w:ascii="Times New Roman" w:hAnsi="Times New Roman"/>
                <w:sz w:val="28"/>
              </w:rPr>
            </w:pPr>
            <w:r>
              <w:rPr>
                <w:rFonts w:ascii="Times New Roman" w:hAnsi="Times New Roman"/>
                <w:sz w:val="28"/>
                <w:lang w:val="uk-UA"/>
              </w:rPr>
              <w:t>4.1.3.   Речовинний склад земної кори……………………………</w:t>
            </w:r>
            <w:r w:rsidR="00120F6F" w:rsidRPr="00120F6F">
              <w:rPr>
                <w:rFonts w:ascii="Times New Roman" w:hAnsi="Times New Roman"/>
                <w:sz w:val="28"/>
              </w:rPr>
              <w:t>……</w:t>
            </w:r>
            <w:r>
              <w:rPr>
                <w:rFonts w:ascii="Times New Roman" w:hAnsi="Times New Roman"/>
                <w:sz w:val="28"/>
                <w:lang w:val="uk-UA"/>
              </w:rPr>
              <w:t>……</w:t>
            </w:r>
            <w:r w:rsidR="00120F6F" w:rsidRPr="00120F6F">
              <w:rPr>
                <w:rFonts w:ascii="Times New Roman" w:hAnsi="Times New Roman"/>
                <w:sz w:val="28"/>
              </w:rPr>
              <w:t>.</w:t>
            </w:r>
          </w:p>
          <w:p w:rsidR="005D0647" w:rsidRDefault="005D0647" w:rsidP="00120F6F">
            <w:pPr>
              <w:spacing w:after="0" w:line="360" w:lineRule="auto"/>
              <w:rPr>
                <w:rFonts w:ascii="Times New Roman" w:hAnsi="Times New Roman"/>
                <w:sz w:val="28"/>
                <w:lang w:val="uk-UA"/>
              </w:rPr>
            </w:pPr>
            <w:r>
              <w:rPr>
                <w:rFonts w:ascii="Times New Roman" w:hAnsi="Times New Roman"/>
                <w:sz w:val="28"/>
                <w:lang w:val="uk-UA"/>
              </w:rPr>
              <w:t xml:space="preserve"> 4.1.4    </w:t>
            </w:r>
            <w:r w:rsidR="00742919">
              <w:rPr>
                <w:rFonts w:ascii="Times New Roman" w:hAnsi="Times New Roman"/>
                <w:sz w:val="28"/>
                <w:lang w:val="uk-UA"/>
              </w:rPr>
              <w:t>Види води у гірських породах……………………………</w:t>
            </w:r>
            <w:r w:rsidR="00120F6F" w:rsidRPr="00120F6F">
              <w:rPr>
                <w:rFonts w:ascii="Times New Roman" w:hAnsi="Times New Roman"/>
                <w:sz w:val="28"/>
              </w:rPr>
              <w:t>……</w:t>
            </w:r>
            <w:r w:rsidR="00120F6F">
              <w:rPr>
                <w:rFonts w:ascii="Times New Roman" w:hAnsi="Times New Roman"/>
                <w:sz w:val="28"/>
                <w:lang w:val="uk-UA"/>
              </w:rPr>
              <w:t>…….</w:t>
            </w:r>
          </w:p>
          <w:p w:rsidR="00742919" w:rsidRDefault="00742919" w:rsidP="00120F6F">
            <w:pPr>
              <w:spacing w:after="0" w:line="360" w:lineRule="auto"/>
              <w:rPr>
                <w:rFonts w:ascii="Times New Roman" w:hAnsi="Times New Roman"/>
                <w:sz w:val="28"/>
                <w:lang w:val="uk-UA"/>
              </w:rPr>
            </w:pPr>
            <w:r>
              <w:rPr>
                <w:rFonts w:ascii="Times New Roman" w:hAnsi="Times New Roman"/>
                <w:sz w:val="28"/>
                <w:lang w:val="uk-UA"/>
              </w:rPr>
              <w:t>Тема 4.2    Походження та властивості підземних вод………………</w:t>
            </w:r>
            <w:r w:rsidR="00120F6F" w:rsidRPr="00120F6F">
              <w:rPr>
                <w:rFonts w:ascii="Times New Roman" w:hAnsi="Times New Roman"/>
                <w:sz w:val="28"/>
              </w:rPr>
              <w:t>…….</w:t>
            </w:r>
            <w:r w:rsidR="00120F6F">
              <w:rPr>
                <w:rFonts w:ascii="Times New Roman" w:hAnsi="Times New Roman"/>
                <w:sz w:val="28"/>
                <w:lang w:val="uk-UA"/>
              </w:rPr>
              <w:t>…….</w:t>
            </w:r>
            <w:r>
              <w:rPr>
                <w:rFonts w:ascii="Times New Roman" w:hAnsi="Times New Roman"/>
                <w:sz w:val="28"/>
                <w:lang w:val="uk-UA"/>
              </w:rPr>
              <w:t>.</w:t>
            </w:r>
          </w:p>
          <w:p w:rsidR="00742919" w:rsidRPr="00120F6F" w:rsidRDefault="00742919" w:rsidP="00120F6F">
            <w:pPr>
              <w:spacing w:after="0" w:line="360" w:lineRule="auto"/>
              <w:rPr>
                <w:rFonts w:ascii="Times New Roman" w:hAnsi="Times New Roman"/>
                <w:sz w:val="28"/>
                <w:lang w:val="uk-UA"/>
              </w:rPr>
            </w:pPr>
            <w:r>
              <w:rPr>
                <w:rFonts w:ascii="Times New Roman" w:hAnsi="Times New Roman"/>
                <w:sz w:val="28"/>
                <w:lang w:val="uk-UA"/>
              </w:rPr>
              <w:t xml:space="preserve">  4.2.1.  Будова підземної гідросфери………………………………………</w:t>
            </w:r>
            <w:r w:rsidR="00120F6F">
              <w:rPr>
                <w:rFonts w:ascii="Times New Roman" w:hAnsi="Times New Roman"/>
                <w:sz w:val="28"/>
                <w:lang w:val="uk-UA"/>
              </w:rPr>
              <w:t>…</w:t>
            </w:r>
          </w:p>
          <w:p w:rsidR="00742919" w:rsidRDefault="00742919" w:rsidP="00120F6F">
            <w:pPr>
              <w:spacing w:after="0" w:line="360" w:lineRule="auto"/>
              <w:rPr>
                <w:rFonts w:ascii="Times New Roman" w:hAnsi="Times New Roman"/>
                <w:sz w:val="28"/>
                <w:lang w:val="uk-UA"/>
              </w:rPr>
            </w:pPr>
            <w:r>
              <w:rPr>
                <w:rFonts w:ascii="Times New Roman" w:hAnsi="Times New Roman"/>
                <w:sz w:val="28"/>
                <w:lang w:val="uk-UA"/>
              </w:rPr>
              <w:t xml:space="preserve">  4.2.2   Гідрофізичні зони підземної гідросфери…………………………</w:t>
            </w:r>
            <w:r w:rsidR="00120F6F">
              <w:rPr>
                <w:rFonts w:ascii="Times New Roman" w:hAnsi="Times New Roman"/>
                <w:sz w:val="28"/>
                <w:lang w:val="uk-UA"/>
              </w:rPr>
              <w:t>…</w:t>
            </w:r>
            <w:r>
              <w:rPr>
                <w:rFonts w:ascii="Times New Roman" w:hAnsi="Times New Roman"/>
                <w:sz w:val="28"/>
                <w:lang w:val="uk-UA"/>
              </w:rPr>
              <w:t>.</w:t>
            </w:r>
          </w:p>
          <w:p w:rsidR="00742919" w:rsidRPr="00120F6F" w:rsidRDefault="00742919" w:rsidP="00120F6F">
            <w:pPr>
              <w:spacing w:after="0" w:line="360" w:lineRule="auto"/>
              <w:rPr>
                <w:rFonts w:ascii="Times New Roman" w:hAnsi="Times New Roman"/>
                <w:sz w:val="28"/>
              </w:rPr>
            </w:pPr>
            <w:r>
              <w:rPr>
                <w:rFonts w:ascii="Times New Roman" w:hAnsi="Times New Roman"/>
                <w:sz w:val="28"/>
                <w:lang w:val="uk-UA"/>
              </w:rPr>
              <w:t xml:space="preserve">  4.2.3.  Гіпотези про походження підземних вод…………………………</w:t>
            </w:r>
            <w:r w:rsidR="00120F6F">
              <w:rPr>
                <w:rFonts w:ascii="Times New Roman" w:hAnsi="Times New Roman"/>
                <w:sz w:val="28"/>
                <w:lang w:val="uk-UA"/>
              </w:rPr>
              <w:t>…</w:t>
            </w:r>
          </w:p>
          <w:p w:rsidR="00742919" w:rsidRDefault="00742919" w:rsidP="00120F6F">
            <w:pPr>
              <w:spacing w:after="0" w:line="360" w:lineRule="auto"/>
              <w:rPr>
                <w:rFonts w:ascii="Times New Roman" w:hAnsi="Times New Roman"/>
                <w:sz w:val="28"/>
                <w:lang w:val="uk-UA"/>
              </w:rPr>
            </w:pPr>
            <w:r>
              <w:rPr>
                <w:rFonts w:ascii="Times New Roman" w:hAnsi="Times New Roman"/>
                <w:sz w:val="28"/>
                <w:lang w:val="uk-UA"/>
              </w:rPr>
              <w:t xml:space="preserve"> 4.2.4   Фізичні властивості та бактеріологічний склад підземних вод…</w:t>
            </w:r>
            <w:r w:rsidR="00120F6F">
              <w:rPr>
                <w:rFonts w:ascii="Times New Roman" w:hAnsi="Times New Roman"/>
                <w:sz w:val="28"/>
                <w:lang w:val="uk-UA"/>
              </w:rPr>
              <w:t>…</w:t>
            </w:r>
            <w:r>
              <w:rPr>
                <w:rFonts w:ascii="Times New Roman" w:hAnsi="Times New Roman"/>
                <w:sz w:val="28"/>
                <w:lang w:val="uk-UA"/>
              </w:rPr>
              <w:t>.</w:t>
            </w:r>
          </w:p>
          <w:p w:rsidR="00742919" w:rsidRPr="00120F6F" w:rsidRDefault="00120F6F" w:rsidP="00120F6F">
            <w:pPr>
              <w:spacing w:after="0" w:line="360" w:lineRule="auto"/>
              <w:rPr>
                <w:rFonts w:ascii="Times New Roman" w:hAnsi="Times New Roman"/>
                <w:sz w:val="28"/>
              </w:rPr>
            </w:pPr>
            <w:r>
              <w:rPr>
                <w:rFonts w:ascii="Times New Roman" w:hAnsi="Times New Roman"/>
                <w:sz w:val="28"/>
                <w:lang w:val="uk-UA"/>
              </w:rPr>
              <w:t xml:space="preserve">Розділ 5 </w:t>
            </w:r>
            <w:r w:rsidR="00742919">
              <w:rPr>
                <w:rFonts w:ascii="Times New Roman" w:hAnsi="Times New Roman"/>
                <w:sz w:val="28"/>
                <w:lang w:val="uk-UA"/>
              </w:rPr>
              <w:t>Види підземних вод…………………………………………………</w:t>
            </w:r>
            <w:r>
              <w:rPr>
                <w:rFonts w:ascii="Times New Roman" w:hAnsi="Times New Roman"/>
                <w:sz w:val="28"/>
                <w:lang w:val="uk-UA"/>
              </w:rPr>
              <w:t>…</w:t>
            </w:r>
            <w:r w:rsidRPr="00120F6F">
              <w:rPr>
                <w:rFonts w:ascii="Times New Roman" w:hAnsi="Times New Roman"/>
                <w:sz w:val="28"/>
              </w:rPr>
              <w:t>…</w:t>
            </w:r>
          </w:p>
          <w:p w:rsidR="00742919" w:rsidRPr="00120F6F" w:rsidRDefault="00742919" w:rsidP="00120F6F">
            <w:pPr>
              <w:spacing w:after="0" w:line="360" w:lineRule="auto"/>
              <w:rPr>
                <w:rFonts w:ascii="Times New Roman" w:hAnsi="Times New Roman"/>
                <w:sz w:val="28"/>
              </w:rPr>
            </w:pPr>
            <w:r>
              <w:rPr>
                <w:rFonts w:ascii="Times New Roman" w:hAnsi="Times New Roman"/>
                <w:sz w:val="28"/>
                <w:lang w:val="uk-UA"/>
              </w:rPr>
              <w:t xml:space="preserve"> Тема 5.1  Води зони аерації та ґрунтові води…………………………………</w:t>
            </w:r>
            <w:r w:rsidR="00120F6F">
              <w:rPr>
                <w:rFonts w:ascii="Times New Roman" w:hAnsi="Times New Roman"/>
                <w:sz w:val="28"/>
                <w:lang w:val="uk-UA"/>
              </w:rPr>
              <w:t>…</w:t>
            </w:r>
          </w:p>
          <w:p w:rsidR="00742919" w:rsidRDefault="00742919" w:rsidP="00120F6F">
            <w:pPr>
              <w:spacing w:after="0" w:line="360" w:lineRule="auto"/>
              <w:rPr>
                <w:rFonts w:ascii="Times New Roman" w:hAnsi="Times New Roman"/>
                <w:sz w:val="28"/>
                <w:lang w:val="uk-UA"/>
              </w:rPr>
            </w:pPr>
            <w:r>
              <w:rPr>
                <w:rFonts w:ascii="Times New Roman" w:hAnsi="Times New Roman"/>
                <w:sz w:val="28"/>
                <w:lang w:val="uk-UA"/>
              </w:rPr>
              <w:t xml:space="preserve"> Тема 5.2  Артезіанські, карстові та води тріщинуватих порід………………</w:t>
            </w:r>
            <w:r w:rsidR="00120F6F">
              <w:rPr>
                <w:rFonts w:ascii="Times New Roman" w:hAnsi="Times New Roman"/>
                <w:sz w:val="28"/>
                <w:lang w:val="uk-UA"/>
              </w:rPr>
              <w:t>…</w:t>
            </w:r>
            <w:r>
              <w:rPr>
                <w:rFonts w:ascii="Times New Roman" w:hAnsi="Times New Roman"/>
                <w:sz w:val="28"/>
                <w:lang w:val="uk-UA"/>
              </w:rPr>
              <w:t>.</w:t>
            </w:r>
          </w:p>
          <w:p w:rsidR="00742919" w:rsidRDefault="00742919" w:rsidP="00120F6F">
            <w:pPr>
              <w:spacing w:after="0" w:line="360" w:lineRule="auto"/>
              <w:rPr>
                <w:rFonts w:ascii="Times New Roman" w:hAnsi="Times New Roman"/>
                <w:sz w:val="28"/>
                <w:lang w:val="uk-UA"/>
              </w:rPr>
            </w:pPr>
            <w:r>
              <w:rPr>
                <w:rFonts w:ascii="Times New Roman" w:hAnsi="Times New Roman"/>
                <w:sz w:val="28"/>
                <w:lang w:val="uk-UA"/>
              </w:rPr>
              <w:t xml:space="preserve"> Тема 5.3  Підземні води мерзлої зони. Мінеральні і термальні води………</w:t>
            </w:r>
            <w:r w:rsidR="00120F6F">
              <w:rPr>
                <w:rFonts w:ascii="Times New Roman" w:hAnsi="Times New Roman"/>
                <w:sz w:val="28"/>
                <w:lang w:val="uk-UA"/>
              </w:rPr>
              <w:t>…</w:t>
            </w:r>
            <w:r>
              <w:rPr>
                <w:rFonts w:ascii="Times New Roman" w:hAnsi="Times New Roman"/>
                <w:sz w:val="28"/>
                <w:lang w:val="uk-UA"/>
              </w:rPr>
              <w:t>..</w:t>
            </w:r>
          </w:p>
          <w:p w:rsidR="003537F6" w:rsidRPr="006D3E54" w:rsidRDefault="003537F6" w:rsidP="00120F6F">
            <w:pPr>
              <w:spacing w:after="0" w:line="360" w:lineRule="auto"/>
              <w:rPr>
                <w:rFonts w:ascii="Times New Roman" w:hAnsi="Times New Roman"/>
                <w:sz w:val="28"/>
                <w:lang w:val="uk-UA"/>
              </w:rPr>
            </w:pPr>
          </w:p>
        </w:tc>
        <w:tc>
          <w:tcPr>
            <w:tcW w:w="321" w:type="dxa"/>
            <w:gridSpan w:val="2"/>
            <w:tcBorders>
              <w:top w:val="nil"/>
              <w:left w:val="nil"/>
              <w:bottom w:val="nil"/>
              <w:right w:val="nil"/>
            </w:tcBorders>
          </w:tcPr>
          <w:p w:rsidR="00EE19AC" w:rsidRPr="00742919" w:rsidRDefault="00EE19AC" w:rsidP="00997CD0">
            <w:pPr>
              <w:spacing w:after="0" w:line="360" w:lineRule="auto"/>
              <w:jc w:val="both"/>
              <w:rPr>
                <w:rFonts w:ascii="Times New Roman" w:hAnsi="Times New Roman"/>
                <w:sz w:val="28"/>
                <w:lang w:val="uk-UA"/>
              </w:rPr>
            </w:pPr>
          </w:p>
        </w:tc>
      </w:tr>
      <w:tr w:rsidR="00EE19AC" w:rsidRPr="006D3E54" w:rsidTr="00120F6F">
        <w:trPr>
          <w:trHeight w:val="217"/>
        </w:trPr>
        <w:tc>
          <w:tcPr>
            <w:tcW w:w="9923" w:type="dxa"/>
            <w:gridSpan w:val="4"/>
            <w:tcBorders>
              <w:top w:val="nil"/>
              <w:left w:val="nil"/>
              <w:bottom w:val="nil"/>
              <w:right w:val="nil"/>
            </w:tcBorders>
          </w:tcPr>
          <w:p w:rsidR="00EE19AC" w:rsidRPr="006D3E54" w:rsidRDefault="00EE19AC" w:rsidP="00997CD0">
            <w:pPr>
              <w:spacing w:after="0" w:line="360" w:lineRule="auto"/>
              <w:jc w:val="both"/>
              <w:rPr>
                <w:rFonts w:ascii="Times New Roman" w:hAnsi="Times New Roman"/>
                <w:sz w:val="28"/>
                <w:lang w:val="uk-UA"/>
              </w:rPr>
            </w:pPr>
            <w:r w:rsidRPr="006D3E54">
              <w:rPr>
                <w:rFonts w:ascii="Times New Roman" w:hAnsi="Times New Roman"/>
                <w:sz w:val="28"/>
                <w:lang w:val="uk-UA"/>
              </w:rPr>
              <w:lastRenderedPageBreak/>
              <w:t>Список використаних джерел………………………………………………</w:t>
            </w:r>
            <w:r>
              <w:rPr>
                <w:rFonts w:ascii="Times New Roman" w:hAnsi="Times New Roman"/>
                <w:sz w:val="28"/>
                <w:lang w:val="uk-UA"/>
              </w:rPr>
              <w:t>161</w:t>
            </w:r>
          </w:p>
        </w:tc>
        <w:tc>
          <w:tcPr>
            <w:tcW w:w="321" w:type="dxa"/>
            <w:gridSpan w:val="2"/>
            <w:tcBorders>
              <w:top w:val="nil"/>
              <w:left w:val="nil"/>
              <w:bottom w:val="nil"/>
              <w:right w:val="nil"/>
            </w:tcBorders>
          </w:tcPr>
          <w:p w:rsidR="00EE19AC" w:rsidRPr="00577C70" w:rsidRDefault="00EE19AC" w:rsidP="00997CD0">
            <w:pPr>
              <w:spacing w:after="0" w:line="360" w:lineRule="auto"/>
              <w:jc w:val="both"/>
              <w:rPr>
                <w:rFonts w:ascii="Times New Roman" w:hAnsi="Times New Roman"/>
                <w:sz w:val="28"/>
              </w:rPr>
            </w:pPr>
          </w:p>
        </w:tc>
      </w:tr>
      <w:tr w:rsidR="00EE19AC" w:rsidRPr="006D3E54" w:rsidTr="00120F6F">
        <w:trPr>
          <w:trHeight w:val="65"/>
        </w:trPr>
        <w:tc>
          <w:tcPr>
            <w:tcW w:w="9923" w:type="dxa"/>
            <w:gridSpan w:val="4"/>
            <w:tcBorders>
              <w:top w:val="nil"/>
              <w:left w:val="nil"/>
              <w:bottom w:val="nil"/>
              <w:right w:val="nil"/>
            </w:tcBorders>
          </w:tcPr>
          <w:p w:rsidR="00EE19AC" w:rsidRPr="006D3E54" w:rsidRDefault="00EE19AC" w:rsidP="00997CD0">
            <w:pPr>
              <w:spacing w:after="0" w:line="360" w:lineRule="auto"/>
              <w:jc w:val="both"/>
              <w:rPr>
                <w:rFonts w:ascii="Times New Roman" w:hAnsi="Times New Roman"/>
                <w:sz w:val="28"/>
                <w:lang w:val="uk-UA"/>
              </w:rPr>
            </w:pPr>
            <w:r w:rsidRPr="006D3E54">
              <w:rPr>
                <w:rFonts w:ascii="Times New Roman" w:hAnsi="Times New Roman"/>
                <w:sz w:val="28"/>
                <w:lang w:val="uk-UA"/>
              </w:rPr>
              <w:t>Дод</w:t>
            </w:r>
            <w:r>
              <w:rPr>
                <w:rFonts w:ascii="Times New Roman" w:hAnsi="Times New Roman"/>
                <w:sz w:val="28"/>
                <w:lang w:val="uk-UA"/>
              </w:rPr>
              <w:t>а</w:t>
            </w:r>
            <w:r w:rsidR="00E06711">
              <w:rPr>
                <w:rFonts w:ascii="Times New Roman" w:hAnsi="Times New Roman"/>
                <w:sz w:val="28"/>
                <w:lang w:val="uk-UA"/>
              </w:rPr>
              <w:t xml:space="preserve">тки……………………………………………………………………… </w:t>
            </w:r>
            <w:r>
              <w:rPr>
                <w:rFonts w:ascii="Times New Roman" w:hAnsi="Times New Roman"/>
                <w:sz w:val="28"/>
                <w:lang w:val="uk-UA"/>
              </w:rPr>
              <w:t xml:space="preserve">162 </w:t>
            </w:r>
          </w:p>
        </w:tc>
        <w:tc>
          <w:tcPr>
            <w:tcW w:w="321" w:type="dxa"/>
            <w:gridSpan w:val="2"/>
            <w:tcBorders>
              <w:top w:val="nil"/>
              <w:left w:val="nil"/>
              <w:bottom w:val="nil"/>
              <w:right w:val="nil"/>
            </w:tcBorders>
          </w:tcPr>
          <w:p w:rsidR="00EE19AC" w:rsidRPr="00577C70" w:rsidRDefault="00EE19AC" w:rsidP="00997CD0">
            <w:pPr>
              <w:spacing w:after="0" w:line="360" w:lineRule="auto"/>
              <w:jc w:val="both"/>
              <w:rPr>
                <w:rFonts w:ascii="Times New Roman" w:hAnsi="Times New Roman"/>
                <w:sz w:val="28"/>
              </w:rPr>
            </w:pPr>
          </w:p>
        </w:tc>
      </w:tr>
    </w:tbl>
    <w:p w:rsidR="00E11A98" w:rsidRDefault="00E11A98"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D959DA" w:rsidRDefault="00D959DA" w:rsidP="00FF4F63">
      <w:pPr>
        <w:pStyle w:val="a4"/>
        <w:shd w:val="clear" w:color="auto" w:fill="FFFFFF"/>
        <w:spacing w:before="150" w:beforeAutospacing="0" w:after="150" w:afterAutospacing="0"/>
        <w:jc w:val="center"/>
        <w:rPr>
          <w:b/>
          <w:sz w:val="32"/>
          <w:szCs w:val="32"/>
          <w:lang w:val="uk-UA"/>
        </w:rPr>
      </w:pPr>
    </w:p>
    <w:p w:rsidR="00E53CAB" w:rsidRPr="00E06711" w:rsidRDefault="00E06711" w:rsidP="00120F6F">
      <w:pPr>
        <w:pStyle w:val="a4"/>
        <w:shd w:val="clear" w:color="auto" w:fill="FFFFFF"/>
        <w:spacing w:before="150" w:beforeAutospacing="0" w:after="150" w:afterAutospacing="0"/>
        <w:jc w:val="center"/>
        <w:rPr>
          <w:b/>
          <w:sz w:val="28"/>
          <w:szCs w:val="28"/>
          <w:lang w:val="uk-UA"/>
        </w:rPr>
      </w:pPr>
      <w:r w:rsidRPr="00E06711">
        <w:rPr>
          <w:b/>
          <w:sz w:val="28"/>
          <w:szCs w:val="28"/>
          <w:lang w:val="uk-UA"/>
        </w:rPr>
        <w:t>Вступ.</w:t>
      </w:r>
    </w:p>
    <w:p w:rsidR="007C2AB1" w:rsidRPr="00E06711" w:rsidRDefault="007C2AB1" w:rsidP="00B97BBE">
      <w:pPr>
        <w:pStyle w:val="a4"/>
        <w:shd w:val="clear" w:color="auto" w:fill="FFFFFF"/>
        <w:spacing w:before="150" w:beforeAutospacing="0" w:after="150" w:afterAutospacing="0"/>
        <w:ind w:firstLine="708"/>
        <w:rPr>
          <w:b/>
          <w:sz w:val="28"/>
          <w:szCs w:val="28"/>
          <w:lang w:val="uk-UA"/>
        </w:rPr>
      </w:pPr>
      <w:r w:rsidRPr="00E06711">
        <w:rPr>
          <w:b/>
          <w:sz w:val="28"/>
          <w:szCs w:val="28"/>
          <w:lang w:val="uk-UA"/>
        </w:rPr>
        <w:t>Предмет та завдання  гідрології та гідрогеології.</w:t>
      </w:r>
    </w:p>
    <w:p w:rsidR="00E06711" w:rsidRPr="00E06711" w:rsidRDefault="00E06711" w:rsidP="009C1BA0">
      <w:pPr>
        <w:pStyle w:val="a4"/>
        <w:shd w:val="clear" w:color="auto" w:fill="FFFFFF"/>
        <w:spacing w:before="150" w:beforeAutospacing="0" w:after="150" w:afterAutospacing="0"/>
        <w:rPr>
          <w:rFonts w:ascii="open_sansregular" w:hAnsi="open_sansregular"/>
          <w:b/>
          <w:sz w:val="28"/>
          <w:szCs w:val="28"/>
        </w:rPr>
      </w:pPr>
    </w:p>
    <w:p w:rsidR="009D49A5" w:rsidRPr="00E06711" w:rsidRDefault="009D49A5" w:rsidP="00FF4F63">
      <w:pPr>
        <w:pStyle w:val="a4"/>
        <w:spacing w:before="150" w:after="150" w:line="360" w:lineRule="auto"/>
        <w:ind w:firstLine="708"/>
        <w:contextualSpacing/>
        <w:jc w:val="both"/>
        <w:rPr>
          <w:color w:val="000000"/>
          <w:sz w:val="28"/>
          <w:szCs w:val="28"/>
        </w:rPr>
      </w:pPr>
      <w:r w:rsidRPr="00E06711">
        <w:rPr>
          <w:color w:val="000000"/>
          <w:sz w:val="28"/>
          <w:szCs w:val="28"/>
        </w:rPr>
        <w:t>Слово “гідрологія” походить від сполучення двох грецьких слів: гідро – вода, логос – наука. У перекладі на українську мову воно означає “наука про воду”. </w:t>
      </w:r>
      <w:r w:rsidRPr="00E06711">
        <w:rPr>
          <w:b/>
          <w:bCs/>
          <w:i/>
          <w:iCs/>
          <w:color w:val="000000"/>
          <w:sz w:val="28"/>
          <w:szCs w:val="28"/>
        </w:rPr>
        <w:t>Гідрологія</w:t>
      </w:r>
      <w:r w:rsidRPr="00E06711">
        <w:rPr>
          <w:color w:val="000000"/>
          <w:sz w:val="28"/>
          <w:szCs w:val="28"/>
        </w:rPr>
        <w:t> – </w:t>
      </w:r>
      <w:r w:rsidRPr="00E06711">
        <w:rPr>
          <w:b/>
          <w:bCs/>
          <w:i/>
          <w:iCs/>
          <w:color w:val="000000"/>
          <w:sz w:val="28"/>
          <w:szCs w:val="28"/>
        </w:rPr>
        <w:t>наука, яка вивчає гідросферу, її властивості, процеси і явища, що відбуваються в ній, у взаємо</w:t>
      </w:r>
      <w:r w:rsidRPr="00E06711">
        <w:rPr>
          <w:b/>
          <w:bCs/>
          <w:i/>
          <w:iCs/>
          <w:color w:val="000000"/>
          <w:sz w:val="28"/>
          <w:szCs w:val="28"/>
        </w:rPr>
        <w:softHyphen/>
        <w:t>зв’язку з атмосферою, літосферою і біосферою</w:t>
      </w:r>
      <w:r w:rsidR="00E53CAB" w:rsidRPr="00E06711">
        <w:rPr>
          <w:b/>
          <w:bCs/>
          <w:i/>
          <w:iCs/>
          <w:color w:val="000000"/>
          <w:sz w:val="28"/>
          <w:szCs w:val="28"/>
          <w:lang w:val="uk-UA"/>
        </w:rPr>
        <w:t xml:space="preserve">. </w:t>
      </w:r>
      <w:r w:rsidRPr="00E06711">
        <w:rPr>
          <w:color w:val="000000"/>
          <w:sz w:val="28"/>
          <w:szCs w:val="28"/>
        </w:rPr>
        <w:t>Предметом вивчення загальної гідрології є водні об’єкти – океани, моря, річки, озера, болота, льодовики тощо.</w:t>
      </w:r>
    </w:p>
    <w:p w:rsidR="009D49A5" w:rsidRPr="009D49A5" w:rsidRDefault="009D49A5" w:rsidP="00FF4F63">
      <w:pPr>
        <w:pStyle w:val="a4"/>
        <w:spacing w:before="150" w:after="150" w:line="360" w:lineRule="auto"/>
        <w:ind w:firstLine="708"/>
        <w:contextualSpacing/>
        <w:jc w:val="both"/>
        <w:rPr>
          <w:color w:val="000000"/>
          <w:sz w:val="28"/>
          <w:szCs w:val="28"/>
        </w:rPr>
      </w:pPr>
      <w:r w:rsidRPr="00E06711">
        <w:rPr>
          <w:color w:val="000000"/>
          <w:sz w:val="28"/>
          <w:szCs w:val="28"/>
        </w:rPr>
        <w:t>Сучасна гідрологія об’єднує в собі цілу систему наук про складові</w:t>
      </w:r>
      <w:r w:rsidRPr="009D49A5">
        <w:rPr>
          <w:color w:val="000000"/>
          <w:sz w:val="28"/>
          <w:szCs w:val="28"/>
        </w:rPr>
        <w:t xml:space="preserve"> гідросфери. Основна маса природних вод зосереджена в океанах і морях, значно менша – на суші. Процеси і явища, які відбуваються в океанах і морях дуже відрізняються від процесів та явищ, що відбуваються у водних об’єктах суші; різні і методи їх вивчення. Виходячи з цього, гідрологія поділяється на дві частини: </w:t>
      </w:r>
      <w:r w:rsidRPr="009D49A5">
        <w:rPr>
          <w:b/>
          <w:bCs/>
          <w:i/>
          <w:iCs/>
          <w:color w:val="000000"/>
          <w:sz w:val="28"/>
          <w:szCs w:val="28"/>
        </w:rPr>
        <w:t>гідрологію моря </w:t>
      </w:r>
      <w:r w:rsidRPr="009D49A5">
        <w:rPr>
          <w:b/>
          <w:bCs/>
          <w:color w:val="000000"/>
          <w:sz w:val="28"/>
          <w:szCs w:val="28"/>
        </w:rPr>
        <w:t>(</w:t>
      </w:r>
      <w:r w:rsidRPr="009D49A5">
        <w:rPr>
          <w:b/>
          <w:bCs/>
          <w:i/>
          <w:iCs/>
          <w:color w:val="000000"/>
          <w:sz w:val="28"/>
          <w:szCs w:val="28"/>
        </w:rPr>
        <w:t>океанологію</w:t>
      </w:r>
      <w:r w:rsidRPr="009D49A5">
        <w:rPr>
          <w:b/>
          <w:bCs/>
          <w:color w:val="000000"/>
          <w:sz w:val="28"/>
          <w:szCs w:val="28"/>
        </w:rPr>
        <w:t>)</w:t>
      </w:r>
      <w:r w:rsidRPr="009D49A5">
        <w:rPr>
          <w:b/>
          <w:bCs/>
          <w:i/>
          <w:iCs/>
          <w:color w:val="000000"/>
          <w:sz w:val="28"/>
          <w:szCs w:val="28"/>
        </w:rPr>
        <w:t> і гідрологію суші</w:t>
      </w:r>
      <w:r w:rsidRPr="009D49A5">
        <w:rPr>
          <w:color w:val="000000"/>
          <w:sz w:val="28"/>
          <w:szCs w:val="28"/>
        </w:rPr>
        <w:t>.</w:t>
      </w:r>
    </w:p>
    <w:p w:rsidR="009D49A5" w:rsidRPr="009D49A5" w:rsidRDefault="009D49A5" w:rsidP="00FF4F63">
      <w:pPr>
        <w:pStyle w:val="a4"/>
        <w:spacing w:before="150" w:after="150" w:line="360" w:lineRule="auto"/>
        <w:ind w:firstLine="708"/>
        <w:contextualSpacing/>
        <w:jc w:val="both"/>
        <w:rPr>
          <w:color w:val="000000"/>
          <w:sz w:val="28"/>
          <w:szCs w:val="28"/>
        </w:rPr>
      </w:pPr>
      <w:r w:rsidRPr="009D49A5">
        <w:rPr>
          <w:color w:val="000000"/>
          <w:sz w:val="28"/>
          <w:szCs w:val="28"/>
        </w:rPr>
        <w:t>Гідрологія моря (океанологія) вивчає загальні властивості океанів, морів, процеси, які в них відбуваються. Описом окремих морів і океанів займається </w:t>
      </w:r>
      <w:r w:rsidRPr="009D49A5">
        <w:rPr>
          <w:b/>
          <w:bCs/>
          <w:i/>
          <w:iCs/>
          <w:color w:val="000000"/>
          <w:sz w:val="28"/>
          <w:szCs w:val="28"/>
        </w:rPr>
        <w:t>океанографія.</w:t>
      </w:r>
    </w:p>
    <w:p w:rsidR="00BA13A4" w:rsidRDefault="009D49A5" w:rsidP="00FF4F63">
      <w:pPr>
        <w:pStyle w:val="a4"/>
        <w:spacing w:before="150" w:after="150" w:line="360" w:lineRule="auto"/>
        <w:ind w:firstLine="708"/>
        <w:contextualSpacing/>
        <w:jc w:val="both"/>
        <w:rPr>
          <w:color w:val="000000"/>
          <w:sz w:val="28"/>
          <w:szCs w:val="28"/>
        </w:rPr>
      </w:pPr>
      <w:r w:rsidRPr="009D49A5">
        <w:rPr>
          <w:color w:val="000000"/>
          <w:sz w:val="28"/>
          <w:szCs w:val="28"/>
        </w:rPr>
        <w:t>Гідрологія суші вивчає загальні типові властивості водних об’єктів суші, взаємодію вод з навколишнім середовищем, а також конкретні водні об’єкти. Залежно від об’єкта вивчення її поділяють на</w:t>
      </w:r>
      <w:r w:rsidR="00E06711">
        <w:rPr>
          <w:color w:val="000000"/>
          <w:sz w:val="28"/>
          <w:szCs w:val="28"/>
          <w:lang w:val="uk-UA"/>
        </w:rPr>
        <w:t xml:space="preserve">: </w:t>
      </w:r>
      <w:r w:rsidRPr="009D49A5">
        <w:rPr>
          <w:color w:val="000000"/>
          <w:sz w:val="28"/>
          <w:szCs w:val="28"/>
        </w:rPr>
        <w:t> </w:t>
      </w:r>
    </w:p>
    <w:p w:rsidR="00BA13A4" w:rsidRDefault="009D49A5" w:rsidP="00FF4F63">
      <w:pPr>
        <w:pStyle w:val="a4"/>
        <w:spacing w:before="150" w:after="150" w:line="360" w:lineRule="auto"/>
        <w:ind w:firstLine="708"/>
        <w:contextualSpacing/>
        <w:jc w:val="both"/>
        <w:rPr>
          <w:b/>
          <w:bCs/>
          <w:i/>
          <w:iCs/>
          <w:color w:val="000000"/>
          <w:sz w:val="28"/>
          <w:szCs w:val="28"/>
        </w:rPr>
      </w:pPr>
      <w:r w:rsidRPr="009D49A5">
        <w:rPr>
          <w:b/>
          <w:bCs/>
          <w:i/>
          <w:iCs/>
          <w:color w:val="000000"/>
          <w:sz w:val="28"/>
          <w:szCs w:val="28"/>
        </w:rPr>
        <w:t>гідрологію річок </w:t>
      </w:r>
      <w:r w:rsidRPr="009D49A5">
        <w:rPr>
          <w:b/>
          <w:bCs/>
          <w:color w:val="000000"/>
          <w:sz w:val="28"/>
          <w:szCs w:val="28"/>
        </w:rPr>
        <w:t>(</w:t>
      </w:r>
      <w:r w:rsidRPr="009D49A5">
        <w:rPr>
          <w:b/>
          <w:bCs/>
          <w:i/>
          <w:iCs/>
          <w:color w:val="000000"/>
          <w:sz w:val="28"/>
          <w:szCs w:val="28"/>
        </w:rPr>
        <w:t>потамологію</w:t>
      </w:r>
      <w:r w:rsidRPr="009D49A5">
        <w:rPr>
          <w:b/>
          <w:bCs/>
          <w:color w:val="000000"/>
          <w:sz w:val="28"/>
          <w:szCs w:val="28"/>
        </w:rPr>
        <w:t>)</w:t>
      </w:r>
      <w:r w:rsidR="00BA13A4">
        <w:rPr>
          <w:b/>
          <w:bCs/>
          <w:i/>
          <w:iCs/>
          <w:color w:val="000000"/>
          <w:sz w:val="28"/>
          <w:szCs w:val="28"/>
        </w:rPr>
        <w:t>;</w:t>
      </w:r>
    </w:p>
    <w:p w:rsidR="00BA13A4" w:rsidRDefault="009D49A5" w:rsidP="00FF4F63">
      <w:pPr>
        <w:pStyle w:val="a4"/>
        <w:spacing w:before="150" w:after="150" w:line="360" w:lineRule="auto"/>
        <w:ind w:firstLine="708"/>
        <w:contextualSpacing/>
        <w:jc w:val="both"/>
        <w:rPr>
          <w:b/>
          <w:bCs/>
          <w:i/>
          <w:iCs/>
          <w:color w:val="000000"/>
          <w:sz w:val="28"/>
          <w:szCs w:val="28"/>
        </w:rPr>
      </w:pPr>
      <w:r w:rsidRPr="009D49A5">
        <w:rPr>
          <w:b/>
          <w:bCs/>
          <w:i/>
          <w:iCs/>
          <w:color w:val="000000"/>
          <w:sz w:val="28"/>
          <w:szCs w:val="28"/>
        </w:rPr>
        <w:t>гідрологію озер </w:t>
      </w:r>
      <w:r w:rsidRPr="009D49A5">
        <w:rPr>
          <w:b/>
          <w:bCs/>
          <w:color w:val="000000"/>
          <w:sz w:val="28"/>
          <w:szCs w:val="28"/>
        </w:rPr>
        <w:t>(</w:t>
      </w:r>
      <w:r w:rsidRPr="009D49A5">
        <w:rPr>
          <w:b/>
          <w:bCs/>
          <w:i/>
          <w:iCs/>
          <w:color w:val="000000"/>
          <w:sz w:val="28"/>
          <w:szCs w:val="28"/>
        </w:rPr>
        <w:t>лімнологію</w:t>
      </w:r>
      <w:r w:rsidRPr="009D49A5">
        <w:rPr>
          <w:b/>
          <w:bCs/>
          <w:color w:val="000000"/>
          <w:sz w:val="28"/>
          <w:szCs w:val="28"/>
        </w:rPr>
        <w:t>)</w:t>
      </w:r>
      <w:r w:rsidR="00BA13A4">
        <w:rPr>
          <w:b/>
          <w:bCs/>
          <w:i/>
          <w:iCs/>
          <w:color w:val="000000"/>
          <w:sz w:val="28"/>
          <w:szCs w:val="28"/>
        </w:rPr>
        <w:t>;</w:t>
      </w:r>
    </w:p>
    <w:p w:rsidR="00BA13A4" w:rsidRDefault="009D49A5" w:rsidP="00FF4F63">
      <w:pPr>
        <w:pStyle w:val="a4"/>
        <w:spacing w:before="150" w:after="150" w:line="360" w:lineRule="auto"/>
        <w:contextualSpacing/>
        <w:jc w:val="both"/>
        <w:rPr>
          <w:b/>
          <w:bCs/>
          <w:i/>
          <w:iCs/>
          <w:color w:val="000000"/>
          <w:sz w:val="28"/>
          <w:szCs w:val="28"/>
        </w:rPr>
      </w:pPr>
      <w:r w:rsidRPr="009D49A5">
        <w:rPr>
          <w:b/>
          <w:bCs/>
          <w:i/>
          <w:iCs/>
          <w:color w:val="000000"/>
          <w:sz w:val="28"/>
          <w:szCs w:val="28"/>
        </w:rPr>
        <w:t xml:space="preserve"> гідрологію боліт </w:t>
      </w:r>
      <w:r w:rsidRPr="009D49A5">
        <w:rPr>
          <w:b/>
          <w:bCs/>
          <w:color w:val="000000"/>
          <w:sz w:val="28"/>
          <w:szCs w:val="28"/>
        </w:rPr>
        <w:t>(</w:t>
      </w:r>
      <w:r w:rsidRPr="009D49A5">
        <w:rPr>
          <w:b/>
          <w:bCs/>
          <w:i/>
          <w:iCs/>
          <w:color w:val="000000"/>
          <w:sz w:val="28"/>
          <w:szCs w:val="28"/>
        </w:rPr>
        <w:t>болотознавство</w:t>
      </w:r>
      <w:r w:rsidRPr="009D49A5">
        <w:rPr>
          <w:b/>
          <w:bCs/>
          <w:color w:val="000000"/>
          <w:sz w:val="28"/>
          <w:szCs w:val="28"/>
        </w:rPr>
        <w:t>)</w:t>
      </w:r>
      <w:r w:rsidR="00BA13A4">
        <w:rPr>
          <w:b/>
          <w:bCs/>
          <w:i/>
          <w:iCs/>
          <w:color w:val="000000"/>
          <w:sz w:val="28"/>
          <w:szCs w:val="28"/>
        </w:rPr>
        <w:t>;</w:t>
      </w:r>
    </w:p>
    <w:p w:rsidR="00BA13A4" w:rsidRDefault="009D49A5" w:rsidP="00FF4F63">
      <w:pPr>
        <w:pStyle w:val="a4"/>
        <w:spacing w:before="150" w:after="150" w:line="360" w:lineRule="auto"/>
        <w:contextualSpacing/>
        <w:jc w:val="both"/>
        <w:rPr>
          <w:b/>
          <w:bCs/>
          <w:i/>
          <w:iCs/>
          <w:color w:val="000000"/>
          <w:sz w:val="28"/>
          <w:szCs w:val="28"/>
        </w:rPr>
      </w:pPr>
      <w:r w:rsidRPr="009D49A5">
        <w:rPr>
          <w:b/>
          <w:bCs/>
          <w:i/>
          <w:iCs/>
          <w:color w:val="000000"/>
          <w:sz w:val="28"/>
          <w:szCs w:val="28"/>
        </w:rPr>
        <w:t>гідрологію підземних вод </w:t>
      </w:r>
      <w:r w:rsidRPr="009D49A5">
        <w:rPr>
          <w:b/>
          <w:bCs/>
          <w:color w:val="000000"/>
          <w:sz w:val="28"/>
          <w:szCs w:val="28"/>
        </w:rPr>
        <w:t>(</w:t>
      </w:r>
      <w:r w:rsidRPr="009D49A5">
        <w:rPr>
          <w:b/>
          <w:bCs/>
          <w:i/>
          <w:iCs/>
          <w:color w:val="000000"/>
          <w:sz w:val="28"/>
          <w:szCs w:val="28"/>
        </w:rPr>
        <w:t>гідрогеологію</w:t>
      </w:r>
      <w:r w:rsidRPr="009D49A5">
        <w:rPr>
          <w:b/>
          <w:bCs/>
          <w:color w:val="000000"/>
          <w:sz w:val="28"/>
          <w:szCs w:val="28"/>
        </w:rPr>
        <w:t>)</w:t>
      </w:r>
      <w:r w:rsidR="00BA13A4">
        <w:rPr>
          <w:b/>
          <w:bCs/>
          <w:i/>
          <w:iCs/>
          <w:color w:val="000000"/>
          <w:sz w:val="28"/>
          <w:szCs w:val="28"/>
        </w:rPr>
        <w:t>;</w:t>
      </w:r>
    </w:p>
    <w:p w:rsidR="009D49A5" w:rsidRPr="009D49A5" w:rsidRDefault="009D49A5" w:rsidP="00FF4F63">
      <w:pPr>
        <w:pStyle w:val="a4"/>
        <w:spacing w:before="150" w:after="150" w:line="360" w:lineRule="auto"/>
        <w:contextualSpacing/>
        <w:jc w:val="both"/>
        <w:rPr>
          <w:color w:val="000000"/>
          <w:sz w:val="28"/>
          <w:szCs w:val="28"/>
        </w:rPr>
      </w:pPr>
      <w:r w:rsidRPr="009D49A5">
        <w:rPr>
          <w:b/>
          <w:bCs/>
          <w:i/>
          <w:iCs/>
          <w:color w:val="000000"/>
          <w:sz w:val="28"/>
          <w:szCs w:val="28"/>
        </w:rPr>
        <w:t xml:space="preserve"> гідрологію льодовиків </w:t>
      </w:r>
      <w:r w:rsidRPr="009D49A5">
        <w:rPr>
          <w:b/>
          <w:bCs/>
          <w:color w:val="000000"/>
          <w:sz w:val="28"/>
          <w:szCs w:val="28"/>
        </w:rPr>
        <w:t>(</w:t>
      </w:r>
      <w:r w:rsidRPr="009D49A5">
        <w:rPr>
          <w:b/>
          <w:bCs/>
          <w:i/>
          <w:iCs/>
          <w:color w:val="000000"/>
          <w:sz w:val="28"/>
          <w:szCs w:val="28"/>
        </w:rPr>
        <w:t>гляціологію</w:t>
      </w:r>
      <w:r w:rsidRPr="009D49A5">
        <w:rPr>
          <w:b/>
          <w:bCs/>
          <w:color w:val="000000"/>
          <w:sz w:val="28"/>
          <w:szCs w:val="28"/>
        </w:rPr>
        <w:t>)</w:t>
      </w:r>
      <w:r w:rsidRPr="009D49A5">
        <w:rPr>
          <w:b/>
          <w:bCs/>
          <w:i/>
          <w:iCs/>
          <w:color w:val="000000"/>
          <w:sz w:val="28"/>
          <w:szCs w:val="28"/>
        </w:rPr>
        <w:t>.</w:t>
      </w:r>
    </w:p>
    <w:p w:rsidR="009D49A5" w:rsidRPr="009D49A5" w:rsidRDefault="00E06711" w:rsidP="00FF4F63">
      <w:pPr>
        <w:pStyle w:val="a4"/>
        <w:spacing w:before="150" w:after="150" w:line="360" w:lineRule="auto"/>
        <w:ind w:firstLine="708"/>
        <w:contextualSpacing/>
        <w:jc w:val="both"/>
        <w:rPr>
          <w:color w:val="000000"/>
          <w:sz w:val="28"/>
          <w:szCs w:val="28"/>
        </w:rPr>
      </w:pPr>
      <w:r>
        <w:rPr>
          <w:color w:val="000000"/>
          <w:sz w:val="28"/>
          <w:szCs w:val="28"/>
          <w:lang w:val="uk-UA"/>
        </w:rPr>
        <w:t>У</w:t>
      </w:r>
      <w:r w:rsidR="009D49A5" w:rsidRPr="009D49A5">
        <w:rPr>
          <w:color w:val="000000"/>
          <w:sz w:val="28"/>
          <w:szCs w:val="28"/>
        </w:rPr>
        <w:t xml:space="preserve"> гідрології суші виділяють такі розділи: </w:t>
      </w:r>
      <w:r w:rsidR="009D49A5" w:rsidRPr="009D49A5">
        <w:rPr>
          <w:b/>
          <w:bCs/>
          <w:i/>
          <w:iCs/>
          <w:color w:val="000000"/>
          <w:sz w:val="28"/>
          <w:szCs w:val="28"/>
        </w:rPr>
        <w:t>гідрографію</w:t>
      </w:r>
      <w:r w:rsidR="009D49A5" w:rsidRPr="009D49A5">
        <w:rPr>
          <w:b/>
          <w:bCs/>
          <w:color w:val="000000"/>
          <w:sz w:val="28"/>
          <w:szCs w:val="28"/>
        </w:rPr>
        <w:t>,</w:t>
      </w:r>
      <w:r w:rsidR="009D49A5" w:rsidRPr="009D49A5">
        <w:rPr>
          <w:b/>
          <w:bCs/>
          <w:i/>
          <w:iCs/>
          <w:color w:val="000000"/>
          <w:sz w:val="28"/>
          <w:szCs w:val="28"/>
        </w:rPr>
        <w:t> гідро</w:t>
      </w:r>
      <w:r w:rsidR="009D49A5" w:rsidRPr="009D49A5">
        <w:rPr>
          <w:b/>
          <w:bCs/>
          <w:i/>
          <w:iCs/>
          <w:color w:val="000000"/>
          <w:sz w:val="28"/>
          <w:szCs w:val="28"/>
        </w:rPr>
        <w:softHyphen/>
        <w:t>метрію, загальну гідрологію та інженерну гідрологію.</w:t>
      </w:r>
    </w:p>
    <w:p w:rsidR="009D49A5" w:rsidRPr="009D49A5" w:rsidRDefault="009D49A5" w:rsidP="00FF4F63">
      <w:pPr>
        <w:pStyle w:val="a4"/>
        <w:spacing w:before="150" w:after="150" w:line="360" w:lineRule="auto"/>
        <w:ind w:firstLine="708"/>
        <w:contextualSpacing/>
        <w:jc w:val="both"/>
        <w:rPr>
          <w:color w:val="000000"/>
          <w:sz w:val="28"/>
          <w:szCs w:val="28"/>
        </w:rPr>
      </w:pPr>
      <w:r w:rsidRPr="009D49A5">
        <w:rPr>
          <w:color w:val="000000"/>
          <w:sz w:val="28"/>
          <w:szCs w:val="28"/>
        </w:rPr>
        <w:lastRenderedPageBreak/>
        <w:t>Зміст гідрографії становить опис водних об’єктів певних територій і виявлення закономірностей географічного їх розподілу.</w:t>
      </w:r>
    </w:p>
    <w:p w:rsidR="009D49A5" w:rsidRPr="009D49A5" w:rsidRDefault="009D49A5" w:rsidP="00FF4F63">
      <w:pPr>
        <w:pStyle w:val="a4"/>
        <w:spacing w:before="150" w:after="150" w:line="360" w:lineRule="auto"/>
        <w:ind w:firstLine="708"/>
        <w:contextualSpacing/>
        <w:jc w:val="both"/>
        <w:rPr>
          <w:color w:val="000000"/>
          <w:sz w:val="28"/>
          <w:szCs w:val="28"/>
        </w:rPr>
      </w:pPr>
      <w:r w:rsidRPr="009D49A5">
        <w:rPr>
          <w:color w:val="000000"/>
          <w:sz w:val="28"/>
          <w:szCs w:val="28"/>
        </w:rPr>
        <w:t>Гідрометрія розглядає методи та прилади для вимірювання і спостережень, які провадяться з метою вивчення гідрологічного режиму вод. Основним завданням гідрометрії є облік кількості та визначення якості природних вод з метою використання їх для різних потреб.</w:t>
      </w:r>
    </w:p>
    <w:p w:rsidR="009D49A5" w:rsidRPr="009D49A5" w:rsidRDefault="00E06711" w:rsidP="00FF4F63">
      <w:pPr>
        <w:pStyle w:val="a4"/>
        <w:spacing w:before="150" w:after="150" w:line="360" w:lineRule="auto"/>
        <w:ind w:firstLine="708"/>
        <w:contextualSpacing/>
        <w:jc w:val="both"/>
        <w:rPr>
          <w:color w:val="000000"/>
          <w:sz w:val="28"/>
          <w:szCs w:val="28"/>
        </w:rPr>
      </w:pPr>
      <w:r>
        <w:rPr>
          <w:color w:val="000000"/>
          <w:sz w:val="28"/>
          <w:szCs w:val="28"/>
          <w:lang w:val="uk-UA"/>
        </w:rPr>
        <w:t>У</w:t>
      </w:r>
      <w:r w:rsidR="009D49A5" w:rsidRPr="009D49A5">
        <w:rPr>
          <w:color w:val="000000"/>
          <w:sz w:val="28"/>
          <w:szCs w:val="28"/>
        </w:rPr>
        <w:t xml:space="preserve"> завдання загальної гідрології суші входить визначення загальних закономірностей, що керують процесами формування і дією вод суші.</w:t>
      </w:r>
    </w:p>
    <w:p w:rsidR="009D49A5" w:rsidRPr="009D49A5" w:rsidRDefault="009D49A5" w:rsidP="00FF4F63">
      <w:pPr>
        <w:pStyle w:val="a4"/>
        <w:spacing w:before="150" w:after="150" w:line="360" w:lineRule="auto"/>
        <w:ind w:firstLine="708"/>
        <w:contextualSpacing/>
        <w:jc w:val="both"/>
        <w:rPr>
          <w:color w:val="000000"/>
          <w:sz w:val="28"/>
          <w:szCs w:val="28"/>
        </w:rPr>
      </w:pPr>
      <w:r w:rsidRPr="009D49A5">
        <w:rPr>
          <w:color w:val="000000"/>
          <w:sz w:val="28"/>
          <w:szCs w:val="28"/>
        </w:rPr>
        <w:t>Інженерна гідрологія розглядає методи розрахунку і прогнозу характеристик гідрологічного режиму, які забезпечують запити практики водогосподарського та гідротехнічного будівництва.</w:t>
      </w:r>
    </w:p>
    <w:p w:rsidR="009D49A5" w:rsidRPr="009D49A5" w:rsidRDefault="009D49A5" w:rsidP="00FF4F63">
      <w:pPr>
        <w:pStyle w:val="a4"/>
        <w:spacing w:before="150" w:after="150" w:line="360" w:lineRule="auto"/>
        <w:ind w:firstLine="708"/>
        <w:contextualSpacing/>
        <w:jc w:val="both"/>
        <w:rPr>
          <w:color w:val="000000"/>
          <w:sz w:val="28"/>
          <w:szCs w:val="28"/>
        </w:rPr>
      </w:pPr>
      <w:r w:rsidRPr="009D49A5">
        <w:rPr>
          <w:color w:val="000000"/>
          <w:sz w:val="28"/>
          <w:szCs w:val="28"/>
        </w:rPr>
        <w:t>Гідрологія – наука комплексна і відноситься до циклу геогра</w:t>
      </w:r>
      <w:r w:rsidRPr="009D49A5">
        <w:rPr>
          <w:color w:val="000000"/>
          <w:sz w:val="28"/>
          <w:szCs w:val="28"/>
        </w:rPr>
        <w:softHyphen/>
        <w:t>фічних наук. Вона тісно пов’язана з такими науками, як метеорологія, геологія, ґрунтознавство, біологія, хімія, фізика та іншими природ</w:t>
      </w:r>
      <w:r w:rsidRPr="009D49A5">
        <w:rPr>
          <w:color w:val="000000"/>
          <w:sz w:val="28"/>
          <w:szCs w:val="28"/>
        </w:rPr>
        <w:softHyphen/>
        <w:t>ничими науками. В гідрології використовуються різні методи досліджень, основними з яких є експедиційний, стаціонарний і лабораторний.</w:t>
      </w:r>
    </w:p>
    <w:p w:rsidR="009D49A5" w:rsidRPr="009D49A5" w:rsidRDefault="009D49A5" w:rsidP="00FF4F63">
      <w:pPr>
        <w:pStyle w:val="a4"/>
        <w:spacing w:before="150" w:after="150" w:line="360" w:lineRule="auto"/>
        <w:ind w:firstLine="708"/>
        <w:contextualSpacing/>
        <w:jc w:val="both"/>
        <w:rPr>
          <w:color w:val="000000"/>
          <w:sz w:val="28"/>
          <w:szCs w:val="28"/>
        </w:rPr>
      </w:pPr>
      <w:r w:rsidRPr="009D49A5">
        <w:rPr>
          <w:color w:val="000000"/>
          <w:sz w:val="28"/>
          <w:szCs w:val="28"/>
        </w:rPr>
        <w:t>Експедиційний метод полягає в збиранні матеріалів про водні об’єкти шляхом короткочасного обстеження території по спеціально розробленій програмі. При цьому виконуються окремі вимірювання, які дають можливість робити висновки про гідрологічні процеси, їх структуру і визначити загальні зв’язки. Цей метод дозволяє обстежити ті явища, які різняться в просторі і повільно змінюються в часі.</w:t>
      </w:r>
    </w:p>
    <w:p w:rsidR="009D49A5" w:rsidRPr="009D49A5" w:rsidRDefault="009D49A5" w:rsidP="00FF4F63">
      <w:pPr>
        <w:pStyle w:val="a4"/>
        <w:spacing w:before="150" w:beforeAutospacing="0" w:after="150" w:line="360" w:lineRule="auto"/>
        <w:ind w:firstLine="708"/>
        <w:contextualSpacing/>
        <w:jc w:val="both"/>
        <w:rPr>
          <w:color w:val="000000"/>
          <w:sz w:val="28"/>
          <w:szCs w:val="28"/>
        </w:rPr>
      </w:pPr>
      <w:r w:rsidRPr="009D49A5">
        <w:rPr>
          <w:color w:val="000000"/>
          <w:sz w:val="28"/>
          <w:szCs w:val="28"/>
        </w:rPr>
        <w:t>Метод стаціонарних досліджень використовують для вивчення динаміки елементів гідрологічного режиму водних об’єктів в часі. Він полягає у проведенні в певних пунктах спостережень за рівнями води, швидкостями течії, хвилюванням, льодовими явищами тощо. Пункти спостережень за водними об’єктами називаються гідрологічними постами. Спостереження ведуться по єдиній програмі в один і той самий час.</w:t>
      </w:r>
    </w:p>
    <w:p w:rsidR="00E06711" w:rsidRDefault="009D49A5" w:rsidP="00E06711">
      <w:pPr>
        <w:pStyle w:val="a4"/>
        <w:spacing w:before="150" w:beforeAutospacing="0" w:after="150" w:line="360" w:lineRule="auto"/>
        <w:contextualSpacing/>
        <w:jc w:val="both"/>
        <w:rPr>
          <w:sz w:val="28"/>
          <w:szCs w:val="28"/>
        </w:rPr>
      </w:pPr>
      <w:r w:rsidRPr="009D49A5">
        <w:rPr>
          <w:color w:val="000000"/>
          <w:sz w:val="28"/>
          <w:szCs w:val="28"/>
        </w:rPr>
        <w:lastRenderedPageBreak/>
        <w:t xml:space="preserve">Лабораторний (експериментальний) метод дозволяє визначити фізичні і хімічні властивості води, моделювати гідродинамічні процеси. </w:t>
      </w:r>
      <w:r w:rsidR="00E06711">
        <w:rPr>
          <w:color w:val="000000"/>
          <w:sz w:val="28"/>
          <w:szCs w:val="28"/>
          <w:lang w:val="uk-UA"/>
        </w:rPr>
        <w:t>У</w:t>
      </w:r>
      <w:r w:rsidRPr="009D49A5">
        <w:rPr>
          <w:color w:val="000000"/>
          <w:sz w:val="28"/>
          <w:szCs w:val="28"/>
        </w:rPr>
        <w:t xml:space="preserve"> штучних умовах на моделях вивчають окремі гідрологічні явища і вплив на них різних сил. В лабораторних умовах вивчається вплив течій, витрат води, складу </w:t>
      </w:r>
      <w:r w:rsidRPr="00E06711">
        <w:rPr>
          <w:sz w:val="28"/>
          <w:szCs w:val="28"/>
        </w:rPr>
        <w:t>донних відкладів на руслові процеси тощо.</w:t>
      </w:r>
    </w:p>
    <w:p w:rsidR="00E06711" w:rsidRDefault="00E06711" w:rsidP="00F8539F">
      <w:pPr>
        <w:pStyle w:val="a4"/>
        <w:spacing w:before="150" w:beforeAutospacing="0" w:after="150" w:line="360" w:lineRule="auto"/>
        <w:ind w:firstLine="708"/>
        <w:contextualSpacing/>
        <w:jc w:val="both"/>
        <w:rPr>
          <w:color w:val="000000"/>
          <w:sz w:val="28"/>
          <w:szCs w:val="28"/>
        </w:rPr>
      </w:pPr>
      <w:r w:rsidRPr="00E06711">
        <w:rPr>
          <w:sz w:val="28"/>
          <w:szCs w:val="28"/>
        </w:rPr>
        <w:t>Гідрологія в наш час має особливо широке практичне зна</w:t>
      </w:r>
      <w:r w:rsidRPr="00E06711">
        <w:rPr>
          <w:sz w:val="28"/>
          <w:szCs w:val="28"/>
        </w:rPr>
        <w:softHyphen/>
        <w:t>чення. Відомості про водні об’єкти, їх режим, гідрологічні розрахунки і прогнози</w:t>
      </w:r>
      <w:r w:rsidRPr="009D49A5">
        <w:rPr>
          <w:color w:val="000000"/>
          <w:sz w:val="28"/>
          <w:szCs w:val="28"/>
        </w:rPr>
        <w:t xml:space="preserve"> елементів водного режиму необхідні для будівництва гідротехнічних споруд, населених пунктів, промислових підприємств, для потреб річкового флоту, </w:t>
      </w:r>
      <w:r w:rsidR="00DA5F7C" w:rsidRPr="009D49A5">
        <w:rPr>
          <w:color w:val="000000"/>
          <w:sz w:val="28"/>
          <w:szCs w:val="28"/>
        </w:rPr>
        <w:t>гідроенергетики, сільського і рибного господарства тощо.</w:t>
      </w:r>
    </w:p>
    <w:p w:rsidR="00F8539F" w:rsidRDefault="00F8539F" w:rsidP="00F8539F">
      <w:pPr>
        <w:pStyle w:val="a4"/>
        <w:spacing w:before="150" w:beforeAutospacing="0" w:after="150" w:line="360" w:lineRule="auto"/>
        <w:ind w:firstLine="708"/>
        <w:contextualSpacing/>
        <w:jc w:val="both"/>
        <w:rPr>
          <w:color w:val="000000"/>
          <w:sz w:val="28"/>
          <w:szCs w:val="28"/>
        </w:rPr>
      </w:pPr>
    </w:p>
    <w:p w:rsidR="00F8539F" w:rsidRDefault="00F8539F" w:rsidP="00B97BBE">
      <w:pPr>
        <w:pStyle w:val="a4"/>
        <w:spacing w:before="150" w:beforeAutospacing="0" w:after="150" w:line="360" w:lineRule="auto"/>
        <w:ind w:firstLine="708"/>
        <w:contextualSpacing/>
        <w:jc w:val="both"/>
        <w:rPr>
          <w:b/>
          <w:sz w:val="28"/>
          <w:szCs w:val="28"/>
          <w:lang w:val="uk-UA"/>
        </w:rPr>
      </w:pPr>
      <w:r w:rsidRPr="00F8539F">
        <w:rPr>
          <w:b/>
          <w:color w:val="000000"/>
          <w:sz w:val="28"/>
          <w:szCs w:val="28"/>
          <w:lang w:val="uk-UA"/>
        </w:rPr>
        <w:t xml:space="preserve">Розділ 1. </w:t>
      </w:r>
      <w:r w:rsidRPr="00F8539F">
        <w:rPr>
          <w:b/>
          <w:sz w:val="28"/>
          <w:szCs w:val="28"/>
          <w:lang w:val="uk-UA"/>
        </w:rPr>
        <w:t>Кругообіг води у природі</w:t>
      </w:r>
    </w:p>
    <w:p w:rsidR="00F8539F" w:rsidRDefault="00F8539F" w:rsidP="00B97BBE">
      <w:pPr>
        <w:pStyle w:val="a4"/>
        <w:spacing w:before="150" w:beforeAutospacing="0" w:after="150" w:line="360" w:lineRule="auto"/>
        <w:ind w:firstLine="708"/>
        <w:contextualSpacing/>
        <w:jc w:val="both"/>
        <w:rPr>
          <w:b/>
          <w:sz w:val="28"/>
          <w:szCs w:val="28"/>
          <w:lang w:val="uk-UA"/>
        </w:rPr>
      </w:pPr>
      <w:r w:rsidRPr="00F8539F">
        <w:rPr>
          <w:b/>
          <w:sz w:val="28"/>
          <w:szCs w:val="28"/>
          <w:lang w:val="uk-UA"/>
        </w:rPr>
        <w:t>Тема 1.1  Кругообіг води у природі</w:t>
      </w:r>
    </w:p>
    <w:p w:rsidR="00B97BBE" w:rsidRDefault="00F8539F" w:rsidP="00B97BBE">
      <w:pPr>
        <w:pStyle w:val="a4"/>
        <w:numPr>
          <w:ilvl w:val="2"/>
          <w:numId w:val="17"/>
        </w:numPr>
        <w:spacing w:before="150" w:beforeAutospacing="0" w:after="150" w:line="360" w:lineRule="auto"/>
        <w:ind w:hanging="11"/>
        <w:contextualSpacing/>
        <w:jc w:val="both"/>
        <w:rPr>
          <w:b/>
          <w:sz w:val="28"/>
          <w:szCs w:val="28"/>
          <w:lang w:val="uk-UA"/>
        </w:rPr>
      </w:pPr>
      <w:r w:rsidRPr="00F8539F">
        <w:rPr>
          <w:b/>
          <w:sz w:val="28"/>
          <w:szCs w:val="28"/>
          <w:lang w:val="uk-UA"/>
        </w:rPr>
        <w:t>Розподіл суші та води на земній кулі</w:t>
      </w:r>
    </w:p>
    <w:p w:rsidR="00B97BBE" w:rsidRPr="00B97BBE" w:rsidRDefault="00B97BBE" w:rsidP="00B97BBE">
      <w:pPr>
        <w:pStyle w:val="a4"/>
        <w:spacing w:before="150" w:beforeAutospacing="0" w:after="150" w:line="360" w:lineRule="auto"/>
        <w:contextualSpacing/>
        <w:jc w:val="both"/>
        <w:rPr>
          <w:color w:val="000000"/>
          <w:sz w:val="28"/>
          <w:szCs w:val="28"/>
          <w:lang w:val="uk-UA"/>
        </w:rPr>
      </w:pPr>
    </w:p>
    <w:p w:rsidR="00B97BBE" w:rsidRDefault="00AE1055" w:rsidP="00B97BBE">
      <w:pPr>
        <w:pStyle w:val="a4"/>
        <w:spacing w:before="150" w:beforeAutospacing="0" w:after="150" w:line="360" w:lineRule="auto"/>
        <w:ind w:firstLine="708"/>
        <w:contextualSpacing/>
        <w:jc w:val="both"/>
        <w:rPr>
          <w:color w:val="000000"/>
          <w:sz w:val="28"/>
          <w:szCs w:val="28"/>
        </w:rPr>
      </w:pPr>
      <w:r w:rsidRPr="00F8539F">
        <w:rPr>
          <w:color w:val="000000"/>
          <w:sz w:val="28"/>
          <w:szCs w:val="28"/>
        </w:rPr>
        <w:t xml:space="preserve">Вода є однією з найбільш поширених речовин на земній кулі. Вона займає більшу частину земної поверхні і зосереджена в океанах, морях, </w:t>
      </w:r>
      <w:r w:rsidR="009C1BA0" w:rsidRPr="00F8539F">
        <w:rPr>
          <w:color w:val="000000"/>
          <w:sz w:val="28"/>
          <w:szCs w:val="28"/>
        </w:rPr>
        <w:t>озерах, річках</w:t>
      </w:r>
      <w:r w:rsidRPr="00F8539F">
        <w:rPr>
          <w:color w:val="000000"/>
          <w:sz w:val="28"/>
          <w:szCs w:val="28"/>
        </w:rPr>
        <w:t>, льодовиках, болотах, ґрунтах і гірських породах. Усі ці водні об’єкти утворюють є</w:t>
      </w:r>
      <w:r w:rsidR="00B97BBE">
        <w:rPr>
          <w:color w:val="000000"/>
          <w:sz w:val="28"/>
          <w:szCs w:val="28"/>
        </w:rPr>
        <w:t xml:space="preserve">дину водну оболонку земної кулі </w:t>
      </w:r>
      <w:r w:rsidRPr="00F8539F">
        <w:rPr>
          <w:color w:val="000000"/>
          <w:sz w:val="28"/>
          <w:szCs w:val="28"/>
        </w:rPr>
        <w:t>– </w:t>
      </w:r>
      <w:r w:rsidRPr="00F8539F">
        <w:rPr>
          <w:b/>
          <w:bCs/>
          <w:i/>
          <w:iCs/>
          <w:color w:val="000000"/>
          <w:sz w:val="28"/>
          <w:szCs w:val="28"/>
        </w:rPr>
        <w:t>гідросферу</w:t>
      </w:r>
      <w:r w:rsidRPr="00F8539F">
        <w:rPr>
          <w:color w:val="000000"/>
          <w:sz w:val="28"/>
          <w:szCs w:val="28"/>
        </w:rPr>
        <w:t>. На земній кулі вода розподілена нерівномірно. Більша частина її поверхні зайнята океанами і морями, які утворюють</w:t>
      </w:r>
      <w:r w:rsidRPr="00AE1055">
        <w:rPr>
          <w:color w:val="000000"/>
          <w:sz w:val="28"/>
          <w:szCs w:val="28"/>
        </w:rPr>
        <w:t xml:space="preserve"> безперервну водну оболонку – Світовий океан. Із загальної площі земної кулі (510 млн км</w:t>
      </w:r>
      <w:r w:rsidRPr="00AE1055">
        <w:rPr>
          <w:color w:val="000000"/>
          <w:sz w:val="28"/>
          <w:szCs w:val="28"/>
          <w:vertAlign w:val="superscript"/>
        </w:rPr>
        <w:t>2</w:t>
      </w:r>
      <w:r w:rsidRPr="00AE1055">
        <w:rPr>
          <w:color w:val="000000"/>
          <w:sz w:val="28"/>
          <w:szCs w:val="28"/>
        </w:rPr>
        <w:t>) водна поверхня займає 361 млн км</w:t>
      </w:r>
      <w:r w:rsidRPr="00AE1055">
        <w:rPr>
          <w:color w:val="000000"/>
          <w:sz w:val="28"/>
          <w:szCs w:val="28"/>
          <w:vertAlign w:val="superscript"/>
        </w:rPr>
        <w:t>2</w:t>
      </w:r>
      <w:r w:rsidRPr="00AE1055">
        <w:rPr>
          <w:color w:val="000000"/>
          <w:sz w:val="28"/>
          <w:szCs w:val="28"/>
        </w:rPr>
        <w:t>, або 70,8 %, а суша – 149 млн км</w:t>
      </w:r>
      <w:r w:rsidRPr="00AE1055">
        <w:rPr>
          <w:color w:val="000000"/>
          <w:sz w:val="28"/>
          <w:szCs w:val="28"/>
          <w:vertAlign w:val="superscript"/>
        </w:rPr>
        <w:t>2</w:t>
      </w:r>
      <w:r w:rsidRPr="00AE1055">
        <w:rPr>
          <w:color w:val="000000"/>
          <w:sz w:val="28"/>
          <w:szCs w:val="28"/>
        </w:rPr>
        <w:t>, або 29,2 %. Суша розташована в основному в </w:t>
      </w:r>
      <w:r w:rsidRPr="00AE1055">
        <w:rPr>
          <w:caps/>
          <w:color w:val="000000"/>
          <w:sz w:val="28"/>
          <w:szCs w:val="28"/>
        </w:rPr>
        <w:t>П</w:t>
      </w:r>
      <w:r w:rsidRPr="00AE1055">
        <w:rPr>
          <w:color w:val="000000"/>
          <w:sz w:val="28"/>
          <w:szCs w:val="28"/>
        </w:rPr>
        <w:t>івнічній півкулі, де вона займає 39,3 % поверхні, а в </w:t>
      </w:r>
      <w:r w:rsidRPr="00AE1055">
        <w:rPr>
          <w:caps/>
          <w:color w:val="000000"/>
          <w:sz w:val="28"/>
          <w:szCs w:val="28"/>
        </w:rPr>
        <w:t>П</w:t>
      </w:r>
      <w:r w:rsidRPr="00AE1055">
        <w:rPr>
          <w:color w:val="000000"/>
          <w:sz w:val="28"/>
          <w:szCs w:val="28"/>
        </w:rPr>
        <w:t>івденній півкулі – всього 19,1 %. На суші вода зосереджена в річках, озерах, болотах і льодовиках, а та її частина, що просочується вглиб, формує підземні води.</w:t>
      </w:r>
    </w:p>
    <w:p w:rsidR="00B97BBE" w:rsidRDefault="00AE1055" w:rsidP="00B97BBE">
      <w:pPr>
        <w:pStyle w:val="a4"/>
        <w:spacing w:before="150" w:beforeAutospacing="0" w:after="150" w:line="360" w:lineRule="auto"/>
        <w:ind w:firstLine="708"/>
        <w:contextualSpacing/>
        <w:jc w:val="both"/>
        <w:rPr>
          <w:color w:val="000000"/>
          <w:sz w:val="28"/>
          <w:szCs w:val="28"/>
        </w:rPr>
      </w:pPr>
      <w:r w:rsidRPr="00AE1055">
        <w:rPr>
          <w:color w:val="000000"/>
          <w:sz w:val="28"/>
          <w:szCs w:val="28"/>
        </w:rPr>
        <w:t xml:space="preserve">По поверхні суші вода стікає в напрямку загального похилу поверхні і збирається в струмки, річки, замкнуті водойми. Більшість річок несе свої </w:t>
      </w:r>
      <w:r w:rsidRPr="00AE1055">
        <w:rPr>
          <w:color w:val="000000"/>
          <w:sz w:val="28"/>
          <w:szCs w:val="28"/>
        </w:rPr>
        <w:lastRenderedPageBreak/>
        <w:t>води в моря і океани. Проте</w:t>
      </w:r>
      <w:r w:rsidR="00B97BBE">
        <w:rPr>
          <w:color w:val="000000"/>
          <w:sz w:val="28"/>
          <w:szCs w:val="28"/>
          <w:lang w:val="uk-UA"/>
        </w:rPr>
        <w:t>,</w:t>
      </w:r>
      <w:r w:rsidRPr="00AE1055">
        <w:rPr>
          <w:color w:val="000000"/>
          <w:sz w:val="28"/>
          <w:szCs w:val="28"/>
        </w:rPr>
        <w:t xml:space="preserve"> на поверхні суші є місця, з яких стік в океан відсутній. Поверхня суші поділяється на дві області – стічну і безстічну. Стічною називається частина суші, річковий стік з якої здійснюється безпосередньо в океан або моря. Безстічною областю, або областю внутрішнього стоку, називається частина суші, з якої немає стоку в океан. Річки таких областей несуть свої води у безстічні озера, які не мають зв’язку з морями і океанами. З усієї площі суші стічні області становлять 117 млн км</w:t>
      </w:r>
      <w:r w:rsidRPr="00AE1055">
        <w:rPr>
          <w:color w:val="000000"/>
          <w:sz w:val="28"/>
          <w:szCs w:val="28"/>
          <w:vertAlign w:val="superscript"/>
        </w:rPr>
        <w:t>2</w:t>
      </w:r>
      <w:r w:rsidRPr="00AE1055">
        <w:rPr>
          <w:color w:val="000000"/>
          <w:sz w:val="28"/>
          <w:szCs w:val="28"/>
        </w:rPr>
        <w:t>, решта 32 млн км</w:t>
      </w:r>
      <w:r w:rsidRPr="00AE1055">
        <w:rPr>
          <w:color w:val="000000"/>
          <w:sz w:val="28"/>
          <w:szCs w:val="28"/>
          <w:vertAlign w:val="superscript"/>
        </w:rPr>
        <w:t>2 </w:t>
      </w:r>
      <w:r w:rsidRPr="00AE1055">
        <w:rPr>
          <w:color w:val="000000"/>
          <w:sz w:val="28"/>
          <w:szCs w:val="28"/>
        </w:rPr>
        <w:t xml:space="preserve">припадають на безстічні області. В межах СНД до безстічних областей належать басейни Каспійського і Аральського морів, озеро Балхаш та інші. До безстічних районів відносяться пустелі Сахара, </w:t>
      </w:r>
      <w:r w:rsidR="009C1BA0" w:rsidRPr="00AE1055">
        <w:rPr>
          <w:color w:val="000000"/>
          <w:sz w:val="28"/>
          <w:szCs w:val="28"/>
        </w:rPr>
        <w:t>Ар</w:t>
      </w:r>
      <w:r w:rsidR="009C1BA0">
        <w:rPr>
          <w:color w:val="000000"/>
          <w:sz w:val="28"/>
          <w:szCs w:val="28"/>
        </w:rPr>
        <w:t xml:space="preserve">авійська </w:t>
      </w:r>
      <w:r w:rsidR="009C1BA0" w:rsidRPr="00AE1055">
        <w:rPr>
          <w:color w:val="000000"/>
          <w:sz w:val="28"/>
          <w:szCs w:val="28"/>
        </w:rPr>
        <w:t>тощо</w:t>
      </w:r>
      <w:r w:rsidRPr="00AE1055">
        <w:rPr>
          <w:color w:val="000000"/>
          <w:sz w:val="28"/>
          <w:szCs w:val="28"/>
        </w:rPr>
        <w:t>.</w:t>
      </w:r>
    </w:p>
    <w:p w:rsidR="00B97BBE" w:rsidRDefault="00B66466" w:rsidP="00B97BBE">
      <w:pPr>
        <w:pStyle w:val="a4"/>
        <w:spacing w:before="150" w:beforeAutospacing="0" w:after="150" w:line="360" w:lineRule="auto"/>
        <w:ind w:firstLine="708"/>
        <w:contextualSpacing/>
        <w:jc w:val="both"/>
        <w:rPr>
          <w:color w:val="000000"/>
          <w:sz w:val="28"/>
          <w:szCs w:val="28"/>
        </w:rPr>
      </w:pPr>
      <w:r>
        <w:rPr>
          <w:color w:val="000000"/>
          <w:sz w:val="28"/>
          <w:szCs w:val="28"/>
        </w:rPr>
        <w:t>Озера зустрічаються на у</w:t>
      </w:r>
      <w:r w:rsidR="00AE1055" w:rsidRPr="00AE1055">
        <w:rPr>
          <w:color w:val="000000"/>
          <w:sz w:val="28"/>
          <w:szCs w:val="28"/>
        </w:rPr>
        <w:t>сіх материках, їх сумарна площа становить 2,7 млн км</w:t>
      </w:r>
      <w:r w:rsidR="00AE1055" w:rsidRPr="00AE1055">
        <w:rPr>
          <w:color w:val="000000"/>
          <w:sz w:val="28"/>
          <w:szCs w:val="28"/>
          <w:vertAlign w:val="superscript"/>
        </w:rPr>
        <w:t>2</w:t>
      </w:r>
      <w:r>
        <w:rPr>
          <w:color w:val="000000"/>
          <w:sz w:val="28"/>
          <w:szCs w:val="28"/>
        </w:rPr>
        <w:t>, а об’єм води – 230 тис. к</w:t>
      </w:r>
      <w:r w:rsidR="00AE1055" w:rsidRPr="00AE1055">
        <w:rPr>
          <w:color w:val="000000"/>
          <w:sz w:val="28"/>
          <w:szCs w:val="28"/>
        </w:rPr>
        <w:t>м</w:t>
      </w:r>
      <w:r w:rsidR="00AE1055" w:rsidRPr="00AE1055">
        <w:rPr>
          <w:color w:val="000000"/>
          <w:sz w:val="28"/>
          <w:szCs w:val="28"/>
          <w:vertAlign w:val="superscript"/>
        </w:rPr>
        <w:t>3</w:t>
      </w:r>
      <w:r w:rsidR="00AE1055" w:rsidRPr="00AE1055">
        <w:rPr>
          <w:color w:val="000000"/>
          <w:sz w:val="28"/>
          <w:szCs w:val="28"/>
        </w:rPr>
        <w:t xml:space="preserve">. Найбільшим озером світу є </w:t>
      </w:r>
      <w:r w:rsidR="009C1BA0" w:rsidRPr="00AE1055">
        <w:rPr>
          <w:color w:val="000000"/>
          <w:sz w:val="28"/>
          <w:szCs w:val="28"/>
        </w:rPr>
        <w:t>Каспійське:</w:t>
      </w:r>
      <w:r w:rsidR="009C1BA0">
        <w:rPr>
          <w:color w:val="000000"/>
          <w:sz w:val="28"/>
          <w:szCs w:val="28"/>
        </w:rPr>
        <w:t>його</w:t>
      </w:r>
      <w:r>
        <w:rPr>
          <w:color w:val="000000"/>
          <w:sz w:val="28"/>
          <w:szCs w:val="28"/>
        </w:rPr>
        <w:t xml:space="preserve"> площа 390 тис. </w:t>
      </w:r>
      <w:r>
        <w:rPr>
          <w:color w:val="000000"/>
          <w:sz w:val="28"/>
          <w:szCs w:val="28"/>
          <w:lang w:val="uk-UA"/>
        </w:rPr>
        <w:t>к</w:t>
      </w:r>
      <w:r w:rsidR="00AE1055" w:rsidRPr="00AE1055">
        <w:rPr>
          <w:color w:val="000000"/>
          <w:sz w:val="28"/>
          <w:szCs w:val="28"/>
        </w:rPr>
        <w:t>м</w:t>
      </w:r>
      <w:r w:rsidR="00AE1055" w:rsidRPr="00AE1055">
        <w:rPr>
          <w:color w:val="000000"/>
          <w:sz w:val="28"/>
          <w:szCs w:val="28"/>
          <w:vertAlign w:val="superscript"/>
        </w:rPr>
        <w:t>2</w:t>
      </w:r>
      <w:r>
        <w:rPr>
          <w:color w:val="000000"/>
          <w:sz w:val="28"/>
          <w:szCs w:val="28"/>
        </w:rPr>
        <w:t xml:space="preserve">, об’єм близько 76 тис. </w:t>
      </w:r>
      <w:r>
        <w:rPr>
          <w:color w:val="000000"/>
          <w:sz w:val="28"/>
          <w:szCs w:val="28"/>
          <w:lang w:val="uk-UA"/>
        </w:rPr>
        <w:t>к</w:t>
      </w:r>
      <w:r w:rsidR="00AE1055" w:rsidRPr="00AE1055">
        <w:rPr>
          <w:color w:val="000000"/>
          <w:sz w:val="28"/>
          <w:szCs w:val="28"/>
        </w:rPr>
        <w:t>м</w:t>
      </w:r>
      <w:r w:rsidR="00AE1055" w:rsidRPr="00AE1055">
        <w:rPr>
          <w:color w:val="000000"/>
          <w:sz w:val="28"/>
          <w:szCs w:val="28"/>
          <w:vertAlign w:val="superscript"/>
        </w:rPr>
        <w:t>3</w:t>
      </w:r>
      <w:r w:rsidR="00AE1055" w:rsidRPr="00AE1055">
        <w:rPr>
          <w:color w:val="000000"/>
          <w:sz w:val="28"/>
          <w:szCs w:val="28"/>
        </w:rPr>
        <w:t>.</w:t>
      </w:r>
    </w:p>
    <w:p w:rsidR="00B97BBE" w:rsidRDefault="00AE1055" w:rsidP="00B97BBE">
      <w:pPr>
        <w:pStyle w:val="a4"/>
        <w:spacing w:before="150" w:beforeAutospacing="0" w:after="150" w:line="360" w:lineRule="auto"/>
        <w:ind w:firstLine="708"/>
        <w:contextualSpacing/>
        <w:jc w:val="both"/>
        <w:rPr>
          <w:color w:val="000000"/>
          <w:sz w:val="28"/>
          <w:szCs w:val="28"/>
        </w:rPr>
      </w:pPr>
      <w:r w:rsidRPr="00AE1055">
        <w:rPr>
          <w:color w:val="000000"/>
          <w:sz w:val="28"/>
          <w:szCs w:val="28"/>
        </w:rPr>
        <w:t>Льодовики, як складові гідросфери, поширені в основному в полярних районах і займають 11 % площі суші (16,3 млн</w:t>
      </w:r>
      <w:r w:rsidR="00B66466">
        <w:rPr>
          <w:color w:val="000000"/>
          <w:sz w:val="28"/>
          <w:szCs w:val="28"/>
          <w:lang w:val="uk-UA"/>
        </w:rPr>
        <w:t>.</w:t>
      </w:r>
      <w:r w:rsidRPr="00AE1055">
        <w:rPr>
          <w:color w:val="000000"/>
          <w:sz w:val="28"/>
          <w:szCs w:val="28"/>
        </w:rPr>
        <w:t xml:space="preserve"> км</w:t>
      </w:r>
      <w:r w:rsidRPr="00AE1055">
        <w:rPr>
          <w:color w:val="000000"/>
          <w:sz w:val="28"/>
          <w:szCs w:val="28"/>
          <w:vertAlign w:val="superscript"/>
        </w:rPr>
        <w:t>2</w:t>
      </w:r>
      <w:r w:rsidRPr="00AE1055">
        <w:rPr>
          <w:color w:val="000000"/>
          <w:sz w:val="28"/>
          <w:szCs w:val="28"/>
        </w:rPr>
        <w:t>), а їх об’єм становить біля 24 млн</w:t>
      </w:r>
      <w:r w:rsidR="00B66466">
        <w:rPr>
          <w:color w:val="000000"/>
          <w:sz w:val="28"/>
          <w:szCs w:val="28"/>
          <w:lang w:val="uk-UA"/>
        </w:rPr>
        <w:t>.</w:t>
      </w:r>
      <w:r w:rsidRPr="00AE1055">
        <w:rPr>
          <w:color w:val="000000"/>
          <w:sz w:val="28"/>
          <w:szCs w:val="28"/>
        </w:rPr>
        <w:t xml:space="preserve"> км</w:t>
      </w:r>
      <w:r w:rsidRPr="00AE1055">
        <w:rPr>
          <w:color w:val="000000"/>
          <w:sz w:val="28"/>
          <w:szCs w:val="28"/>
          <w:vertAlign w:val="superscript"/>
        </w:rPr>
        <w:t>3</w:t>
      </w:r>
      <w:r w:rsidRPr="00AE1055">
        <w:rPr>
          <w:color w:val="000000"/>
          <w:sz w:val="28"/>
          <w:szCs w:val="28"/>
        </w:rPr>
        <w:t>.</w:t>
      </w:r>
    </w:p>
    <w:p w:rsidR="00B97BBE" w:rsidRDefault="00AE1055" w:rsidP="00B97BBE">
      <w:pPr>
        <w:pStyle w:val="a4"/>
        <w:spacing w:before="150" w:beforeAutospacing="0" w:after="150" w:line="360" w:lineRule="auto"/>
        <w:ind w:firstLine="708"/>
        <w:contextualSpacing/>
        <w:jc w:val="both"/>
        <w:rPr>
          <w:color w:val="000000"/>
          <w:sz w:val="28"/>
          <w:szCs w:val="28"/>
        </w:rPr>
      </w:pPr>
      <w:r w:rsidRPr="00AE1055">
        <w:rPr>
          <w:color w:val="000000"/>
          <w:sz w:val="28"/>
          <w:szCs w:val="28"/>
          <w:lang w:val="uk-UA"/>
        </w:rPr>
        <w:t>Понад 3,5 млн</w:t>
      </w:r>
      <w:r w:rsidR="00B66466">
        <w:rPr>
          <w:color w:val="000000"/>
          <w:sz w:val="28"/>
          <w:szCs w:val="28"/>
          <w:lang w:val="uk-UA"/>
        </w:rPr>
        <w:t xml:space="preserve">. </w:t>
      </w:r>
      <w:r w:rsidRPr="00AE1055">
        <w:rPr>
          <w:color w:val="000000"/>
          <w:sz w:val="28"/>
          <w:szCs w:val="28"/>
          <w:lang w:val="uk-UA"/>
        </w:rPr>
        <w:t>км</w:t>
      </w:r>
      <w:r w:rsidRPr="00AE1055">
        <w:rPr>
          <w:color w:val="000000"/>
          <w:sz w:val="28"/>
          <w:szCs w:val="28"/>
          <w:vertAlign w:val="superscript"/>
          <w:lang w:val="uk-UA"/>
        </w:rPr>
        <w:t>2</w:t>
      </w:r>
      <w:r w:rsidRPr="00AE1055">
        <w:rPr>
          <w:color w:val="000000"/>
          <w:sz w:val="28"/>
          <w:szCs w:val="28"/>
        </w:rPr>
        <w:t> </w:t>
      </w:r>
      <w:r w:rsidRPr="00AE1055">
        <w:rPr>
          <w:color w:val="000000"/>
          <w:sz w:val="28"/>
          <w:szCs w:val="28"/>
          <w:lang w:val="uk-UA"/>
        </w:rPr>
        <w:t xml:space="preserve">площі суші займають болота і заболочені землі. </w:t>
      </w:r>
      <w:r w:rsidRPr="001422B9">
        <w:rPr>
          <w:color w:val="000000"/>
          <w:sz w:val="28"/>
          <w:szCs w:val="28"/>
          <w:lang w:val="uk-UA"/>
        </w:rPr>
        <w:t xml:space="preserve">Найбільше їх у північній півкулі, переважно в лісовій зоні Азії, Європи і Північної Америки. </w:t>
      </w:r>
      <w:r w:rsidRPr="00AE1055">
        <w:rPr>
          <w:color w:val="000000"/>
          <w:sz w:val="28"/>
          <w:szCs w:val="28"/>
        </w:rPr>
        <w:t>На інших континентах болота менш поширені.</w:t>
      </w:r>
    </w:p>
    <w:p w:rsidR="00B97BBE" w:rsidRDefault="00B97BBE" w:rsidP="00B97BBE">
      <w:pPr>
        <w:pStyle w:val="a4"/>
        <w:spacing w:before="150" w:beforeAutospacing="0" w:after="150" w:line="360" w:lineRule="auto"/>
        <w:ind w:firstLine="708"/>
        <w:contextualSpacing/>
        <w:jc w:val="both"/>
        <w:rPr>
          <w:color w:val="000000"/>
          <w:sz w:val="28"/>
          <w:szCs w:val="28"/>
        </w:rPr>
      </w:pPr>
      <w:r>
        <w:rPr>
          <w:color w:val="000000"/>
          <w:sz w:val="28"/>
          <w:szCs w:val="28"/>
          <w:lang w:val="uk-UA"/>
        </w:rPr>
        <w:t>У</w:t>
      </w:r>
      <w:r w:rsidR="00AE1055" w:rsidRPr="00AE1055">
        <w:rPr>
          <w:color w:val="000000"/>
          <w:sz w:val="28"/>
          <w:szCs w:val="28"/>
        </w:rPr>
        <w:t xml:space="preserve"> літосфері вода представлена підземними водами, розташо</w:t>
      </w:r>
      <w:r w:rsidR="00AE1055" w:rsidRPr="00AE1055">
        <w:rPr>
          <w:color w:val="000000"/>
          <w:sz w:val="28"/>
          <w:szCs w:val="28"/>
        </w:rPr>
        <w:softHyphen/>
        <w:t>ваними на різних глибинах до 20 км.</w:t>
      </w:r>
    </w:p>
    <w:p w:rsidR="00AE1055" w:rsidRPr="00B97BBE" w:rsidRDefault="00AE1055" w:rsidP="00B97BBE">
      <w:pPr>
        <w:pStyle w:val="a4"/>
        <w:spacing w:before="150" w:beforeAutospacing="0" w:after="150" w:line="360" w:lineRule="auto"/>
        <w:ind w:firstLine="708"/>
        <w:contextualSpacing/>
        <w:jc w:val="both"/>
        <w:rPr>
          <w:color w:val="000000"/>
          <w:sz w:val="28"/>
          <w:szCs w:val="28"/>
          <w:lang w:val="uk-UA"/>
        </w:rPr>
      </w:pPr>
      <w:r w:rsidRPr="00AE1055">
        <w:rPr>
          <w:color w:val="000000"/>
          <w:sz w:val="28"/>
          <w:szCs w:val="28"/>
        </w:rPr>
        <w:t>В атмосфері вода знаходиться переважно у вигляді пари, яка конденсується за певних умов і випадає у вигляді опадів. Загальна кількість води на земній кулі становить близько 1455 млн</w:t>
      </w:r>
      <w:r w:rsidR="00B66466">
        <w:rPr>
          <w:color w:val="000000"/>
          <w:sz w:val="28"/>
          <w:szCs w:val="28"/>
          <w:lang w:val="uk-UA"/>
        </w:rPr>
        <w:t xml:space="preserve">. </w:t>
      </w:r>
      <w:r w:rsidRPr="00AE1055">
        <w:rPr>
          <w:color w:val="000000"/>
          <w:sz w:val="28"/>
          <w:szCs w:val="28"/>
        </w:rPr>
        <w:t>км</w:t>
      </w:r>
      <w:r w:rsidRPr="00AE1055">
        <w:rPr>
          <w:color w:val="000000"/>
          <w:sz w:val="28"/>
          <w:szCs w:val="28"/>
          <w:vertAlign w:val="superscript"/>
        </w:rPr>
        <w:t>3</w:t>
      </w:r>
      <w:r w:rsidRPr="00AE1055">
        <w:rPr>
          <w:color w:val="000000"/>
          <w:sz w:val="28"/>
          <w:szCs w:val="28"/>
        </w:rPr>
        <w:t xml:space="preserve"> (за даними М.І.Львовича). Майже 94 % цієї кількості припадає на води океанів і </w:t>
      </w:r>
      <w:r w:rsidR="00B97BBE" w:rsidRPr="00AE1055">
        <w:rPr>
          <w:color w:val="000000"/>
          <w:sz w:val="28"/>
          <w:szCs w:val="28"/>
        </w:rPr>
        <w:t xml:space="preserve">морів, </w:t>
      </w:r>
      <w:r w:rsidRPr="00AE1055">
        <w:rPr>
          <w:color w:val="000000"/>
          <w:sz w:val="28"/>
          <w:szCs w:val="28"/>
        </w:rPr>
        <w:t>4 % становлять підземні води. Всі інші води складають біля 2 % (табл. 1.1).</w:t>
      </w:r>
    </w:p>
    <w:p w:rsidR="00D959DA" w:rsidRDefault="00D959DA" w:rsidP="00FF4F63">
      <w:pPr>
        <w:shd w:val="clear" w:color="auto" w:fill="FFFFFF"/>
        <w:spacing w:before="120" w:after="0" w:line="360" w:lineRule="auto"/>
        <w:ind w:right="57"/>
        <w:jc w:val="both"/>
        <w:rPr>
          <w:rFonts w:ascii="Times New Roman" w:eastAsia="Times New Roman" w:hAnsi="Times New Roman" w:cs="Times New Roman"/>
          <w:bCs/>
          <w:i/>
          <w:color w:val="000000"/>
          <w:sz w:val="28"/>
          <w:szCs w:val="28"/>
          <w:lang w:val="uk-UA"/>
        </w:rPr>
      </w:pPr>
    </w:p>
    <w:p w:rsidR="00D959DA" w:rsidRDefault="00D959DA" w:rsidP="00FF4F63">
      <w:pPr>
        <w:shd w:val="clear" w:color="auto" w:fill="FFFFFF"/>
        <w:spacing w:before="120" w:after="0" w:line="360" w:lineRule="auto"/>
        <w:ind w:right="57"/>
        <w:jc w:val="both"/>
        <w:rPr>
          <w:rFonts w:ascii="Times New Roman" w:eastAsia="Times New Roman" w:hAnsi="Times New Roman" w:cs="Times New Roman"/>
          <w:bCs/>
          <w:i/>
          <w:color w:val="000000"/>
          <w:sz w:val="28"/>
          <w:szCs w:val="28"/>
          <w:lang w:val="uk-UA"/>
        </w:rPr>
      </w:pPr>
    </w:p>
    <w:p w:rsidR="00AE1055" w:rsidRPr="00B66466" w:rsidRDefault="00AE1055" w:rsidP="00FF4F63">
      <w:pPr>
        <w:shd w:val="clear" w:color="auto" w:fill="FFFFFF"/>
        <w:spacing w:before="120" w:after="0" w:line="360" w:lineRule="auto"/>
        <w:ind w:right="57"/>
        <w:jc w:val="both"/>
        <w:rPr>
          <w:rFonts w:ascii="Times New Roman" w:eastAsia="Times New Roman" w:hAnsi="Times New Roman" w:cs="Times New Roman"/>
          <w:bCs/>
          <w:i/>
          <w:color w:val="000000"/>
          <w:sz w:val="28"/>
          <w:szCs w:val="28"/>
          <w:lang w:val="uk-UA"/>
        </w:rPr>
      </w:pPr>
      <w:r w:rsidRPr="00B66466">
        <w:rPr>
          <w:rFonts w:ascii="Times New Roman" w:eastAsia="Times New Roman" w:hAnsi="Times New Roman" w:cs="Times New Roman"/>
          <w:bCs/>
          <w:i/>
          <w:color w:val="000000"/>
          <w:sz w:val="28"/>
          <w:szCs w:val="28"/>
        </w:rPr>
        <w:t>Таблиця 1.1</w:t>
      </w:r>
    </w:p>
    <w:p w:rsidR="00AE1055" w:rsidRPr="00B97BBE" w:rsidRDefault="00AE1055" w:rsidP="00FF4F63">
      <w:pPr>
        <w:shd w:val="clear" w:color="auto" w:fill="FFFFFF"/>
        <w:spacing w:before="120" w:after="0" w:line="360" w:lineRule="auto"/>
        <w:ind w:left="57" w:right="57"/>
        <w:jc w:val="both"/>
        <w:rPr>
          <w:rFonts w:ascii="Times New Roman" w:eastAsia="Times New Roman" w:hAnsi="Times New Roman" w:cs="Times New Roman"/>
          <w:b/>
          <w:color w:val="000000"/>
          <w:sz w:val="28"/>
          <w:szCs w:val="28"/>
        </w:rPr>
      </w:pPr>
      <w:r w:rsidRPr="00B66466">
        <w:rPr>
          <w:rFonts w:ascii="Times New Roman" w:eastAsia="Times New Roman" w:hAnsi="Times New Roman" w:cs="Times New Roman"/>
          <w:bCs/>
          <w:color w:val="000000"/>
          <w:sz w:val="28"/>
          <w:szCs w:val="28"/>
        </w:rPr>
        <w:t> </w:t>
      </w:r>
      <w:r w:rsidRPr="00B97BBE">
        <w:rPr>
          <w:rFonts w:ascii="Times New Roman" w:eastAsia="Times New Roman" w:hAnsi="Times New Roman" w:cs="Times New Roman"/>
          <w:b/>
          <w:bCs/>
          <w:color w:val="000000"/>
          <w:sz w:val="28"/>
          <w:szCs w:val="28"/>
        </w:rPr>
        <w:t>Запаси води на земній кулі (за М.І.Львовичем)</w:t>
      </w:r>
    </w:p>
    <w:tbl>
      <w:tblPr>
        <w:tblpPr w:leftFromText="180" w:rightFromText="180" w:vertAnchor="text" w:horzAnchor="margin" w:tblpY="152"/>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676"/>
        <w:gridCol w:w="1916"/>
        <w:gridCol w:w="2013"/>
      </w:tblGrid>
      <w:tr w:rsidR="0033232B" w:rsidRPr="00B97BBE" w:rsidTr="00B97BBE">
        <w:trPr>
          <w:trHeight w:val="1252"/>
          <w:tblCellSpacing w:w="0" w:type="dxa"/>
        </w:trPr>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b/>
                <w:color w:val="000000"/>
                <w:sz w:val="28"/>
                <w:szCs w:val="28"/>
              </w:rPr>
            </w:pPr>
            <w:r w:rsidRPr="00B97BBE">
              <w:rPr>
                <w:rFonts w:ascii="Times New Roman" w:eastAsia="Times New Roman" w:hAnsi="Times New Roman" w:cs="Times New Roman"/>
                <w:b/>
                <w:color w:val="000000"/>
                <w:sz w:val="28"/>
                <w:szCs w:val="28"/>
              </w:rPr>
              <w:t>Частина гідросфери</w:t>
            </w:r>
          </w:p>
        </w:tc>
        <w:tc>
          <w:tcPr>
            <w:tcW w:w="1916" w:type="dxa"/>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b/>
                <w:color w:val="000000"/>
                <w:sz w:val="28"/>
                <w:szCs w:val="28"/>
              </w:rPr>
            </w:pPr>
            <w:r w:rsidRPr="00B97BBE">
              <w:rPr>
                <w:rFonts w:ascii="Times New Roman" w:eastAsia="Times New Roman" w:hAnsi="Times New Roman" w:cs="Times New Roman"/>
                <w:b/>
                <w:color w:val="000000"/>
                <w:sz w:val="28"/>
                <w:szCs w:val="28"/>
              </w:rPr>
              <w:t>Об’єм води, тис.км</w:t>
            </w:r>
            <w:r w:rsidRPr="00B97BBE">
              <w:rPr>
                <w:rFonts w:ascii="Times New Roman" w:eastAsia="Times New Roman" w:hAnsi="Times New Roman" w:cs="Times New Roman"/>
                <w:b/>
                <w:color w:val="000000"/>
                <w:sz w:val="28"/>
                <w:szCs w:val="28"/>
                <w:vertAlign w:val="superscript"/>
              </w:rPr>
              <w:t>3</w:t>
            </w:r>
          </w:p>
        </w:tc>
        <w:tc>
          <w:tcPr>
            <w:tcW w:w="2013" w:type="dxa"/>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b/>
                <w:color w:val="000000"/>
                <w:sz w:val="28"/>
                <w:szCs w:val="28"/>
              </w:rPr>
            </w:pPr>
            <w:r w:rsidRPr="00B97BBE">
              <w:rPr>
                <w:rFonts w:ascii="Times New Roman" w:eastAsia="Times New Roman" w:hAnsi="Times New Roman" w:cs="Times New Roman"/>
                <w:b/>
                <w:color w:val="000000"/>
                <w:sz w:val="28"/>
                <w:szCs w:val="28"/>
              </w:rPr>
              <w:t>Відсоток від загального об’єму</w:t>
            </w:r>
          </w:p>
        </w:tc>
      </w:tr>
      <w:tr w:rsidR="0033232B" w:rsidRPr="00B97BBE" w:rsidTr="00B97BBE">
        <w:trPr>
          <w:tblCellSpacing w:w="0" w:type="dxa"/>
        </w:trPr>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Світовий океан</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1370323</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93,93</w:t>
            </w:r>
          </w:p>
        </w:tc>
      </w:tr>
      <w:tr w:rsidR="0033232B" w:rsidRPr="00B97BBE" w:rsidTr="00B97BBE">
        <w:trPr>
          <w:tblCellSpacing w:w="0" w:type="dxa"/>
        </w:trPr>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Підземні води</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60000</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4,12</w:t>
            </w:r>
          </w:p>
        </w:tc>
      </w:tr>
      <w:tr w:rsidR="0033232B" w:rsidRPr="00B97BBE" w:rsidTr="00B97BBE">
        <w:trPr>
          <w:tblCellSpacing w:w="0" w:type="dxa"/>
        </w:trPr>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Льодовики</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24000</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1,65</w:t>
            </w:r>
          </w:p>
        </w:tc>
      </w:tr>
      <w:tr w:rsidR="0033232B" w:rsidRPr="00B97BBE" w:rsidTr="00B97BBE">
        <w:trPr>
          <w:tblCellSpacing w:w="0" w:type="dxa"/>
        </w:trPr>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Озера</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230</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0,016</w:t>
            </w:r>
          </w:p>
        </w:tc>
      </w:tr>
      <w:tr w:rsidR="0033232B" w:rsidRPr="00B97BBE" w:rsidTr="00B97BBE">
        <w:trPr>
          <w:tblCellSpacing w:w="0" w:type="dxa"/>
        </w:trPr>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Ґрунтова волога</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75</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0,005</w:t>
            </w:r>
          </w:p>
        </w:tc>
      </w:tr>
      <w:tr w:rsidR="0033232B" w:rsidRPr="00B97BBE" w:rsidTr="00B97BBE">
        <w:trPr>
          <w:tblCellSpacing w:w="0" w:type="dxa"/>
        </w:trPr>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Пара атмосфери</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14</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0,001</w:t>
            </w:r>
          </w:p>
        </w:tc>
      </w:tr>
      <w:tr w:rsidR="0033232B" w:rsidRPr="00B97BBE" w:rsidTr="00B97BBE">
        <w:trPr>
          <w:tblCellSpacing w:w="0" w:type="dxa"/>
        </w:trPr>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Річкові води</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1,2</w:t>
            </w:r>
          </w:p>
        </w:tc>
        <w:tc>
          <w:tcPr>
            <w:tcW w:w="0" w:type="auto"/>
            <w:shd w:val="clear" w:color="auto" w:fill="FFFFFF"/>
            <w:vAlign w:val="center"/>
            <w:hideMark/>
          </w:tcPr>
          <w:p w:rsidR="0033232B" w:rsidRPr="00B97BBE" w:rsidRDefault="0033232B" w:rsidP="00B97BBE">
            <w:pPr>
              <w:spacing w:before="120" w:after="0" w:line="360" w:lineRule="auto"/>
              <w:ind w:left="57"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0,0001</w:t>
            </w:r>
          </w:p>
        </w:tc>
      </w:tr>
      <w:tr w:rsidR="0033232B" w:rsidRPr="00B97BBE" w:rsidTr="00B97BBE">
        <w:trPr>
          <w:tblCellSpacing w:w="0" w:type="dxa"/>
        </w:trPr>
        <w:tc>
          <w:tcPr>
            <w:tcW w:w="0" w:type="auto"/>
            <w:shd w:val="clear" w:color="auto" w:fill="FFFFFF"/>
            <w:vAlign w:val="center"/>
            <w:hideMark/>
          </w:tcPr>
          <w:p w:rsidR="0033232B" w:rsidRPr="00B97BBE" w:rsidRDefault="0033232B" w:rsidP="00B97BBE">
            <w:pPr>
              <w:spacing w:before="120" w:after="0" w:line="360" w:lineRule="auto"/>
              <w:ind w:right="57"/>
              <w:jc w:val="center"/>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Гідросфера в цілому</w:t>
            </w:r>
          </w:p>
        </w:tc>
        <w:tc>
          <w:tcPr>
            <w:tcW w:w="0" w:type="auto"/>
            <w:shd w:val="clear" w:color="auto" w:fill="FFFFFF"/>
            <w:vAlign w:val="center"/>
            <w:hideMark/>
          </w:tcPr>
          <w:p w:rsidR="0033232B" w:rsidRPr="00B97BBE" w:rsidRDefault="0033232B" w:rsidP="00B97BBE">
            <w:pPr>
              <w:spacing w:before="100" w:beforeAutospacing="1" w:after="240" w:line="360" w:lineRule="auto"/>
              <w:jc w:val="center"/>
              <w:rPr>
                <w:rFonts w:ascii="Times New Roman" w:eastAsia="Times New Roman" w:hAnsi="Times New Roman" w:cs="Times New Roman"/>
                <w:color w:val="000000"/>
                <w:sz w:val="28"/>
                <w:szCs w:val="28"/>
                <w:lang w:val="uk-UA"/>
              </w:rPr>
            </w:pPr>
            <w:r w:rsidRPr="00B97BBE">
              <w:rPr>
                <w:rFonts w:ascii="Times New Roman" w:eastAsia="Times New Roman" w:hAnsi="Times New Roman" w:cs="Times New Roman"/>
                <w:color w:val="000000"/>
                <w:sz w:val="28"/>
                <w:szCs w:val="28"/>
              </w:rPr>
              <w:t>1454643</w:t>
            </w:r>
          </w:p>
        </w:tc>
        <w:tc>
          <w:tcPr>
            <w:tcW w:w="0" w:type="auto"/>
            <w:shd w:val="clear" w:color="auto" w:fill="FFFFFF"/>
            <w:vAlign w:val="center"/>
            <w:hideMark/>
          </w:tcPr>
          <w:p w:rsidR="0033232B" w:rsidRPr="00B97BBE" w:rsidRDefault="0033232B" w:rsidP="00B97BBE">
            <w:pPr>
              <w:spacing w:after="0" w:line="360" w:lineRule="auto"/>
              <w:jc w:val="center"/>
              <w:rPr>
                <w:rFonts w:ascii="Times New Roman" w:eastAsia="Times New Roman" w:hAnsi="Times New Roman" w:cs="Times New Roman"/>
                <w:color w:val="000000"/>
                <w:sz w:val="28"/>
                <w:szCs w:val="28"/>
              </w:rPr>
            </w:pPr>
          </w:p>
        </w:tc>
      </w:tr>
    </w:tbl>
    <w:p w:rsidR="00AE1055" w:rsidRPr="00B97BBE" w:rsidRDefault="00AE1055" w:rsidP="00FF4F63">
      <w:pPr>
        <w:shd w:val="clear" w:color="auto" w:fill="FFFFFF"/>
        <w:spacing w:before="120" w:after="0" w:line="360" w:lineRule="auto"/>
        <w:ind w:left="57" w:right="57"/>
        <w:jc w:val="both"/>
        <w:rPr>
          <w:rFonts w:ascii="Times New Roman" w:eastAsia="Times New Roman" w:hAnsi="Times New Roman" w:cs="Times New Roman"/>
          <w:color w:val="000000"/>
          <w:sz w:val="28"/>
          <w:szCs w:val="28"/>
        </w:rPr>
      </w:pPr>
      <w:r w:rsidRPr="00B97BBE">
        <w:rPr>
          <w:rFonts w:ascii="Times New Roman" w:eastAsia="Times New Roman" w:hAnsi="Times New Roman" w:cs="Times New Roman"/>
          <w:color w:val="000000"/>
          <w:sz w:val="28"/>
          <w:szCs w:val="28"/>
        </w:rPr>
        <w:t> </w:t>
      </w:r>
    </w:p>
    <w:p w:rsidR="00FF4F63" w:rsidRPr="00B97BBE" w:rsidRDefault="00FF4F63" w:rsidP="00FF4F63">
      <w:pPr>
        <w:spacing w:before="100" w:beforeAutospacing="1" w:after="384" w:line="360" w:lineRule="auto"/>
        <w:ind w:firstLine="708"/>
        <w:contextualSpacing/>
        <w:jc w:val="both"/>
        <w:rPr>
          <w:rFonts w:ascii="Times New Roman" w:eastAsia="Times New Roman" w:hAnsi="Times New Roman" w:cs="Times New Roman"/>
          <w:color w:val="000000"/>
          <w:sz w:val="28"/>
          <w:szCs w:val="28"/>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Default="0033232B" w:rsidP="00EB665C">
      <w:pPr>
        <w:spacing w:before="100" w:beforeAutospacing="1" w:after="384" w:line="360" w:lineRule="auto"/>
        <w:contextualSpacing/>
        <w:jc w:val="center"/>
        <w:rPr>
          <w:rFonts w:ascii="Times New Roman" w:eastAsia="Times New Roman" w:hAnsi="Times New Roman" w:cs="Times New Roman"/>
          <w:b/>
          <w:color w:val="000000"/>
          <w:sz w:val="32"/>
          <w:szCs w:val="32"/>
          <w:lang w:val="uk-UA"/>
        </w:rPr>
      </w:pPr>
    </w:p>
    <w:p w:rsidR="0033232B" w:rsidRPr="009C1BA0" w:rsidRDefault="0033232B" w:rsidP="009C1BA0">
      <w:pPr>
        <w:spacing w:before="100" w:beforeAutospacing="1" w:after="384" w:line="360" w:lineRule="auto"/>
        <w:contextualSpacing/>
        <w:rPr>
          <w:rFonts w:ascii="Times New Roman" w:eastAsia="Times New Roman" w:hAnsi="Times New Roman" w:cs="Times New Roman"/>
          <w:b/>
          <w:color w:val="000000"/>
          <w:sz w:val="28"/>
          <w:szCs w:val="28"/>
          <w:lang w:val="uk-UA"/>
        </w:rPr>
      </w:pPr>
    </w:p>
    <w:p w:rsidR="00FB7A1D" w:rsidRPr="00B97BBE" w:rsidRDefault="0033232B" w:rsidP="00B97BBE">
      <w:pPr>
        <w:spacing w:before="100" w:beforeAutospacing="1" w:after="384" w:line="360" w:lineRule="auto"/>
        <w:ind w:firstLine="708"/>
        <w:contextualSpacing/>
        <w:rPr>
          <w:rFonts w:ascii="Times New Roman" w:eastAsia="Times New Roman" w:hAnsi="Times New Roman" w:cs="Times New Roman"/>
          <w:b/>
          <w:color w:val="000000"/>
          <w:sz w:val="28"/>
          <w:szCs w:val="28"/>
          <w:lang w:val="uk-UA"/>
        </w:rPr>
      </w:pPr>
      <w:r w:rsidRPr="00B97BBE">
        <w:rPr>
          <w:rFonts w:ascii="Times New Roman" w:eastAsia="Times New Roman" w:hAnsi="Times New Roman" w:cs="Times New Roman"/>
          <w:b/>
          <w:color w:val="000000"/>
          <w:sz w:val="28"/>
          <w:szCs w:val="28"/>
          <w:lang w:val="uk-UA"/>
        </w:rPr>
        <w:t>1</w:t>
      </w:r>
      <w:r w:rsidR="00FB7A1D" w:rsidRPr="00B97BBE">
        <w:rPr>
          <w:rFonts w:ascii="Times New Roman" w:eastAsia="Times New Roman" w:hAnsi="Times New Roman" w:cs="Times New Roman"/>
          <w:b/>
          <w:color w:val="000000"/>
          <w:sz w:val="28"/>
          <w:szCs w:val="28"/>
          <w:lang w:val="uk-UA"/>
        </w:rPr>
        <w:t>.1.2. Схема малого та великого кругообігу води на Землі</w:t>
      </w:r>
    </w:p>
    <w:p w:rsidR="00FB7A1D" w:rsidRPr="00952D2C" w:rsidRDefault="00FB7A1D" w:rsidP="00A812F9">
      <w:pPr>
        <w:spacing w:before="100" w:beforeAutospacing="1" w:after="384" w:line="360" w:lineRule="auto"/>
        <w:ind w:right="-143"/>
        <w:contextualSpacing/>
        <w:jc w:val="both"/>
        <w:rPr>
          <w:rFonts w:ascii="Times New Roman" w:eastAsia="Times New Roman" w:hAnsi="Times New Roman" w:cs="Times New Roman"/>
          <w:color w:val="000000"/>
          <w:sz w:val="28"/>
          <w:szCs w:val="28"/>
          <w:lang w:val="uk-UA"/>
        </w:rPr>
      </w:pPr>
      <w:r w:rsidRPr="00952D2C">
        <w:rPr>
          <w:rFonts w:ascii="Times New Roman" w:eastAsia="Times New Roman" w:hAnsi="Times New Roman" w:cs="Times New Roman"/>
          <w:color w:val="000000"/>
          <w:sz w:val="28"/>
          <w:szCs w:val="28"/>
          <w:lang w:val="uk-UA"/>
        </w:rPr>
        <w:t>Круго</w:t>
      </w:r>
      <w:r>
        <w:rPr>
          <w:rFonts w:ascii="Times New Roman" w:eastAsia="Times New Roman" w:hAnsi="Times New Roman" w:cs="Times New Roman"/>
          <w:color w:val="000000"/>
          <w:sz w:val="28"/>
          <w:szCs w:val="28"/>
          <w:lang w:val="uk-UA"/>
        </w:rPr>
        <w:t>обіг</w:t>
      </w:r>
      <w:r w:rsidRPr="00952D2C">
        <w:rPr>
          <w:rFonts w:ascii="Times New Roman" w:eastAsia="Times New Roman" w:hAnsi="Times New Roman" w:cs="Times New Roman"/>
          <w:color w:val="000000"/>
          <w:sz w:val="28"/>
          <w:szCs w:val="28"/>
          <w:lang w:val="uk-UA"/>
        </w:rPr>
        <w:t xml:space="preserve"> води на зе</w:t>
      </w:r>
      <w:r>
        <w:rPr>
          <w:rFonts w:ascii="Times New Roman" w:eastAsia="Times New Roman" w:hAnsi="Times New Roman" w:cs="Times New Roman"/>
          <w:color w:val="000000"/>
          <w:sz w:val="28"/>
          <w:szCs w:val="28"/>
          <w:lang w:val="uk-UA"/>
        </w:rPr>
        <w:t>мній кул</w:t>
      </w:r>
      <w:r w:rsidR="00A812F9">
        <w:rPr>
          <w:rFonts w:ascii="Times New Roman" w:eastAsia="Times New Roman" w:hAnsi="Times New Roman" w:cs="Times New Roman"/>
          <w:color w:val="000000"/>
          <w:sz w:val="28"/>
          <w:szCs w:val="28"/>
          <w:lang w:val="uk-UA"/>
        </w:rPr>
        <w:t>і –</w:t>
      </w:r>
      <w:r>
        <w:rPr>
          <w:rFonts w:ascii="Times New Roman" w:eastAsia="Times New Roman" w:hAnsi="Times New Roman" w:cs="Times New Roman"/>
          <w:color w:val="000000"/>
          <w:sz w:val="28"/>
          <w:szCs w:val="28"/>
          <w:lang w:val="uk-UA"/>
        </w:rPr>
        <w:t xml:space="preserve"> основна особливість </w:t>
      </w:r>
      <w:r w:rsidRPr="00952D2C">
        <w:rPr>
          <w:rFonts w:ascii="Times New Roman" w:eastAsia="Times New Roman" w:hAnsi="Times New Roman" w:cs="Times New Roman"/>
          <w:color w:val="000000"/>
          <w:sz w:val="28"/>
          <w:szCs w:val="28"/>
          <w:lang w:val="uk-UA"/>
        </w:rPr>
        <w:t>гідросфери</w:t>
      </w:r>
      <w:r w:rsidRPr="00952D2C">
        <w:rPr>
          <w:rFonts w:ascii="Times New Roman" w:eastAsia="Times New Roman" w:hAnsi="Times New Roman" w:cs="Times New Roman"/>
          <w:color w:val="000000"/>
          <w:sz w:val="28"/>
          <w:szCs w:val="28"/>
        </w:rPr>
        <w:t>  </w:t>
      </w:r>
      <w:r w:rsidRPr="00952D2C">
        <w:rPr>
          <w:rFonts w:ascii="Times New Roman" w:eastAsia="Times New Roman" w:hAnsi="Times New Roman" w:cs="Times New Roman"/>
          <w:color w:val="000000"/>
          <w:sz w:val="28"/>
          <w:szCs w:val="28"/>
          <w:lang w:val="uk-UA"/>
        </w:rPr>
        <w:t xml:space="preserve"> Землі</w:t>
      </w:r>
      <w:r w:rsidRPr="00952D2C">
        <w:rPr>
          <w:rFonts w:ascii="Times New Roman" w:eastAsia="Times New Roman" w:hAnsi="Times New Roman" w:cs="Times New Roman"/>
          <w:color w:val="000000"/>
          <w:sz w:val="28"/>
          <w:szCs w:val="28"/>
        </w:rPr>
        <w:t>  </w:t>
      </w:r>
      <w:r w:rsidRPr="00952D2C">
        <w:rPr>
          <w:rFonts w:ascii="Times New Roman" w:eastAsia="Times New Roman" w:hAnsi="Times New Roman" w:cs="Times New Roman"/>
          <w:color w:val="000000"/>
          <w:sz w:val="28"/>
          <w:szCs w:val="28"/>
          <w:lang w:val="uk-UA"/>
        </w:rPr>
        <w:t xml:space="preserve"> і</w:t>
      </w:r>
      <w:r w:rsidRPr="00952D2C">
        <w:rPr>
          <w:rFonts w:ascii="Times New Roman" w:eastAsia="Times New Roman" w:hAnsi="Times New Roman" w:cs="Times New Roman"/>
          <w:color w:val="000000"/>
          <w:sz w:val="28"/>
          <w:szCs w:val="28"/>
        </w:rPr>
        <w:t>  </w:t>
      </w:r>
      <w:r w:rsidRPr="00952D2C">
        <w:rPr>
          <w:rFonts w:ascii="Times New Roman" w:eastAsia="Times New Roman" w:hAnsi="Times New Roman" w:cs="Times New Roman"/>
          <w:color w:val="000000"/>
          <w:sz w:val="28"/>
          <w:szCs w:val="28"/>
          <w:lang w:val="uk-UA"/>
        </w:rPr>
        <w:t xml:space="preserve"> природних</w:t>
      </w:r>
      <w:r w:rsidRPr="00952D2C">
        <w:rPr>
          <w:rFonts w:ascii="Times New Roman" w:eastAsia="Times New Roman" w:hAnsi="Times New Roman" w:cs="Times New Roman"/>
          <w:color w:val="000000"/>
          <w:sz w:val="28"/>
          <w:szCs w:val="28"/>
        </w:rPr>
        <w:t>  </w:t>
      </w:r>
      <w:r w:rsidRPr="00952D2C">
        <w:rPr>
          <w:rFonts w:ascii="Times New Roman" w:eastAsia="Times New Roman" w:hAnsi="Times New Roman" w:cs="Times New Roman"/>
          <w:color w:val="000000"/>
          <w:sz w:val="28"/>
          <w:szCs w:val="28"/>
          <w:lang w:val="uk-UA"/>
        </w:rPr>
        <w:t xml:space="preserve"> умов</w:t>
      </w:r>
      <w:r w:rsidRPr="00952D2C">
        <w:rPr>
          <w:rFonts w:ascii="Times New Roman" w:eastAsia="Times New Roman" w:hAnsi="Times New Roman" w:cs="Times New Roman"/>
          <w:color w:val="000000"/>
          <w:sz w:val="28"/>
          <w:szCs w:val="28"/>
        </w:rPr>
        <w:t>  </w:t>
      </w:r>
      <w:r w:rsidRPr="00952D2C">
        <w:rPr>
          <w:rFonts w:ascii="Times New Roman" w:eastAsia="Times New Roman" w:hAnsi="Times New Roman" w:cs="Times New Roman"/>
          <w:color w:val="000000"/>
          <w:sz w:val="28"/>
          <w:szCs w:val="28"/>
          <w:lang w:val="uk-UA"/>
        </w:rPr>
        <w:t xml:space="preserve"> планети</w:t>
      </w:r>
      <w:r w:rsidRPr="00952D2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lang w:val="uk-UA"/>
        </w:rPr>
        <w:t xml:space="preserve"> в</w:t>
      </w:r>
      <w:r w:rsidRPr="00952D2C">
        <w:rPr>
          <w:rFonts w:ascii="Times New Roman" w:eastAsia="Times New Roman" w:hAnsi="Times New Roman" w:cs="Times New Roman"/>
          <w:color w:val="000000"/>
          <w:sz w:val="28"/>
          <w:szCs w:val="28"/>
          <w:lang w:val="uk-UA"/>
        </w:rPr>
        <w:t>цілому</w:t>
      </w:r>
      <w:r w:rsidR="00170EDE">
        <w:rPr>
          <w:rFonts w:ascii="Times New Roman" w:eastAsia="Times New Roman" w:hAnsi="Times New Roman" w:cs="Times New Roman"/>
          <w:color w:val="000000"/>
          <w:sz w:val="28"/>
          <w:szCs w:val="28"/>
          <w:lang w:val="uk-UA"/>
        </w:rPr>
        <w:t>.</w:t>
      </w:r>
      <w:r w:rsidRPr="00952D2C">
        <w:rPr>
          <w:rFonts w:ascii="Times New Roman" w:eastAsia="Times New Roman" w:hAnsi="Times New Roman" w:cs="Times New Roman"/>
          <w:color w:val="000000"/>
          <w:sz w:val="28"/>
          <w:szCs w:val="28"/>
          <w:lang w:val="uk-UA"/>
        </w:rPr>
        <w:t xml:space="preserve"> Круго</w:t>
      </w:r>
      <w:r>
        <w:rPr>
          <w:rFonts w:ascii="Times New Roman" w:eastAsia="Times New Roman" w:hAnsi="Times New Roman" w:cs="Times New Roman"/>
          <w:color w:val="000000"/>
          <w:sz w:val="28"/>
          <w:szCs w:val="28"/>
          <w:lang w:val="uk-UA"/>
        </w:rPr>
        <w:t xml:space="preserve">обіг </w:t>
      </w:r>
      <w:r w:rsidRPr="00952D2C">
        <w:rPr>
          <w:rFonts w:ascii="Times New Roman" w:eastAsia="Times New Roman" w:hAnsi="Times New Roman" w:cs="Times New Roman"/>
          <w:color w:val="000000"/>
          <w:sz w:val="28"/>
          <w:szCs w:val="28"/>
          <w:lang w:val="uk-UA"/>
        </w:rPr>
        <w:t xml:space="preserve"> води створює основний механізм перерозподілу на Землі речовини та енергії, поєднує в єдине ціле не тільки водні об'єкти, але й різні частини планети.</w:t>
      </w:r>
    </w:p>
    <w:p w:rsidR="00FB7A1D" w:rsidRPr="00952D2C" w:rsidRDefault="00A812F9" w:rsidP="00A812F9">
      <w:pPr>
        <w:spacing w:before="100" w:beforeAutospacing="1" w:after="384" w:line="360" w:lineRule="auto"/>
        <w:ind w:firstLine="708"/>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w:t>
      </w:r>
      <w:r w:rsidR="00FB7A1D" w:rsidRPr="000A6E29">
        <w:rPr>
          <w:rFonts w:ascii="Times New Roman" w:eastAsia="Times New Roman" w:hAnsi="Times New Roman" w:cs="Times New Roman"/>
          <w:color w:val="000000"/>
          <w:sz w:val="28"/>
          <w:szCs w:val="28"/>
          <w:lang w:val="uk-UA"/>
        </w:rPr>
        <w:t xml:space="preserve"> кругообігу води виявляється єдність природних вод Землі та їх зв'язок з атмосферою, літосферою, біосферою.</w:t>
      </w:r>
    </w:p>
    <w:p w:rsidR="00FB7A1D" w:rsidRPr="00952D2C" w:rsidRDefault="00FB7A1D" w:rsidP="00A812F9">
      <w:pPr>
        <w:spacing w:before="100" w:beforeAutospacing="1" w:after="384" w:line="360" w:lineRule="auto"/>
        <w:ind w:firstLine="708"/>
        <w:contextualSpacing/>
        <w:jc w:val="both"/>
        <w:rPr>
          <w:rFonts w:ascii="Times New Roman" w:eastAsia="Times New Roman" w:hAnsi="Times New Roman" w:cs="Times New Roman"/>
          <w:color w:val="000000"/>
          <w:sz w:val="28"/>
          <w:szCs w:val="28"/>
        </w:rPr>
      </w:pPr>
      <w:r w:rsidRPr="00952D2C">
        <w:rPr>
          <w:rFonts w:ascii="Times New Roman" w:eastAsia="Times New Roman" w:hAnsi="Times New Roman" w:cs="Times New Roman"/>
          <w:color w:val="000000"/>
          <w:sz w:val="28"/>
          <w:szCs w:val="28"/>
        </w:rPr>
        <w:t>Фізичною причиною круго</w:t>
      </w:r>
      <w:r>
        <w:rPr>
          <w:rFonts w:ascii="Times New Roman" w:eastAsia="Times New Roman" w:hAnsi="Times New Roman" w:cs="Times New Roman"/>
          <w:color w:val="000000"/>
          <w:sz w:val="28"/>
          <w:szCs w:val="28"/>
          <w:lang w:val="uk-UA"/>
        </w:rPr>
        <w:t>обігу</w:t>
      </w:r>
      <w:r w:rsidRPr="00952D2C">
        <w:rPr>
          <w:rFonts w:ascii="Times New Roman" w:eastAsia="Times New Roman" w:hAnsi="Times New Roman" w:cs="Times New Roman"/>
          <w:color w:val="000000"/>
          <w:sz w:val="28"/>
          <w:szCs w:val="28"/>
        </w:rPr>
        <w:t xml:space="preserve"> води на земній кулі є сонячна енергія та сила тяжіння. Сонячна енергія </w:t>
      </w:r>
      <w:r w:rsidR="00A812F9">
        <w:rPr>
          <w:rFonts w:ascii="Times New Roman" w:eastAsia="Times New Roman" w:hAnsi="Times New Roman" w:cs="Times New Roman"/>
          <w:color w:val="000000"/>
          <w:sz w:val="28"/>
          <w:szCs w:val="28"/>
          <w:lang w:val="uk-UA"/>
        </w:rPr>
        <w:t>–</w:t>
      </w:r>
      <w:r w:rsidRPr="00952D2C">
        <w:rPr>
          <w:rFonts w:ascii="Times New Roman" w:eastAsia="Times New Roman" w:hAnsi="Times New Roman" w:cs="Times New Roman"/>
          <w:color w:val="000000"/>
          <w:sz w:val="28"/>
          <w:szCs w:val="28"/>
        </w:rPr>
        <w:t xml:space="preserve"> головна причина нагрівання і подальшого випаровування води. Сила тяжіння змушує вологу, що сконденсувалася в </w:t>
      </w:r>
      <w:r w:rsidRPr="00952D2C">
        <w:rPr>
          <w:rFonts w:ascii="Times New Roman" w:eastAsia="Times New Roman" w:hAnsi="Times New Roman" w:cs="Times New Roman"/>
          <w:color w:val="000000"/>
          <w:sz w:val="28"/>
          <w:szCs w:val="28"/>
        </w:rPr>
        <w:lastRenderedPageBreak/>
        <w:t>атмосфері, випадати у вигляді атмосферних опадів, а також поверхневі та підземні води стікати в океан.</w:t>
      </w:r>
    </w:p>
    <w:p w:rsidR="00C029F4" w:rsidRDefault="00FB7A1D" w:rsidP="00A812F9">
      <w:pPr>
        <w:spacing w:before="100" w:beforeAutospacing="1" w:after="384" w:line="360" w:lineRule="auto"/>
        <w:ind w:firstLine="708"/>
        <w:contextualSpacing/>
        <w:jc w:val="both"/>
        <w:rPr>
          <w:rFonts w:ascii="Times New Roman" w:eastAsia="Times New Roman" w:hAnsi="Times New Roman" w:cs="Times New Roman"/>
          <w:color w:val="000000"/>
          <w:sz w:val="28"/>
          <w:szCs w:val="28"/>
        </w:rPr>
      </w:pPr>
      <w:r w:rsidRPr="00952D2C">
        <w:rPr>
          <w:rFonts w:ascii="Times New Roman" w:eastAsia="Times New Roman" w:hAnsi="Times New Roman" w:cs="Times New Roman"/>
          <w:color w:val="000000"/>
          <w:sz w:val="28"/>
          <w:szCs w:val="28"/>
        </w:rPr>
        <w:t>У глобальному кругообігу води виділяють дві ланки: океанічна ланка, яка являє собою ЦИКЛ, який багаторазово повторюється: випаровування з поверхні океану</w:t>
      </w:r>
      <w:r w:rsidR="00A812F9">
        <w:rPr>
          <w:rFonts w:ascii="Times New Roman" w:eastAsia="Times New Roman" w:hAnsi="Times New Roman" w:cs="Times New Roman"/>
          <w:color w:val="000000"/>
          <w:sz w:val="28"/>
          <w:szCs w:val="28"/>
          <w:lang w:val="uk-UA"/>
        </w:rPr>
        <w:t xml:space="preserve">– </w:t>
      </w:r>
      <w:r w:rsidR="00A812F9" w:rsidRPr="00952D2C">
        <w:rPr>
          <w:rFonts w:ascii="Times New Roman" w:eastAsia="Times New Roman" w:hAnsi="Times New Roman" w:cs="Times New Roman"/>
          <w:color w:val="000000"/>
          <w:sz w:val="28"/>
          <w:szCs w:val="28"/>
        </w:rPr>
        <w:t>перенесення</w:t>
      </w:r>
      <w:r w:rsidRPr="00952D2C">
        <w:rPr>
          <w:rFonts w:ascii="Times New Roman" w:eastAsia="Times New Roman" w:hAnsi="Times New Roman" w:cs="Times New Roman"/>
          <w:color w:val="000000"/>
          <w:sz w:val="28"/>
          <w:szCs w:val="28"/>
        </w:rPr>
        <w:t xml:space="preserve"> водної пари в атмосферу - опади на поверхню океану </w:t>
      </w:r>
      <w:r w:rsidR="00A812F9">
        <w:rPr>
          <w:rFonts w:ascii="Times New Roman" w:eastAsia="Times New Roman" w:hAnsi="Times New Roman" w:cs="Times New Roman"/>
          <w:color w:val="000000"/>
          <w:sz w:val="28"/>
          <w:szCs w:val="28"/>
          <w:lang w:val="uk-UA"/>
        </w:rPr>
        <w:t xml:space="preserve">– </w:t>
      </w:r>
      <w:r w:rsidRPr="00952D2C">
        <w:rPr>
          <w:rFonts w:ascii="Times New Roman" w:eastAsia="Times New Roman" w:hAnsi="Times New Roman" w:cs="Times New Roman"/>
          <w:color w:val="000000"/>
          <w:sz w:val="28"/>
          <w:szCs w:val="28"/>
        </w:rPr>
        <w:t xml:space="preserve">випаровування тощо; материкова ланка: випаровування з поверхні суші </w:t>
      </w:r>
      <w:r w:rsidR="00A812F9">
        <w:rPr>
          <w:rFonts w:ascii="Times New Roman" w:eastAsia="Times New Roman" w:hAnsi="Times New Roman" w:cs="Times New Roman"/>
          <w:color w:val="000000"/>
          <w:sz w:val="28"/>
          <w:szCs w:val="28"/>
          <w:lang w:val="uk-UA"/>
        </w:rPr>
        <w:t>–</w:t>
      </w:r>
      <w:r w:rsidRPr="00952D2C">
        <w:rPr>
          <w:rFonts w:ascii="Times New Roman" w:eastAsia="Times New Roman" w:hAnsi="Times New Roman" w:cs="Times New Roman"/>
          <w:color w:val="000000"/>
          <w:sz w:val="28"/>
          <w:szCs w:val="28"/>
        </w:rPr>
        <w:t xml:space="preserve"> перенесення водної пари в атмосферу </w:t>
      </w:r>
      <w:r w:rsidR="00A812F9">
        <w:rPr>
          <w:rFonts w:ascii="Times New Roman" w:eastAsia="Times New Roman" w:hAnsi="Times New Roman" w:cs="Times New Roman"/>
          <w:color w:val="000000"/>
          <w:sz w:val="28"/>
          <w:szCs w:val="28"/>
          <w:lang w:val="uk-UA"/>
        </w:rPr>
        <w:t>–</w:t>
      </w:r>
      <w:r w:rsidRPr="00952D2C">
        <w:rPr>
          <w:rFonts w:ascii="Times New Roman" w:eastAsia="Times New Roman" w:hAnsi="Times New Roman" w:cs="Times New Roman"/>
          <w:color w:val="000000"/>
          <w:sz w:val="28"/>
          <w:szCs w:val="28"/>
        </w:rPr>
        <w:t xml:space="preserve"> опади на поверхню суші </w:t>
      </w:r>
      <w:r w:rsidR="00A812F9">
        <w:rPr>
          <w:rFonts w:ascii="Times New Roman" w:eastAsia="Times New Roman" w:hAnsi="Times New Roman" w:cs="Times New Roman"/>
          <w:color w:val="000000"/>
          <w:sz w:val="28"/>
          <w:szCs w:val="28"/>
          <w:lang w:val="uk-UA"/>
        </w:rPr>
        <w:t>–</w:t>
      </w:r>
      <w:r w:rsidRPr="00952D2C">
        <w:rPr>
          <w:rFonts w:ascii="Times New Roman" w:eastAsia="Times New Roman" w:hAnsi="Times New Roman" w:cs="Times New Roman"/>
          <w:color w:val="000000"/>
          <w:sz w:val="28"/>
          <w:szCs w:val="28"/>
        </w:rPr>
        <w:t xml:space="preserve"> поверхневий і підземний стоки </w:t>
      </w:r>
      <w:r w:rsidR="00A812F9">
        <w:rPr>
          <w:rFonts w:ascii="Times New Roman" w:eastAsia="Times New Roman" w:hAnsi="Times New Roman" w:cs="Times New Roman"/>
          <w:color w:val="000000"/>
          <w:sz w:val="28"/>
          <w:szCs w:val="28"/>
          <w:lang w:val="uk-UA"/>
        </w:rPr>
        <w:t xml:space="preserve">– </w:t>
      </w:r>
      <w:r w:rsidRPr="00952D2C">
        <w:rPr>
          <w:rFonts w:ascii="Times New Roman" w:eastAsia="Times New Roman" w:hAnsi="Times New Roman" w:cs="Times New Roman"/>
          <w:color w:val="000000"/>
          <w:sz w:val="28"/>
          <w:szCs w:val="28"/>
        </w:rPr>
        <w:t xml:space="preserve">випаровування тощо. Обидві ланки пов'язані між собою перенесенням водної пари з океану на сушу </w:t>
      </w:r>
      <w:r w:rsidR="009C1BA0" w:rsidRPr="00952D2C">
        <w:rPr>
          <w:rFonts w:ascii="Times New Roman" w:eastAsia="Times New Roman" w:hAnsi="Times New Roman" w:cs="Times New Roman"/>
          <w:color w:val="000000"/>
          <w:sz w:val="28"/>
          <w:szCs w:val="28"/>
        </w:rPr>
        <w:t>і, навпаки</w:t>
      </w:r>
      <w:r w:rsidR="00B20862">
        <w:rPr>
          <w:rFonts w:ascii="Times New Roman" w:eastAsia="Times New Roman" w:hAnsi="Times New Roman" w:cs="Times New Roman"/>
          <w:color w:val="000000"/>
          <w:sz w:val="28"/>
          <w:szCs w:val="28"/>
          <w:lang w:val="uk-UA"/>
        </w:rPr>
        <w:t xml:space="preserve">, </w:t>
      </w:r>
      <w:r w:rsidR="00C029F4" w:rsidRPr="00952D2C">
        <w:rPr>
          <w:rFonts w:ascii="Times New Roman" w:eastAsia="Times New Roman" w:hAnsi="Times New Roman" w:cs="Times New Roman"/>
          <w:color w:val="000000"/>
          <w:sz w:val="28"/>
          <w:szCs w:val="28"/>
        </w:rPr>
        <w:t>поверхневим і підземним стоками з суші в океан.</w:t>
      </w:r>
    </w:p>
    <w:p w:rsidR="00C029F4" w:rsidRPr="00A812F9" w:rsidRDefault="00044462" w:rsidP="00A812F9">
      <w:pPr>
        <w:spacing w:before="100" w:beforeAutospacing="1" w:after="384" w:line="360" w:lineRule="auto"/>
        <w:ind w:firstLine="708"/>
        <w:contextualSpacing/>
        <w:jc w:val="both"/>
        <w:rPr>
          <w:rFonts w:ascii="Times New Roman" w:eastAsia="Times New Roman" w:hAnsi="Times New Roman" w:cs="Times New Roman"/>
          <w:color w:val="000000"/>
          <w:sz w:val="28"/>
          <w:szCs w:val="28"/>
        </w:rPr>
      </w:pPr>
      <w:r>
        <w:rPr>
          <w:noProof/>
        </w:rPr>
        <w:drawing>
          <wp:inline distT="0" distB="0" distL="0" distR="0">
            <wp:extent cx="5643733" cy="3261360"/>
            <wp:effectExtent l="0" t="0" r="0" b="0"/>
            <wp:docPr id="3" name="Рисунок 1" descr="http://npu.edu.ua/!e-book/book/html/D/ipgoe_kfg_Zagalne_zemleznavstvo_Voloshun/img/im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u.edu.ua/!e-book/book/html/D/ipgoe_kfg_Zagalne_zemleznavstvo_Voloshun/img/img_63.jpg"/>
                    <pic:cNvPicPr>
                      <a:picLocks noChangeAspect="1" noChangeArrowheads="1"/>
                    </pic:cNvPicPr>
                  </pic:nvPicPr>
                  <pic:blipFill>
                    <a:blip r:embed="rId5"/>
                    <a:srcRect/>
                    <a:stretch>
                      <a:fillRect/>
                    </a:stretch>
                  </pic:blipFill>
                  <pic:spPr bwMode="auto">
                    <a:xfrm>
                      <a:off x="0" y="0"/>
                      <a:ext cx="5646599" cy="3263016"/>
                    </a:xfrm>
                    <a:prstGeom prst="rect">
                      <a:avLst/>
                    </a:prstGeom>
                    <a:noFill/>
                    <a:ln w="9525">
                      <a:noFill/>
                      <a:miter lim="800000"/>
                      <a:headEnd/>
                      <a:tailEnd/>
                    </a:ln>
                  </pic:spPr>
                </pic:pic>
              </a:graphicData>
            </a:graphic>
          </wp:inline>
        </w:drawing>
      </w:r>
    </w:p>
    <w:p w:rsidR="00170EDE" w:rsidRDefault="00FB7A1D" w:rsidP="00A812F9">
      <w:pPr>
        <w:spacing w:before="100" w:beforeAutospacing="1" w:after="384" w:line="360" w:lineRule="auto"/>
        <w:ind w:firstLine="709"/>
        <w:contextualSpacing/>
        <w:jc w:val="both"/>
        <w:rPr>
          <w:rFonts w:ascii="Times New Roman" w:eastAsia="Times New Roman" w:hAnsi="Times New Roman" w:cs="Times New Roman"/>
          <w:color w:val="000000"/>
          <w:sz w:val="28"/>
          <w:szCs w:val="28"/>
          <w:lang w:val="uk-UA"/>
        </w:rPr>
      </w:pPr>
      <w:r w:rsidRPr="000A6E29">
        <w:rPr>
          <w:rFonts w:ascii="Times New Roman" w:eastAsia="Times New Roman" w:hAnsi="Times New Roman" w:cs="Times New Roman"/>
          <w:color w:val="000000"/>
          <w:sz w:val="28"/>
          <w:szCs w:val="28"/>
          <w:lang w:val="uk-UA"/>
        </w:rPr>
        <w:t>З океану щорічно випаровується в середньому 505 тис.км3</w:t>
      </w:r>
      <w:r w:rsidR="00E639AE">
        <w:rPr>
          <w:rFonts w:ascii="Times New Roman" w:eastAsia="Times New Roman" w:hAnsi="Times New Roman" w:cs="Times New Roman"/>
          <w:color w:val="000000"/>
          <w:sz w:val="28"/>
          <w:szCs w:val="28"/>
          <w:lang w:val="uk-UA"/>
        </w:rPr>
        <w:t xml:space="preserve"> води</w:t>
      </w:r>
      <w:r w:rsidRPr="000A6E29">
        <w:rPr>
          <w:rFonts w:ascii="Times New Roman" w:eastAsia="Times New Roman" w:hAnsi="Times New Roman" w:cs="Times New Roman"/>
          <w:color w:val="000000"/>
          <w:sz w:val="28"/>
          <w:szCs w:val="28"/>
          <w:lang w:val="uk-UA"/>
        </w:rPr>
        <w:t>, поверта</w:t>
      </w:r>
      <w:r w:rsidR="00B20862">
        <w:rPr>
          <w:rFonts w:ascii="Times New Roman" w:eastAsia="Times New Roman" w:hAnsi="Times New Roman" w:cs="Times New Roman"/>
          <w:color w:val="000000"/>
          <w:sz w:val="28"/>
          <w:szCs w:val="28"/>
          <w:lang w:val="uk-UA"/>
        </w:rPr>
        <w:t>є</w:t>
      </w:r>
      <w:r w:rsidRPr="000A6E29">
        <w:rPr>
          <w:rFonts w:ascii="Times New Roman" w:eastAsia="Times New Roman" w:hAnsi="Times New Roman" w:cs="Times New Roman"/>
          <w:color w:val="000000"/>
          <w:sz w:val="28"/>
          <w:szCs w:val="28"/>
          <w:lang w:val="uk-UA"/>
        </w:rPr>
        <w:t xml:space="preserve">ться в океан у вигляді атмосферних опадів 458 тис.км3, таким чином, випаровується з океану більше, ніж повертається з опадами. </w:t>
      </w:r>
      <w:r w:rsidRPr="00952D2C">
        <w:rPr>
          <w:rFonts w:ascii="Times New Roman" w:eastAsia="Times New Roman" w:hAnsi="Times New Roman" w:cs="Times New Roman"/>
          <w:color w:val="000000"/>
          <w:sz w:val="28"/>
          <w:szCs w:val="28"/>
        </w:rPr>
        <w:t>Різницю в 47 тис.км3 складають води, що переносяться з океану на сушу у вигляді водяної па</w:t>
      </w:r>
      <w:r w:rsidR="00170EDE">
        <w:rPr>
          <w:rFonts w:ascii="Times New Roman" w:eastAsia="Times New Roman" w:hAnsi="Times New Roman" w:cs="Times New Roman"/>
          <w:color w:val="000000"/>
          <w:sz w:val="28"/>
          <w:szCs w:val="28"/>
        </w:rPr>
        <w:t>ри. Таким чином, в океанічну ла</w:t>
      </w:r>
      <w:r w:rsidR="00170EDE">
        <w:rPr>
          <w:rFonts w:ascii="Times New Roman" w:eastAsia="Times New Roman" w:hAnsi="Times New Roman" w:cs="Times New Roman"/>
          <w:color w:val="000000"/>
          <w:sz w:val="28"/>
          <w:szCs w:val="28"/>
          <w:lang w:val="uk-UA"/>
        </w:rPr>
        <w:t>н</w:t>
      </w:r>
      <w:r w:rsidRPr="00952D2C">
        <w:rPr>
          <w:rFonts w:ascii="Times New Roman" w:eastAsia="Times New Roman" w:hAnsi="Times New Roman" w:cs="Times New Roman"/>
          <w:color w:val="000000"/>
          <w:sz w:val="28"/>
          <w:szCs w:val="28"/>
        </w:rPr>
        <w:t>ку круговороту води на Землі залучено 458 тис.</w:t>
      </w:r>
      <w:r w:rsidR="00170EDE" w:rsidRPr="00952D2C">
        <w:rPr>
          <w:rFonts w:ascii="Times New Roman" w:eastAsia="Times New Roman" w:hAnsi="Times New Roman" w:cs="Times New Roman"/>
          <w:color w:val="000000"/>
          <w:sz w:val="28"/>
          <w:szCs w:val="28"/>
        </w:rPr>
        <w:t>км3</w:t>
      </w:r>
      <w:r w:rsidRPr="00952D2C">
        <w:rPr>
          <w:rFonts w:ascii="Times New Roman" w:eastAsia="Times New Roman" w:hAnsi="Times New Roman" w:cs="Times New Roman"/>
          <w:color w:val="000000"/>
          <w:sz w:val="28"/>
          <w:szCs w:val="28"/>
        </w:rPr>
        <w:t xml:space="preserve"> на рік.</w:t>
      </w:r>
    </w:p>
    <w:p w:rsidR="00FB7A1D" w:rsidRPr="00952D2C" w:rsidRDefault="00FB7A1D" w:rsidP="009C1BA0">
      <w:pPr>
        <w:spacing w:before="100" w:beforeAutospacing="1" w:after="384" w:line="360" w:lineRule="auto"/>
        <w:ind w:firstLine="708"/>
        <w:contextualSpacing/>
        <w:jc w:val="both"/>
        <w:rPr>
          <w:rFonts w:ascii="Times New Roman" w:eastAsia="Times New Roman" w:hAnsi="Times New Roman" w:cs="Times New Roman"/>
          <w:color w:val="000000"/>
          <w:sz w:val="28"/>
          <w:szCs w:val="28"/>
        </w:rPr>
      </w:pPr>
      <w:r w:rsidRPr="000A6E29">
        <w:rPr>
          <w:rFonts w:ascii="Times New Roman" w:eastAsia="Times New Roman" w:hAnsi="Times New Roman" w:cs="Times New Roman"/>
          <w:color w:val="000000"/>
          <w:sz w:val="28"/>
          <w:szCs w:val="28"/>
        </w:rPr>
        <w:t xml:space="preserve">На поверхню суші щорічно </w:t>
      </w:r>
      <w:r w:rsidR="00E639AE">
        <w:rPr>
          <w:rFonts w:ascii="Times New Roman" w:eastAsia="Times New Roman" w:hAnsi="Times New Roman" w:cs="Times New Roman"/>
          <w:color w:val="000000"/>
          <w:sz w:val="28"/>
          <w:szCs w:val="28"/>
        </w:rPr>
        <w:t>випадає в середньому 119 тис.</w:t>
      </w:r>
      <w:r w:rsidR="00E639AE" w:rsidRPr="00952D2C">
        <w:rPr>
          <w:rFonts w:ascii="Times New Roman" w:eastAsia="Times New Roman" w:hAnsi="Times New Roman" w:cs="Times New Roman"/>
          <w:color w:val="000000"/>
          <w:sz w:val="28"/>
          <w:szCs w:val="28"/>
        </w:rPr>
        <w:t>км3</w:t>
      </w:r>
      <w:r w:rsidRPr="000A6E29">
        <w:rPr>
          <w:rFonts w:ascii="Times New Roman" w:eastAsia="Times New Roman" w:hAnsi="Times New Roman" w:cs="Times New Roman"/>
          <w:color w:val="000000"/>
          <w:sz w:val="28"/>
          <w:szCs w:val="28"/>
        </w:rPr>
        <w:t xml:space="preserve"> атмосферних о</w:t>
      </w:r>
      <w:r w:rsidR="00170EDE">
        <w:rPr>
          <w:rFonts w:ascii="Times New Roman" w:eastAsia="Times New Roman" w:hAnsi="Times New Roman" w:cs="Times New Roman"/>
          <w:color w:val="000000"/>
          <w:sz w:val="28"/>
          <w:szCs w:val="28"/>
        </w:rPr>
        <w:t>падів. Вони складаються з во</w:t>
      </w:r>
      <w:r w:rsidR="00170EDE">
        <w:rPr>
          <w:rFonts w:ascii="Times New Roman" w:eastAsia="Times New Roman" w:hAnsi="Times New Roman" w:cs="Times New Roman"/>
          <w:color w:val="000000"/>
          <w:sz w:val="28"/>
          <w:szCs w:val="28"/>
          <w:lang w:val="uk-UA"/>
        </w:rPr>
        <w:t>д</w:t>
      </w:r>
      <w:r w:rsidRPr="000A6E29">
        <w:rPr>
          <w:rFonts w:ascii="Times New Roman" w:eastAsia="Times New Roman" w:hAnsi="Times New Roman" w:cs="Times New Roman"/>
          <w:color w:val="000000"/>
          <w:sz w:val="28"/>
          <w:szCs w:val="28"/>
        </w:rPr>
        <w:t>и, що випарувала</w:t>
      </w:r>
      <w:r w:rsidR="00E639AE">
        <w:rPr>
          <w:rFonts w:ascii="Times New Roman" w:eastAsia="Times New Roman" w:hAnsi="Times New Roman" w:cs="Times New Roman"/>
          <w:color w:val="000000"/>
          <w:sz w:val="28"/>
          <w:szCs w:val="28"/>
        </w:rPr>
        <w:t xml:space="preserve">ся з поверхні </w:t>
      </w:r>
      <w:r w:rsidR="00E639AE">
        <w:rPr>
          <w:rFonts w:ascii="Times New Roman" w:eastAsia="Times New Roman" w:hAnsi="Times New Roman" w:cs="Times New Roman"/>
          <w:color w:val="000000"/>
          <w:sz w:val="28"/>
          <w:szCs w:val="28"/>
        </w:rPr>
        <w:lastRenderedPageBreak/>
        <w:t>суші (72 тис.км3)</w:t>
      </w:r>
      <w:r w:rsidRPr="000A6E29">
        <w:rPr>
          <w:rFonts w:ascii="Times New Roman" w:eastAsia="Times New Roman" w:hAnsi="Times New Roman" w:cs="Times New Roman"/>
          <w:color w:val="000000"/>
          <w:sz w:val="28"/>
          <w:szCs w:val="28"/>
        </w:rPr>
        <w:t xml:space="preserve"> і вологи, принесеної з океану (47 тис</w:t>
      </w:r>
      <w:r w:rsidR="00E639AE">
        <w:rPr>
          <w:rFonts w:ascii="Times New Roman" w:eastAsia="Times New Roman" w:hAnsi="Times New Roman" w:cs="Times New Roman"/>
          <w:color w:val="000000"/>
          <w:sz w:val="28"/>
          <w:szCs w:val="28"/>
          <w:lang w:val="uk-UA"/>
        </w:rPr>
        <w:t>.</w:t>
      </w:r>
      <w:r w:rsidRPr="000A6E29">
        <w:rPr>
          <w:rFonts w:ascii="Times New Roman" w:eastAsia="Times New Roman" w:hAnsi="Times New Roman" w:cs="Times New Roman"/>
          <w:color w:val="000000"/>
          <w:sz w:val="28"/>
          <w:szCs w:val="28"/>
        </w:rPr>
        <w:t>км3). Таким чином, у материковій ланці круговороту обов'язково бере участь волога, перенесена з океану. Важливо відзначити, що з 72 тис.</w:t>
      </w:r>
      <w:r w:rsidR="00E639AE" w:rsidRPr="00952D2C">
        <w:rPr>
          <w:rFonts w:ascii="Times New Roman" w:eastAsia="Times New Roman" w:hAnsi="Times New Roman" w:cs="Times New Roman"/>
          <w:color w:val="000000"/>
          <w:sz w:val="28"/>
          <w:szCs w:val="28"/>
        </w:rPr>
        <w:t>км3</w:t>
      </w:r>
      <w:r w:rsidRPr="000A6E29">
        <w:rPr>
          <w:rFonts w:ascii="Times New Roman" w:eastAsia="Times New Roman" w:hAnsi="Times New Roman" w:cs="Times New Roman"/>
          <w:color w:val="000000"/>
          <w:sz w:val="28"/>
          <w:szCs w:val="28"/>
        </w:rPr>
        <w:t xml:space="preserve"> води, які щорічно випаровуються з поверхні суші, 42% припадають на транспірацію рослинним покривом.</w:t>
      </w:r>
    </w:p>
    <w:p w:rsidR="004143D2" w:rsidRPr="00D00474" w:rsidRDefault="00FB7A1D" w:rsidP="00D00474">
      <w:pPr>
        <w:spacing w:before="100" w:beforeAutospacing="1" w:after="384" w:line="360" w:lineRule="auto"/>
        <w:ind w:firstLine="708"/>
        <w:contextualSpacing/>
        <w:jc w:val="both"/>
        <w:rPr>
          <w:rFonts w:ascii="Times New Roman" w:eastAsia="Times New Roman" w:hAnsi="Times New Roman" w:cs="Times New Roman"/>
          <w:color w:val="000000"/>
          <w:sz w:val="28"/>
          <w:szCs w:val="28"/>
        </w:rPr>
      </w:pPr>
      <w:r w:rsidRPr="000A6E29">
        <w:rPr>
          <w:rFonts w:ascii="Times New Roman" w:eastAsia="Times New Roman" w:hAnsi="Times New Roman" w:cs="Times New Roman"/>
          <w:color w:val="000000"/>
          <w:sz w:val="28"/>
          <w:szCs w:val="28"/>
        </w:rPr>
        <w:t>Водообмін між сушею та океа</w:t>
      </w:r>
      <w:r w:rsidR="00FF4F63">
        <w:rPr>
          <w:rFonts w:ascii="Times New Roman" w:eastAsia="Times New Roman" w:hAnsi="Times New Roman" w:cs="Times New Roman"/>
          <w:color w:val="000000"/>
          <w:sz w:val="28"/>
          <w:szCs w:val="28"/>
        </w:rPr>
        <w:t xml:space="preserve">ном </w:t>
      </w:r>
      <w:r w:rsidR="00A812F9">
        <w:rPr>
          <w:rFonts w:ascii="Times New Roman" w:eastAsia="Times New Roman" w:hAnsi="Times New Roman" w:cs="Times New Roman"/>
          <w:color w:val="000000"/>
          <w:sz w:val="28"/>
          <w:szCs w:val="28"/>
        </w:rPr>
        <w:t xml:space="preserve">складає, </w:t>
      </w:r>
      <w:r w:rsidR="00A812F9">
        <w:rPr>
          <w:rFonts w:ascii="Times New Roman" w:eastAsia="Times New Roman" w:hAnsi="Times New Roman" w:cs="Times New Roman"/>
          <w:color w:val="000000"/>
          <w:sz w:val="28"/>
          <w:szCs w:val="28"/>
          <w:lang w:val="uk-UA"/>
        </w:rPr>
        <w:t>як</w:t>
      </w:r>
      <w:r w:rsidR="00FF4F63">
        <w:rPr>
          <w:rFonts w:ascii="Times New Roman" w:eastAsia="Times New Roman" w:hAnsi="Times New Roman" w:cs="Times New Roman"/>
          <w:color w:val="000000"/>
          <w:sz w:val="28"/>
          <w:szCs w:val="28"/>
        </w:rPr>
        <w:t xml:space="preserve"> уже зазначалося</w:t>
      </w:r>
      <w:r w:rsidR="00FF4F63">
        <w:rPr>
          <w:rFonts w:ascii="Times New Roman" w:eastAsia="Times New Roman" w:hAnsi="Times New Roman" w:cs="Times New Roman"/>
          <w:color w:val="000000"/>
          <w:sz w:val="28"/>
          <w:szCs w:val="28"/>
          <w:lang w:val="uk-UA"/>
        </w:rPr>
        <w:t>,</w:t>
      </w:r>
      <w:r w:rsidRPr="000A6E29">
        <w:rPr>
          <w:rFonts w:ascii="Times New Roman" w:eastAsia="Times New Roman" w:hAnsi="Times New Roman" w:cs="Times New Roman"/>
          <w:color w:val="000000"/>
          <w:sz w:val="28"/>
          <w:szCs w:val="28"/>
        </w:rPr>
        <w:t xml:space="preserve"> 47 </w:t>
      </w:r>
      <w:r w:rsidR="00A812F9" w:rsidRPr="000A6E29">
        <w:rPr>
          <w:rFonts w:ascii="Times New Roman" w:eastAsia="Times New Roman" w:hAnsi="Times New Roman" w:cs="Times New Roman"/>
          <w:color w:val="000000"/>
          <w:sz w:val="28"/>
          <w:szCs w:val="28"/>
        </w:rPr>
        <w:t>тис.км</w:t>
      </w:r>
      <w:r w:rsidR="00A812F9" w:rsidRPr="00B20862">
        <w:rPr>
          <w:rFonts w:ascii="Times New Roman" w:eastAsia="Times New Roman" w:hAnsi="Times New Roman" w:cs="Times New Roman"/>
          <w:color w:val="000000"/>
          <w:sz w:val="28"/>
          <w:szCs w:val="28"/>
          <w:lang w:val="uk-UA"/>
        </w:rPr>
        <w:t>3</w:t>
      </w:r>
      <w:r w:rsidR="00A812F9" w:rsidRPr="000A6E29">
        <w:rPr>
          <w:rFonts w:ascii="Times New Roman" w:eastAsia="Times New Roman" w:hAnsi="Times New Roman" w:cs="Times New Roman"/>
          <w:color w:val="000000"/>
          <w:sz w:val="28"/>
          <w:szCs w:val="28"/>
        </w:rPr>
        <w:t>води</w:t>
      </w:r>
      <w:r w:rsidRPr="000A6E29">
        <w:rPr>
          <w:rFonts w:ascii="Times New Roman" w:eastAsia="Times New Roman" w:hAnsi="Times New Roman" w:cs="Times New Roman"/>
          <w:color w:val="000000"/>
          <w:sz w:val="28"/>
          <w:szCs w:val="28"/>
        </w:rPr>
        <w:t xml:space="preserve"> на рік. Волога, яка переноситься з океану, поверта</w:t>
      </w:r>
      <w:r w:rsidR="00B20862">
        <w:rPr>
          <w:rFonts w:ascii="Times New Roman" w:eastAsia="Times New Roman" w:hAnsi="Times New Roman" w:cs="Times New Roman"/>
          <w:color w:val="000000"/>
          <w:sz w:val="28"/>
          <w:szCs w:val="28"/>
          <w:lang w:val="uk-UA"/>
        </w:rPr>
        <w:t>є</w:t>
      </w:r>
      <w:r w:rsidRPr="000A6E29">
        <w:rPr>
          <w:rFonts w:ascii="Times New Roman" w:eastAsia="Times New Roman" w:hAnsi="Times New Roman" w:cs="Times New Roman"/>
          <w:color w:val="000000"/>
          <w:sz w:val="28"/>
          <w:szCs w:val="28"/>
        </w:rPr>
        <w:t>ться до нього з материковим сток</w:t>
      </w:r>
      <w:r w:rsidR="00B20862">
        <w:rPr>
          <w:rFonts w:ascii="Times New Roman" w:eastAsia="Times New Roman" w:hAnsi="Times New Roman" w:cs="Times New Roman"/>
          <w:color w:val="000000"/>
          <w:sz w:val="28"/>
          <w:szCs w:val="28"/>
        </w:rPr>
        <w:t xml:space="preserve">ом. </w:t>
      </w:r>
      <w:r w:rsidR="00A812F9">
        <w:rPr>
          <w:rFonts w:ascii="Times New Roman" w:eastAsia="Times New Roman" w:hAnsi="Times New Roman" w:cs="Times New Roman"/>
          <w:color w:val="000000"/>
          <w:sz w:val="28"/>
          <w:szCs w:val="28"/>
        </w:rPr>
        <w:t>Материковийстік</w:t>
      </w:r>
      <w:r w:rsidR="00B20862">
        <w:rPr>
          <w:rFonts w:ascii="Times New Roman" w:eastAsia="Times New Roman" w:hAnsi="Times New Roman" w:cs="Times New Roman"/>
          <w:color w:val="000000"/>
          <w:sz w:val="28"/>
          <w:szCs w:val="28"/>
        </w:rPr>
        <w:t xml:space="preserve"> (47 тис.км</w:t>
      </w:r>
      <w:r w:rsidR="00B20862">
        <w:rPr>
          <w:rFonts w:ascii="Times New Roman" w:eastAsia="Times New Roman" w:hAnsi="Times New Roman" w:cs="Times New Roman"/>
          <w:color w:val="000000"/>
          <w:sz w:val="28"/>
          <w:szCs w:val="28"/>
          <w:lang w:val="uk-UA"/>
        </w:rPr>
        <w:t>3</w:t>
      </w:r>
      <w:r w:rsidRPr="000A6E29">
        <w:rPr>
          <w:rFonts w:ascii="Times New Roman" w:eastAsia="Times New Roman" w:hAnsi="Times New Roman" w:cs="Times New Roman"/>
          <w:color w:val="000000"/>
          <w:sz w:val="28"/>
          <w:szCs w:val="28"/>
        </w:rPr>
        <w:t xml:space="preserve">) складається з поверхневого (44.7 тис.км3) і підземного, який не дренується ріками (2,2 тис.км3). </w:t>
      </w:r>
      <w:r w:rsidR="00A812F9" w:rsidRPr="000A6E29">
        <w:rPr>
          <w:rFonts w:ascii="Times New Roman" w:eastAsia="Times New Roman" w:hAnsi="Times New Roman" w:cs="Times New Roman"/>
          <w:color w:val="000000"/>
          <w:sz w:val="28"/>
          <w:szCs w:val="28"/>
        </w:rPr>
        <w:t>Поверхневийстік</w:t>
      </w:r>
      <w:r w:rsidRPr="000A6E29">
        <w:rPr>
          <w:rFonts w:ascii="Times New Roman" w:eastAsia="Times New Roman" w:hAnsi="Times New Roman" w:cs="Times New Roman"/>
          <w:color w:val="000000"/>
          <w:sz w:val="28"/>
          <w:szCs w:val="28"/>
        </w:rPr>
        <w:t>, у свою чергу, включає водний стік рік і льодовиковий стік (41,7 і 3,0 тис.км3 відповідно). Останній являє собою розвантаження покривних льодовиків у вигляді айсбергів, що відколюються від них, і безпосереднє надходження в океан талої води з покривних льодовиків.Найбільшу   частину   льодовикового   стоку   дає Антарктида(2.3 тис.км3).</w:t>
      </w: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9801"/>
      </w:tblGrid>
      <w:tr w:rsidR="00B20862" w:rsidRPr="003B043E" w:rsidTr="00CD7025">
        <w:trPr>
          <w:trHeight w:val="65"/>
        </w:trPr>
        <w:tc>
          <w:tcPr>
            <w:tcW w:w="392" w:type="dxa"/>
            <w:tcBorders>
              <w:top w:val="nil"/>
              <w:left w:val="nil"/>
              <w:bottom w:val="nil"/>
              <w:right w:val="nil"/>
            </w:tcBorders>
          </w:tcPr>
          <w:p w:rsidR="00B20862" w:rsidRPr="00B20862" w:rsidRDefault="00B20862" w:rsidP="00694C50">
            <w:pPr>
              <w:spacing w:after="0" w:line="360" w:lineRule="auto"/>
              <w:contextualSpacing/>
              <w:jc w:val="both"/>
              <w:rPr>
                <w:rFonts w:ascii="Times New Roman" w:hAnsi="Times New Roman"/>
                <w:b/>
                <w:sz w:val="32"/>
                <w:szCs w:val="32"/>
                <w:lang w:val="uk-UA"/>
              </w:rPr>
            </w:pPr>
          </w:p>
        </w:tc>
        <w:tc>
          <w:tcPr>
            <w:tcW w:w="9801" w:type="dxa"/>
            <w:tcBorders>
              <w:top w:val="nil"/>
              <w:left w:val="nil"/>
              <w:bottom w:val="nil"/>
              <w:right w:val="nil"/>
            </w:tcBorders>
          </w:tcPr>
          <w:p w:rsidR="00775DBF" w:rsidRPr="00D00474" w:rsidRDefault="00C0416F" w:rsidP="004E5196">
            <w:pPr>
              <w:pStyle w:val="a4"/>
              <w:shd w:val="clear" w:color="auto" w:fill="FFFFFF"/>
              <w:spacing w:line="360" w:lineRule="auto"/>
              <w:contextualSpacing/>
              <w:jc w:val="both"/>
              <w:rPr>
                <w:b/>
                <w:sz w:val="28"/>
                <w:szCs w:val="28"/>
                <w:lang w:val="uk-UA"/>
              </w:rPr>
            </w:pPr>
            <w:r w:rsidRPr="00D00474">
              <w:rPr>
                <w:b/>
                <w:sz w:val="28"/>
                <w:szCs w:val="28"/>
                <w:lang w:val="uk-UA"/>
              </w:rPr>
              <w:t xml:space="preserve">1.1.3 </w:t>
            </w:r>
            <w:r w:rsidR="00B20862" w:rsidRPr="00D00474">
              <w:rPr>
                <w:b/>
                <w:sz w:val="28"/>
                <w:szCs w:val="28"/>
                <w:lang w:val="uk-UA"/>
              </w:rPr>
              <w:t>Водний баланс суші, океану та земної кулі</w:t>
            </w:r>
          </w:p>
          <w:p w:rsidR="00C0416F" w:rsidRPr="0041755B" w:rsidRDefault="00170EDE" w:rsidP="004E5196">
            <w:pPr>
              <w:shd w:val="clear" w:color="auto" w:fill="FFFFFF"/>
              <w:spacing w:before="150" w:after="150" w:line="360" w:lineRule="auto"/>
              <w:ind w:right="354"/>
              <w:contextualSpacing/>
              <w:jc w:val="both"/>
              <w:rPr>
                <w:rFonts w:ascii="Times New Roman" w:hAnsi="Times New Roman"/>
                <w:color w:val="000000"/>
                <w:sz w:val="28"/>
                <w:szCs w:val="28"/>
              </w:rPr>
            </w:pPr>
            <w:r w:rsidRPr="0041755B">
              <w:rPr>
                <w:rFonts w:ascii="Times New Roman" w:hAnsi="Times New Roman"/>
                <w:i/>
                <w:color w:val="000000"/>
                <w:sz w:val="28"/>
                <w:szCs w:val="28"/>
                <w:lang w:val="uk-UA"/>
              </w:rPr>
              <w:t>С</w:t>
            </w:r>
            <w:r w:rsidR="00775DBF" w:rsidRPr="0041755B">
              <w:rPr>
                <w:rFonts w:ascii="Times New Roman" w:hAnsi="Times New Roman"/>
                <w:i/>
                <w:color w:val="000000"/>
                <w:sz w:val="28"/>
                <w:szCs w:val="28"/>
                <w:lang w:val="uk-UA"/>
              </w:rPr>
              <w:t>піввідношення приходу і витрат води з урахуванням змін її запасів за вибраний інте</w:t>
            </w:r>
            <w:r w:rsidR="00775DBF" w:rsidRPr="0041755B">
              <w:rPr>
                <w:rFonts w:ascii="Times New Roman" w:hAnsi="Times New Roman"/>
                <w:i/>
                <w:color w:val="000000"/>
                <w:sz w:val="28"/>
                <w:szCs w:val="28"/>
              </w:rPr>
              <w:t>рвал часу для певного об’єкту називається водним балансом.</w:t>
            </w:r>
            <w:r w:rsidR="00775DBF" w:rsidRPr="0041755B">
              <w:rPr>
                <w:rFonts w:ascii="Times New Roman" w:hAnsi="Times New Roman"/>
                <w:color w:val="000000"/>
                <w:sz w:val="28"/>
                <w:szCs w:val="28"/>
              </w:rPr>
              <w:t xml:space="preserve"> Щоб скласти рівняння водного балансу земної кулі, запишемо умови рівняння приходу і витрат води в океані і на суходолі:</w:t>
            </w:r>
          </w:p>
          <w:p w:rsidR="00C0416F" w:rsidRPr="0041755B" w:rsidRDefault="00775DBF" w:rsidP="004E5196">
            <w:pPr>
              <w:pStyle w:val="a3"/>
              <w:shd w:val="clear" w:color="auto" w:fill="FFFFFF"/>
              <w:spacing w:before="150" w:after="150" w:line="360" w:lineRule="auto"/>
              <w:jc w:val="both"/>
              <w:rPr>
                <w:rFonts w:ascii="Times New Roman" w:hAnsi="Times New Roman"/>
                <w:color w:val="000000"/>
                <w:sz w:val="28"/>
                <w:szCs w:val="28"/>
                <w:lang w:val="en-US"/>
              </w:rPr>
            </w:pPr>
            <w:r w:rsidRPr="0041755B">
              <w:rPr>
                <w:rFonts w:ascii="Times New Roman" w:hAnsi="Times New Roman"/>
                <w:color w:val="000000"/>
                <w:sz w:val="28"/>
                <w:szCs w:val="28"/>
                <w:lang w:val="en-US"/>
              </w:rPr>
              <w:t xml:space="preserve">Xo + Y = Eo;Xc - Y = Ec; </w:t>
            </w:r>
          </w:p>
          <w:p w:rsidR="00C0416F" w:rsidRPr="0041755B" w:rsidRDefault="00775DBF" w:rsidP="004E5196">
            <w:pPr>
              <w:pStyle w:val="a3"/>
              <w:shd w:val="clear" w:color="auto" w:fill="FFFFFF"/>
              <w:spacing w:before="150" w:after="150" w:line="360" w:lineRule="auto"/>
              <w:jc w:val="both"/>
              <w:rPr>
                <w:rFonts w:ascii="Times New Roman" w:hAnsi="Times New Roman"/>
                <w:color w:val="000000"/>
                <w:sz w:val="28"/>
                <w:szCs w:val="28"/>
              </w:rPr>
            </w:pPr>
            <w:r w:rsidRPr="0041755B">
              <w:rPr>
                <w:rFonts w:ascii="Times New Roman" w:hAnsi="Times New Roman"/>
                <w:color w:val="000000"/>
                <w:sz w:val="28"/>
                <w:szCs w:val="28"/>
              </w:rPr>
              <w:t xml:space="preserve">де Хо - середньорічні опади на поверхні морів і океанів; </w:t>
            </w:r>
          </w:p>
          <w:p w:rsidR="00C0416F" w:rsidRPr="0041755B" w:rsidRDefault="00775DBF" w:rsidP="004E5196">
            <w:pPr>
              <w:pStyle w:val="a3"/>
              <w:shd w:val="clear" w:color="auto" w:fill="FFFFFF"/>
              <w:spacing w:before="150" w:after="150" w:line="360" w:lineRule="auto"/>
              <w:jc w:val="both"/>
              <w:rPr>
                <w:rFonts w:ascii="Times New Roman" w:hAnsi="Times New Roman"/>
                <w:color w:val="000000"/>
                <w:sz w:val="28"/>
                <w:szCs w:val="28"/>
              </w:rPr>
            </w:pPr>
            <w:r w:rsidRPr="0041755B">
              <w:rPr>
                <w:rFonts w:ascii="Times New Roman" w:hAnsi="Times New Roman"/>
                <w:color w:val="000000"/>
                <w:sz w:val="28"/>
                <w:szCs w:val="28"/>
              </w:rPr>
              <w:t xml:space="preserve">Хс - середньорічні опади на поверхні суходолу; </w:t>
            </w:r>
          </w:p>
          <w:p w:rsidR="00C0416F" w:rsidRPr="0041755B" w:rsidRDefault="00775DBF" w:rsidP="004E5196">
            <w:pPr>
              <w:pStyle w:val="a3"/>
              <w:shd w:val="clear" w:color="auto" w:fill="FFFFFF"/>
              <w:spacing w:before="150" w:after="150" w:line="360" w:lineRule="auto"/>
              <w:jc w:val="both"/>
              <w:rPr>
                <w:rFonts w:ascii="Times New Roman" w:hAnsi="Times New Roman"/>
                <w:color w:val="000000"/>
                <w:sz w:val="28"/>
                <w:szCs w:val="28"/>
              </w:rPr>
            </w:pPr>
            <w:r w:rsidRPr="0041755B">
              <w:rPr>
                <w:rFonts w:ascii="Times New Roman" w:hAnsi="Times New Roman"/>
                <w:color w:val="000000"/>
                <w:sz w:val="28"/>
                <w:szCs w:val="28"/>
              </w:rPr>
              <w:t xml:space="preserve">Ео - середньорічне випаровування з морів і океанів; </w:t>
            </w:r>
          </w:p>
          <w:p w:rsidR="00C0416F" w:rsidRPr="0041755B" w:rsidRDefault="00775DBF" w:rsidP="004E5196">
            <w:pPr>
              <w:pStyle w:val="a3"/>
              <w:shd w:val="clear" w:color="auto" w:fill="FFFFFF"/>
              <w:spacing w:before="150" w:after="150" w:line="360" w:lineRule="auto"/>
              <w:jc w:val="both"/>
              <w:rPr>
                <w:rFonts w:ascii="Times New Roman" w:hAnsi="Times New Roman"/>
                <w:color w:val="000000"/>
                <w:sz w:val="28"/>
                <w:szCs w:val="28"/>
              </w:rPr>
            </w:pPr>
            <w:r w:rsidRPr="0041755B">
              <w:rPr>
                <w:rFonts w:ascii="Times New Roman" w:hAnsi="Times New Roman"/>
                <w:color w:val="000000"/>
                <w:sz w:val="28"/>
                <w:szCs w:val="28"/>
              </w:rPr>
              <w:t xml:space="preserve">Ес - середньорічне випаровування з поверхні суходолу; </w:t>
            </w:r>
          </w:p>
          <w:p w:rsidR="00C0416F" w:rsidRPr="0041755B" w:rsidRDefault="00775DBF" w:rsidP="004E5196">
            <w:pPr>
              <w:pStyle w:val="a3"/>
              <w:shd w:val="clear" w:color="auto" w:fill="FFFFFF"/>
              <w:spacing w:before="150" w:after="150" w:line="360" w:lineRule="auto"/>
              <w:jc w:val="both"/>
              <w:rPr>
                <w:rFonts w:ascii="Times New Roman" w:hAnsi="Times New Roman"/>
                <w:color w:val="000000"/>
                <w:sz w:val="28"/>
                <w:szCs w:val="28"/>
              </w:rPr>
            </w:pPr>
            <w:r w:rsidRPr="0041755B">
              <w:rPr>
                <w:rFonts w:ascii="Times New Roman" w:hAnsi="Times New Roman"/>
                <w:color w:val="000000"/>
                <w:sz w:val="28"/>
                <w:szCs w:val="28"/>
              </w:rPr>
              <w:t xml:space="preserve">Y - середній річний стік річкових басейнів. </w:t>
            </w:r>
          </w:p>
          <w:p w:rsidR="00C0416F" w:rsidRPr="0041755B" w:rsidRDefault="00775DBF" w:rsidP="004E5196">
            <w:pPr>
              <w:pStyle w:val="a3"/>
              <w:shd w:val="clear" w:color="auto" w:fill="FFFFFF"/>
              <w:spacing w:before="150" w:after="150" w:line="360" w:lineRule="auto"/>
              <w:ind w:left="0" w:right="354"/>
              <w:jc w:val="both"/>
              <w:rPr>
                <w:rFonts w:ascii="Times New Roman" w:hAnsi="Times New Roman"/>
                <w:color w:val="000000"/>
                <w:sz w:val="28"/>
                <w:szCs w:val="28"/>
              </w:rPr>
            </w:pPr>
            <w:r w:rsidRPr="0041755B">
              <w:rPr>
                <w:rFonts w:ascii="Times New Roman" w:hAnsi="Times New Roman"/>
                <w:color w:val="000000"/>
                <w:sz w:val="28"/>
                <w:szCs w:val="28"/>
                <w:lang w:val="uk-UA"/>
              </w:rPr>
              <w:t xml:space="preserve">Підсумовуючи попередні рівняння, маємо: </w:t>
            </w:r>
            <w:r w:rsidRPr="0041755B">
              <w:rPr>
                <w:rFonts w:ascii="Times New Roman" w:hAnsi="Times New Roman"/>
                <w:color w:val="000000"/>
                <w:sz w:val="28"/>
                <w:szCs w:val="28"/>
              </w:rPr>
              <w:t>X</w:t>
            </w:r>
            <w:r w:rsidRPr="0041755B">
              <w:rPr>
                <w:rFonts w:ascii="Times New Roman" w:hAnsi="Times New Roman"/>
                <w:color w:val="000000"/>
                <w:sz w:val="28"/>
                <w:szCs w:val="28"/>
                <w:lang w:val="uk-UA"/>
              </w:rPr>
              <w:t xml:space="preserve">о + </w:t>
            </w:r>
            <w:r w:rsidRPr="0041755B">
              <w:rPr>
                <w:rFonts w:ascii="Times New Roman" w:hAnsi="Times New Roman"/>
                <w:color w:val="000000"/>
                <w:sz w:val="28"/>
                <w:szCs w:val="28"/>
              </w:rPr>
              <w:t>X</w:t>
            </w:r>
            <w:r w:rsidRPr="0041755B">
              <w:rPr>
                <w:rFonts w:ascii="Times New Roman" w:hAnsi="Times New Roman"/>
                <w:color w:val="000000"/>
                <w:sz w:val="28"/>
                <w:szCs w:val="28"/>
                <w:lang w:val="uk-UA"/>
              </w:rPr>
              <w:t xml:space="preserve">с = </w:t>
            </w:r>
            <w:r w:rsidRPr="0041755B">
              <w:rPr>
                <w:rFonts w:ascii="Times New Roman" w:hAnsi="Times New Roman"/>
                <w:color w:val="000000"/>
                <w:sz w:val="28"/>
                <w:szCs w:val="28"/>
              </w:rPr>
              <w:t>E</w:t>
            </w:r>
            <w:r w:rsidRPr="0041755B">
              <w:rPr>
                <w:rFonts w:ascii="Times New Roman" w:hAnsi="Times New Roman"/>
                <w:color w:val="000000"/>
                <w:sz w:val="28"/>
                <w:szCs w:val="28"/>
                <w:lang w:val="uk-UA"/>
              </w:rPr>
              <w:t xml:space="preserve">о + </w:t>
            </w:r>
            <w:r w:rsidRPr="0041755B">
              <w:rPr>
                <w:rFonts w:ascii="Times New Roman" w:hAnsi="Times New Roman"/>
                <w:color w:val="000000"/>
                <w:sz w:val="28"/>
                <w:szCs w:val="28"/>
              </w:rPr>
              <w:t>E</w:t>
            </w:r>
            <w:r w:rsidRPr="0041755B">
              <w:rPr>
                <w:rFonts w:ascii="Times New Roman" w:hAnsi="Times New Roman"/>
                <w:color w:val="000000"/>
                <w:sz w:val="28"/>
                <w:szCs w:val="28"/>
                <w:lang w:val="uk-UA"/>
              </w:rPr>
              <w:t xml:space="preserve">с, тобто кількість води, що випаровується з поверхні океанів, морів і континентів, </w:t>
            </w:r>
            <w:r w:rsidRPr="0041755B">
              <w:rPr>
                <w:rFonts w:ascii="Times New Roman" w:hAnsi="Times New Roman"/>
                <w:color w:val="000000"/>
                <w:sz w:val="28"/>
                <w:szCs w:val="28"/>
                <w:lang w:val="uk-UA"/>
              </w:rPr>
              <w:lastRenderedPageBreak/>
              <w:t xml:space="preserve">дорівнює кількості опадів, що випадають на ці ж самі поверхні. </w:t>
            </w:r>
            <w:r w:rsidRPr="0041755B">
              <w:rPr>
                <w:rFonts w:ascii="Times New Roman" w:hAnsi="Times New Roman"/>
                <w:color w:val="000000"/>
                <w:sz w:val="28"/>
                <w:szCs w:val="28"/>
              </w:rPr>
              <w:t xml:space="preserve">Математичний вираз, що визначає водний баланс, називається рівнянням водного балансу. Воно може бути складено для певного водного об’єкту (озеро, водосховище тощо), річкового басейну, ділянки території, гідрологічного району, країни, материка і земної кулі. </w:t>
            </w:r>
          </w:p>
          <w:p w:rsidR="00775DBF" w:rsidRPr="0041755B" w:rsidRDefault="00775DBF" w:rsidP="004E5196">
            <w:pPr>
              <w:pStyle w:val="a3"/>
              <w:shd w:val="clear" w:color="auto" w:fill="FFFFFF"/>
              <w:spacing w:before="150" w:after="150" w:line="360" w:lineRule="auto"/>
              <w:ind w:left="17" w:firstLine="703"/>
              <w:jc w:val="both"/>
              <w:rPr>
                <w:rFonts w:ascii="Times New Roman" w:hAnsi="Times New Roman"/>
                <w:color w:val="000000"/>
                <w:sz w:val="28"/>
                <w:szCs w:val="28"/>
              </w:rPr>
            </w:pPr>
            <w:r w:rsidRPr="0041755B">
              <w:rPr>
                <w:rFonts w:ascii="Times New Roman" w:hAnsi="Times New Roman"/>
                <w:color w:val="000000"/>
                <w:sz w:val="28"/>
                <w:szCs w:val="28"/>
              </w:rPr>
              <w:t>Рівняння водного балансу висловлює закон збереження матерії. За площу басейну річки приймають площу поверхневого водозбору.</w:t>
            </w:r>
          </w:p>
          <w:p w:rsidR="00E639AE" w:rsidRPr="0041755B" w:rsidRDefault="00775DBF" w:rsidP="004E5196">
            <w:pPr>
              <w:shd w:val="clear" w:color="auto" w:fill="FFFFFF"/>
              <w:spacing w:before="150" w:after="150" w:line="360" w:lineRule="auto"/>
              <w:ind w:left="-267" w:hanging="366"/>
              <w:contextualSpacing/>
              <w:jc w:val="both"/>
              <w:rPr>
                <w:rFonts w:ascii="Times New Roman" w:hAnsi="Times New Roman"/>
                <w:color w:val="000000"/>
                <w:sz w:val="28"/>
                <w:szCs w:val="28"/>
                <w:lang w:val="uk-UA"/>
              </w:rPr>
            </w:pPr>
            <w:r w:rsidRPr="0041755B">
              <w:rPr>
                <w:noProof/>
              </w:rPr>
              <w:drawing>
                <wp:inline distT="0" distB="0" distL="0" distR="0">
                  <wp:extent cx="5924550" cy="2114550"/>
                  <wp:effectExtent l="19050" t="0" r="0" b="0"/>
                  <wp:docPr id="310" name="Рисунок 310" descr="http://ua.textreferat.com/images/referats/4515/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ua.textreferat.com/images/referats/4515/image003.gif"/>
                          <pic:cNvPicPr>
                            <a:picLocks noChangeAspect="1" noChangeArrowheads="1"/>
                          </pic:cNvPicPr>
                        </pic:nvPicPr>
                        <pic:blipFill>
                          <a:blip r:embed="rId6"/>
                          <a:srcRect/>
                          <a:stretch>
                            <a:fillRect/>
                          </a:stretch>
                        </pic:blipFill>
                        <pic:spPr bwMode="auto">
                          <a:xfrm>
                            <a:off x="0" y="0"/>
                            <a:ext cx="5924550" cy="2114550"/>
                          </a:xfrm>
                          <a:prstGeom prst="rect">
                            <a:avLst/>
                          </a:prstGeom>
                          <a:noFill/>
                          <a:ln w="9525">
                            <a:noFill/>
                            <a:miter lim="800000"/>
                            <a:headEnd/>
                            <a:tailEnd/>
                          </a:ln>
                        </pic:spPr>
                      </pic:pic>
                    </a:graphicData>
                  </a:graphic>
                </wp:inline>
              </w:drawing>
            </w:r>
          </w:p>
          <w:p w:rsidR="00E639AE" w:rsidRPr="0041755B" w:rsidRDefault="00E639AE" w:rsidP="004E5196">
            <w:pPr>
              <w:shd w:val="clear" w:color="auto" w:fill="FFFFFF"/>
              <w:spacing w:before="150" w:after="150" w:line="360" w:lineRule="auto"/>
              <w:ind w:left="-267" w:hanging="366"/>
              <w:contextualSpacing/>
              <w:jc w:val="both"/>
              <w:rPr>
                <w:rFonts w:ascii="Times New Roman" w:hAnsi="Times New Roman"/>
                <w:color w:val="000000"/>
                <w:sz w:val="28"/>
                <w:szCs w:val="28"/>
                <w:lang w:val="uk-UA"/>
              </w:rPr>
            </w:pPr>
          </w:p>
          <w:p w:rsidR="00C0416F" w:rsidRPr="0041755B" w:rsidRDefault="00F51A6A" w:rsidP="004E5196">
            <w:pPr>
              <w:shd w:val="clear" w:color="auto" w:fill="FFFFFF"/>
              <w:spacing w:before="150" w:after="150" w:line="360" w:lineRule="auto"/>
              <w:contextualSpacing/>
              <w:jc w:val="both"/>
              <w:rPr>
                <w:rFonts w:ascii="Times New Roman" w:hAnsi="Times New Roman"/>
                <w:color w:val="000000"/>
                <w:sz w:val="28"/>
                <w:szCs w:val="28"/>
                <w:lang w:val="uk-UA"/>
              </w:rPr>
            </w:pPr>
            <w:r w:rsidRPr="0041755B">
              <w:rPr>
                <w:rFonts w:ascii="Times New Roman" w:hAnsi="Times New Roman"/>
                <w:i/>
                <w:color w:val="000000"/>
                <w:sz w:val="28"/>
                <w:szCs w:val="28"/>
                <w:lang w:val="uk-UA"/>
              </w:rPr>
              <w:t>С</w:t>
            </w:r>
            <w:r w:rsidR="00775DBF" w:rsidRPr="0041755B">
              <w:rPr>
                <w:rFonts w:ascii="Times New Roman" w:hAnsi="Times New Roman"/>
                <w:i/>
                <w:color w:val="000000"/>
                <w:sz w:val="28"/>
                <w:szCs w:val="28"/>
                <w:lang w:val="uk-UA"/>
              </w:rPr>
              <w:t>хема водного балансу басейну: 1 - опади; 2 - інфільтрація; 3 - підземний стік; 4 - поверхневий стік; 5 - випаровування; 6 - капілярне підняття та випаровування</w:t>
            </w:r>
            <w:r w:rsidR="00775DBF" w:rsidRPr="0041755B">
              <w:rPr>
                <w:rFonts w:ascii="Times New Roman" w:hAnsi="Times New Roman"/>
                <w:color w:val="000000"/>
                <w:sz w:val="28"/>
                <w:szCs w:val="28"/>
                <w:lang w:val="uk-UA"/>
              </w:rPr>
              <w:t>.</w:t>
            </w:r>
          </w:p>
          <w:p w:rsidR="00B3165A" w:rsidRPr="0041755B" w:rsidRDefault="00775DBF" w:rsidP="004E5196">
            <w:pPr>
              <w:pStyle w:val="a3"/>
              <w:shd w:val="clear" w:color="auto" w:fill="FFFFFF"/>
              <w:spacing w:before="150" w:after="150" w:line="360" w:lineRule="auto"/>
              <w:ind w:left="-125"/>
              <w:jc w:val="both"/>
              <w:rPr>
                <w:rFonts w:ascii="Times New Roman" w:hAnsi="Times New Roman"/>
                <w:color w:val="000000"/>
                <w:sz w:val="28"/>
                <w:szCs w:val="28"/>
                <w:lang w:val="uk-UA"/>
              </w:rPr>
            </w:pPr>
            <w:r w:rsidRPr="0041755B">
              <w:rPr>
                <w:rFonts w:ascii="Times New Roman" w:hAnsi="Times New Roman"/>
                <w:color w:val="000000"/>
                <w:sz w:val="28"/>
                <w:szCs w:val="28"/>
              </w:rPr>
              <w:t xml:space="preserve">Наведене вище рівняння висловлює також співвідношення між компонентами водного балансу для земної кулі. </w:t>
            </w:r>
          </w:p>
          <w:p w:rsidR="004143D2" w:rsidRPr="0041755B" w:rsidRDefault="004143D2" w:rsidP="004E5196">
            <w:pPr>
              <w:shd w:val="clear" w:color="auto" w:fill="FFFFFF"/>
              <w:spacing w:before="150" w:after="150" w:line="360" w:lineRule="auto"/>
              <w:jc w:val="both"/>
              <w:rPr>
                <w:rFonts w:ascii="Times New Roman" w:hAnsi="Times New Roman"/>
                <w:color w:val="000000"/>
                <w:sz w:val="28"/>
                <w:szCs w:val="28"/>
                <w:lang w:val="uk-UA"/>
              </w:rPr>
            </w:pPr>
            <w:r w:rsidRPr="00D00474">
              <w:rPr>
                <w:rFonts w:ascii="Times New Roman" w:hAnsi="Times New Roman"/>
                <w:b/>
                <w:sz w:val="28"/>
                <w:szCs w:val="28"/>
                <w:lang w:val="uk-UA"/>
              </w:rPr>
              <w:t>Література</w:t>
            </w:r>
            <w:r w:rsidRPr="0041755B">
              <w:rPr>
                <w:rFonts w:ascii="Times New Roman" w:hAnsi="Times New Roman"/>
                <w:sz w:val="28"/>
                <w:szCs w:val="28"/>
                <w:lang w:val="uk-UA"/>
              </w:rPr>
              <w:t>:</w:t>
            </w:r>
            <w:r w:rsidR="00B3165A" w:rsidRPr="0041755B">
              <w:rPr>
                <w:sz w:val="28"/>
                <w:szCs w:val="28"/>
                <w:lang w:val="uk-UA"/>
              </w:rPr>
              <w:t xml:space="preserve">  [1</w:t>
            </w:r>
            <w:r w:rsidRPr="0041755B">
              <w:rPr>
                <w:sz w:val="28"/>
                <w:szCs w:val="28"/>
                <w:lang w:val="uk-UA"/>
              </w:rPr>
              <w:t xml:space="preserve">] </w:t>
            </w:r>
            <w:r w:rsidR="00B3165A" w:rsidRPr="0041755B">
              <w:rPr>
                <w:rFonts w:cstheme="minorHAnsi"/>
                <w:sz w:val="28"/>
                <w:szCs w:val="28"/>
                <w:lang w:val="uk-UA"/>
              </w:rPr>
              <w:t>§</w:t>
            </w:r>
            <w:r w:rsidR="00B3165A" w:rsidRPr="0041755B">
              <w:rPr>
                <w:sz w:val="28"/>
                <w:szCs w:val="28"/>
                <w:lang w:val="uk-UA"/>
              </w:rPr>
              <w:t>1,4,5,6</w:t>
            </w:r>
            <w:r w:rsidR="00CD51A6" w:rsidRPr="0041755B">
              <w:rPr>
                <w:color w:val="FF0000"/>
                <w:sz w:val="28"/>
                <w:szCs w:val="28"/>
                <w:lang w:val="uk-UA"/>
              </w:rPr>
              <w:t>(додати)</w:t>
            </w:r>
          </w:p>
          <w:p w:rsidR="004143D2" w:rsidRPr="0041755B" w:rsidRDefault="004143D2" w:rsidP="004E5196">
            <w:pPr>
              <w:spacing w:after="0" w:line="360" w:lineRule="auto"/>
              <w:contextualSpacing/>
              <w:jc w:val="both"/>
              <w:rPr>
                <w:rFonts w:ascii="Times New Roman" w:hAnsi="Times New Roman"/>
                <w:sz w:val="28"/>
                <w:szCs w:val="28"/>
                <w:lang w:val="uk-UA" w:eastAsia="uk-UA"/>
              </w:rPr>
            </w:pPr>
            <w:r w:rsidRPr="00D00474">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EB665C" w:rsidRPr="0041755B" w:rsidRDefault="00072AF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w:t>
            </w:r>
            <w:r w:rsidR="00EB665C" w:rsidRPr="0041755B">
              <w:rPr>
                <w:rFonts w:ascii="Times New Roman" w:hAnsi="Times New Roman"/>
                <w:sz w:val="28"/>
                <w:szCs w:val="28"/>
                <w:lang w:val="uk-UA" w:eastAsia="uk-UA"/>
              </w:rPr>
              <w:t>Що вивчає фізична гідрологія?</w:t>
            </w:r>
          </w:p>
          <w:p w:rsidR="004143D2" w:rsidRPr="0041755B" w:rsidRDefault="00072AF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w:t>
            </w:r>
            <w:r w:rsidR="00EB665C" w:rsidRPr="0041755B">
              <w:rPr>
                <w:rFonts w:ascii="Times New Roman" w:hAnsi="Times New Roman"/>
                <w:sz w:val="28"/>
                <w:szCs w:val="28"/>
                <w:lang w:val="uk-UA" w:eastAsia="uk-UA"/>
              </w:rPr>
              <w:t>Основні розділи гідрології?</w:t>
            </w:r>
          </w:p>
          <w:p w:rsidR="004143D2" w:rsidRPr="0041755B" w:rsidRDefault="00072AF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w:t>
            </w:r>
            <w:r w:rsidR="00EB665C" w:rsidRPr="0041755B">
              <w:rPr>
                <w:rFonts w:ascii="Times New Roman" w:hAnsi="Times New Roman"/>
                <w:sz w:val="28"/>
                <w:szCs w:val="28"/>
                <w:lang w:val="uk-UA" w:eastAsia="uk-UA"/>
              </w:rPr>
              <w:t>Які фізичні чинники спричиняють кругообіг води у природі?</w:t>
            </w:r>
          </w:p>
          <w:p w:rsidR="00CA0337" w:rsidRPr="0041755B" w:rsidRDefault="00072AF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4.</w:t>
            </w:r>
            <w:r w:rsidR="00EB665C" w:rsidRPr="0041755B">
              <w:rPr>
                <w:rFonts w:ascii="Times New Roman" w:hAnsi="Times New Roman"/>
                <w:sz w:val="28"/>
                <w:szCs w:val="28"/>
                <w:lang w:val="uk-UA" w:eastAsia="uk-UA"/>
              </w:rPr>
              <w:t>Що являє собою кругообіг води на зем</w:t>
            </w:r>
            <w:r w:rsidR="00CD51A6" w:rsidRPr="0041755B">
              <w:rPr>
                <w:rFonts w:ascii="Times New Roman" w:hAnsi="Times New Roman"/>
                <w:sz w:val="28"/>
                <w:szCs w:val="28"/>
                <w:lang w:val="uk-UA" w:eastAsia="uk-UA"/>
              </w:rPr>
              <w:t xml:space="preserve">ній кулі? Відмінність між </w:t>
            </w:r>
            <w:r w:rsidRPr="0041755B">
              <w:rPr>
                <w:rFonts w:ascii="Times New Roman" w:hAnsi="Times New Roman"/>
                <w:sz w:val="28"/>
                <w:szCs w:val="28"/>
                <w:lang w:val="uk-UA" w:eastAsia="uk-UA"/>
              </w:rPr>
              <w:t xml:space="preserve">малим </w:t>
            </w:r>
            <w:r w:rsidR="00EB665C" w:rsidRPr="0041755B">
              <w:rPr>
                <w:rFonts w:ascii="Times New Roman" w:hAnsi="Times New Roman"/>
                <w:sz w:val="28"/>
                <w:szCs w:val="28"/>
                <w:lang w:val="uk-UA" w:eastAsia="uk-UA"/>
              </w:rPr>
              <w:t>та</w:t>
            </w:r>
            <w:r w:rsidR="00CA0337" w:rsidRPr="0041755B">
              <w:rPr>
                <w:rFonts w:ascii="Times New Roman" w:hAnsi="Times New Roman"/>
                <w:sz w:val="28"/>
                <w:szCs w:val="28"/>
                <w:lang w:val="uk-UA" w:eastAsia="uk-UA"/>
              </w:rPr>
              <w:t xml:space="preserve"> великим кругообігом.</w:t>
            </w:r>
          </w:p>
          <w:p w:rsidR="00A834BB" w:rsidRPr="0041755B" w:rsidRDefault="00072AF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5.</w:t>
            </w:r>
            <w:r w:rsidR="00CA0337" w:rsidRPr="0041755B">
              <w:rPr>
                <w:rFonts w:ascii="Times New Roman" w:hAnsi="Times New Roman"/>
                <w:sz w:val="28"/>
                <w:szCs w:val="28"/>
                <w:lang w:val="uk-UA" w:eastAsia="uk-UA"/>
              </w:rPr>
              <w:t>Навести рівняння водного балансу суші, океану та земної кулі.</w:t>
            </w:r>
          </w:p>
          <w:p w:rsidR="004C67C3" w:rsidRPr="0041755B" w:rsidRDefault="004C67C3" w:rsidP="004E5196">
            <w:pPr>
              <w:spacing w:after="0" w:line="360" w:lineRule="auto"/>
              <w:jc w:val="both"/>
              <w:rPr>
                <w:rFonts w:ascii="Times New Roman" w:hAnsi="Times New Roman"/>
                <w:sz w:val="28"/>
                <w:lang w:val="uk-UA"/>
              </w:rPr>
            </w:pPr>
          </w:p>
          <w:p w:rsidR="004C67C3" w:rsidRPr="00D00474" w:rsidRDefault="004C67C3" w:rsidP="004E5196">
            <w:pPr>
              <w:spacing w:after="0" w:line="360" w:lineRule="auto"/>
              <w:jc w:val="both"/>
              <w:rPr>
                <w:rFonts w:ascii="Times New Roman" w:hAnsi="Times New Roman"/>
                <w:b/>
                <w:sz w:val="28"/>
                <w:szCs w:val="28"/>
                <w:lang w:val="uk-UA"/>
              </w:rPr>
            </w:pPr>
            <w:r w:rsidRPr="00D00474">
              <w:rPr>
                <w:rFonts w:ascii="Times New Roman" w:hAnsi="Times New Roman"/>
                <w:b/>
                <w:sz w:val="28"/>
                <w:szCs w:val="28"/>
                <w:lang w:val="uk-UA"/>
              </w:rPr>
              <w:t>Розділ 2. Річки</w:t>
            </w:r>
          </w:p>
          <w:p w:rsidR="00403DCD" w:rsidRPr="00D00474" w:rsidRDefault="004C67C3" w:rsidP="004E5196">
            <w:pPr>
              <w:tabs>
                <w:tab w:val="left" w:pos="360"/>
                <w:tab w:val="left" w:pos="2006"/>
              </w:tabs>
              <w:autoSpaceDE w:val="0"/>
              <w:autoSpaceDN w:val="0"/>
              <w:adjustRightInd w:val="0"/>
              <w:spacing w:after="0" w:line="360" w:lineRule="auto"/>
              <w:contextualSpacing/>
              <w:jc w:val="both"/>
              <w:rPr>
                <w:rFonts w:ascii="Times New Roman" w:hAnsi="Times New Roman" w:cs="Times New Roman"/>
                <w:b/>
                <w:sz w:val="28"/>
                <w:szCs w:val="28"/>
                <w:lang w:val="uk-UA"/>
              </w:rPr>
            </w:pPr>
            <w:r w:rsidRPr="00D00474">
              <w:rPr>
                <w:rFonts w:ascii="Times New Roman" w:hAnsi="Times New Roman"/>
                <w:b/>
                <w:sz w:val="28"/>
                <w:szCs w:val="28"/>
                <w:lang w:val="uk-UA"/>
              </w:rPr>
              <w:t>Тема 2.1 Річкова мережа</w:t>
            </w:r>
          </w:p>
          <w:p w:rsidR="00EB665C" w:rsidRPr="00D00474" w:rsidRDefault="00EB665C" w:rsidP="004E5196">
            <w:pPr>
              <w:tabs>
                <w:tab w:val="left" w:pos="360"/>
                <w:tab w:val="left" w:pos="2006"/>
              </w:tabs>
              <w:autoSpaceDE w:val="0"/>
              <w:autoSpaceDN w:val="0"/>
              <w:adjustRightInd w:val="0"/>
              <w:spacing w:after="0" w:line="360" w:lineRule="auto"/>
              <w:jc w:val="both"/>
              <w:rPr>
                <w:rFonts w:ascii="Times New Roman" w:hAnsi="Times New Roman"/>
                <w:b/>
                <w:sz w:val="28"/>
                <w:szCs w:val="28"/>
                <w:lang w:val="uk-UA" w:eastAsia="uk-UA"/>
              </w:rPr>
            </w:pPr>
            <w:r w:rsidRPr="00D00474">
              <w:rPr>
                <w:rFonts w:ascii="Times New Roman" w:hAnsi="Times New Roman"/>
                <w:b/>
                <w:sz w:val="28"/>
                <w:szCs w:val="28"/>
                <w:lang w:val="uk-UA"/>
              </w:rPr>
              <w:t>2.1.1  Головні річки. Притоки</w:t>
            </w:r>
          </w:p>
          <w:p w:rsidR="00B3165A" w:rsidRPr="0041755B" w:rsidRDefault="00B3165A" w:rsidP="004E5196">
            <w:pPr>
              <w:pStyle w:val="a4"/>
              <w:spacing w:line="360" w:lineRule="auto"/>
              <w:contextualSpacing/>
              <w:jc w:val="both"/>
              <w:rPr>
                <w:rStyle w:val="a5"/>
                <w:b w:val="0"/>
                <w:color w:val="000000"/>
                <w:sz w:val="28"/>
                <w:szCs w:val="28"/>
                <w:lang w:val="uk-UA"/>
              </w:rPr>
            </w:pPr>
            <w:r w:rsidRPr="00D00474">
              <w:rPr>
                <w:b/>
                <w:bCs/>
                <w:i/>
                <w:iCs/>
                <w:color w:val="000000"/>
                <w:sz w:val="28"/>
                <w:szCs w:val="28"/>
                <w:shd w:val="clear" w:color="auto" w:fill="FFFFFF"/>
                <w:lang w:val="uk-UA"/>
              </w:rPr>
              <w:t>Рі́чка</w:t>
            </w:r>
            <w:r w:rsidRPr="0041755B">
              <w:rPr>
                <w:bCs/>
                <w:iCs/>
                <w:color w:val="000000"/>
                <w:sz w:val="28"/>
                <w:szCs w:val="28"/>
                <w:shd w:val="clear" w:color="auto" w:fill="FFFFFF"/>
                <w:lang w:val="uk-UA"/>
              </w:rPr>
              <w:t xml:space="preserve"> (або ріка́) — природний водний потік, який витікає з джерел чи з озера, болота (рідше), має сформоване річище і тече під дією сили тяжіння; живиться поверхневими й підземними водами, з атмосферних опадів свого басейну.</w:t>
            </w:r>
          </w:p>
          <w:p w:rsidR="00EB665C" w:rsidRPr="0041755B" w:rsidRDefault="00EB665C" w:rsidP="004E5196">
            <w:pPr>
              <w:pStyle w:val="a4"/>
              <w:spacing w:line="360" w:lineRule="auto"/>
              <w:ind w:left="17"/>
              <w:contextualSpacing/>
              <w:jc w:val="both"/>
              <w:rPr>
                <w:color w:val="000000"/>
                <w:sz w:val="28"/>
                <w:szCs w:val="28"/>
                <w:lang w:val="uk-UA"/>
              </w:rPr>
            </w:pPr>
            <w:r w:rsidRPr="0041755B">
              <w:rPr>
                <w:color w:val="000000"/>
                <w:sz w:val="28"/>
                <w:szCs w:val="28"/>
              </w:rPr>
              <w:t xml:space="preserve">Сукупність усіх річок будь-якої території, які зливаються разом і виносять воду в водоприймач, утворює </w:t>
            </w:r>
            <w:r w:rsidRPr="0041755B">
              <w:rPr>
                <w:i/>
                <w:color w:val="000000"/>
                <w:sz w:val="28"/>
                <w:szCs w:val="28"/>
              </w:rPr>
              <w:t xml:space="preserve">річкову </w:t>
            </w:r>
            <w:r w:rsidR="00CD51A6" w:rsidRPr="0041755B">
              <w:rPr>
                <w:i/>
                <w:color w:val="000000"/>
                <w:sz w:val="28"/>
                <w:szCs w:val="28"/>
              </w:rPr>
              <w:t>мережу</w:t>
            </w:r>
            <w:r w:rsidR="00CD51A6" w:rsidRPr="0041755B">
              <w:rPr>
                <w:color w:val="000000"/>
                <w:sz w:val="28"/>
                <w:szCs w:val="28"/>
              </w:rPr>
              <w:t>,</w:t>
            </w:r>
            <w:r w:rsidRPr="0041755B">
              <w:rPr>
                <w:color w:val="000000"/>
                <w:sz w:val="28"/>
                <w:szCs w:val="28"/>
                <w:lang w:val="uk-UA"/>
              </w:rPr>
              <w:t xml:space="preserve"> яка, я</w:t>
            </w:r>
            <w:r w:rsidRPr="0041755B">
              <w:rPr>
                <w:color w:val="000000"/>
                <w:sz w:val="28"/>
                <w:szCs w:val="28"/>
              </w:rPr>
              <w:t>к правило, має деревоподібну структуру.</w:t>
            </w:r>
          </w:p>
          <w:p w:rsidR="007A2499" w:rsidRPr="0041755B" w:rsidRDefault="00433483" w:rsidP="004E5196">
            <w:pPr>
              <w:pStyle w:val="a4"/>
              <w:spacing w:line="360" w:lineRule="auto"/>
              <w:ind w:left="17"/>
              <w:contextualSpacing/>
              <w:jc w:val="both"/>
              <w:rPr>
                <w:color w:val="000000"/>
                <w:sz w:val="28"/>
                <w:szCs w:val="28"/>
              </w:rPr>
            </w:pPr>
            <w:r w:rsidRPr="0041755B">
              <w:rPr>
                <w:color w:val="000000"/>
                <w:sz w:val="28"/>
                <w:szCs w:val="28"/>
              </w:rPr>
              <w:t>Річки, що впадають в океан, море або озеро називаються</w:t>
            </w:r>
            <w:r w:rsidRPr="0041755B">
              <w:rPr>
                <w:rStyle w:val="apple-converted-space"/>
                <w:color w:val="000000"/>
                <w:sz w:val="28"/>
                <w:szCs w:val="28"/>
              </w:rPr>
              <w:t> </w:t>
            </w:r>
            <w:r w:rsidRPr="0041755B">
              <w:rPr>
                <w:rStyle w:val="a5"/>
                <w:b w:val="0"/>
                <w:color w:val="000000"/>
                <w:sz w:val="28"/>
                <w:szCs w:val="28"/>
              </w:rPr>
              <w:t>головними.</w:t>
            </w:r>
            <w:r w:rsidRPr="0041755B">
              <w:rPr>
                <w:color w:val="000000"/>
                <w:sz w:val="28"/>
                <w:szCs w:val="28"/>
              </w:rPr>
              <w:t>Притоки головної річки по відношенню до неї є притоками</w:t>
            </w:r>
            <w:r w:rsidRPr="0041755B">
              <w:rPr>
                <w:rStyle w:val="apple-converted-space"/>
                <w:color w:val="000000"/>
                <w:sz w:val="28"/>
                <w:szCs w:val="28"/>
              </w:rPr>
              <w:t> </w:t>
            </w:r>
            <w:r w:rsidRPr="0041755B">
              <w:rPr>
                <w:rStyle w:val="a5"/>
                <w:b w:val="0"/>
                <w:color w:val="000000"/>
                <w:sz w:val="28"/>
                <w:szCs w:val="28"/>
              </w:rPr>
              <w:t>першого порядку.</w:t>
            </w:r>
            <w:r w:rsidRPr="0041755B">
              <w:rPr>
                <w:color w:val="000000"/>
                <w:sz w:val="28"/>
                <w:szCs w:val="28"/>
              </w:rPr>
              <w:t> </w:t>
            </w:r>
          </w:p>
          <w:p w:rsidR="00433483" w:rsidRPr="0041755B" w:rsidRDefault="00433483" w:rsidP="004E5196">
            <w:pPr>
              <w:pStyle w:val="a4"/>
              <w:spacing w:line="360" w:lineRule="auto"/>
              <w:ind w:left="17"/>
              <w:contextualSpacing/>
              <w:jc w:val="both"/>
              <w:rPr>
                <w:rStyle w:val="a5"/>
                <w:b w:val="0"/>
                <w:color w:val="000000"/>
                <w:sz w:val="28"/>
                <w:szCs w:val="28"/>
                <w:lang w:val="uk-UA"/>
              </w:rPr>
            </w:pPr>
            <w:r w:rsidRPr="0041755B">
              <w:rPr>
                <w:color w:val="000000"/>
                <w:sz w:val="28"/>
                <w:szCs w:val="28"/>
              </w:rPr>
              <w:t xml:space="preserve">Притоки, що впадають в притоки першого порядку, є </w:t>
            </w:r>
            <w:r w:rsidR="007A2499" w:rsidRPr="0041755B">
              <w:rPr>
                <w:color w:val="000000"/>
                <w:sz w:val="28"/>
                <w:szCs w:val="28"/>
              </w:rPr>
              <w:t>притоками</w:t>
            </w:r>
            <w:r w:rsidR="007A2499" w:rsidRPr="0041755B">
              <w:rPr>
                <w:rStyle w:val="apple-converted-space"/>
                <w:color w:val="000000"/>
                <w:sz w:val="28"/>
                <w:szCs w:val="28"/>
              </w:rPr>
              <w:t>другого</w:t>
            </w:r>
            <w:r w:rsidRPr="0041755B">
              <w:rPr>
                <w:rStyle w:val="a5"/>
                <w:b w:val="0"/>
                <w:color w:val="000000"/>
                <w:sz w:val="28"/>
                <w:szCs w:val="28"/>
              </w:rPr>
              <w:t xml:space="preserve"> порядку </w:t>
            </w:r>
            <w:r w:rsidRPr="0041755B">
              <w:rPr>
                <w:rStyle w:val="a5"/>
                <w:b w:val="0"/>
                <w:color w:val="000000"/>
                <w:sz w:val="28"/>
                <w:szCs w:val="28"/>
                <w:lang w:val="uk-UA"/>
              </w:rPr>
              <w:t>тощо.</w:t>
            </w:r>
          </w:p>
          <w:p w:rsidR="007A2499" w:rsidRPr="0041755B" w:rsidRDefault="00433483" w:rsidP="004E5196">
            <w:pPr>
              <w:pStyle w:val="a4"/>
              <w:spacing w:line="360" w:lineRule="auto"/>
              <w:ind w:left="17"/>
              <w:contextualSpacing/>
              <w:jc w:val="both"/>
              <w:rPr>
                <w:bCs/>
                <w:color w:val="000000"/>
                <w:sz w:val="28"/>
                <w:szCs w:val="28"/>
                <w:lang w:val="uk-UA"/>
              </w:rPr>
            </w:pPr>
            <w:r w:rsidRPr="00D00474">
              <w:rPr>
                <w:b/>
                <w:bCs/>
                <w:i/>
                <w:color w:val="000000"/>
                <w:sz w:val="28"/>
                <w:szCs w:val="28"/>
                <w:lang w:val="uk-UA"/>
              </w:rPr>
              <w:t>Гідрографічна сітка басейну</w:t>
            </w:r>
            <w:r w:rsidRPr="0041755B">
              <w:rPr>
                <w:bCs/>
                <w:color w:val="000000"/>
                <w:sz w:val="28"/>
                <w:szCs w:val="28"/>
                <w:lang w:val="uk-UA"/>
              </w:rPr>
              <w:t xml:space="preserve"> – сукупність водотоків (рік, струмків, тимчасових водотоків, каналів), водоймищ (озер, боліт, водоймищ) і особлив</w:t>
            </w:r>
            <w:r w:rsidR="00CD4F76" w:rsidRPr="0041755B">
              <w:rPr>
                <w:bCs/>
                <w:color w:val="000000"/>
                <w:sz w:val="28"/>
                <w:szCs w:val="28"/>
                <w:lang w:val="uk-UA"/>
              </w:rPr>
              <w:t>их водних об'єктів (льодовиків) на певній території.</w:t>
            </w:r>
          </w:p>
          <w:p w:rsidR="00CD51A6" w:rsidRPr="0041755B" w:rsidRDefault="00433483" w:rsidP="004E5196">
            <w:pPr>
              <w:pStyle w:val="a4"/>
              <w:spacing w:line="360" w:lineRule="auto"/>
              <w:ind w:left="17"/>
              <w:contextualSpacing/>
              <w:jc w:val="both"/>
              <w:rPr>
                <w:bCs/>
                <w:color w:val="000000"/>
                <w:sz w:val="28"/>
                <w:szCs w:val="28"/>
                <w:lang w:val="uk-UA"/>
              </w:rPr>
            </w:pPr>
            <w:r w:rsidRPr="00D00474">
              <w:rPr>
                <w:b/>
                <w:bCs/>
                <w:i/>
                <w:color w:val="000000"/>
                <w:sz w:val="28"/>
                <w:szCs w:val="28"/>
              </w:rPr>
              <w:t>Руслова мережа</w:t>
            </w:r>
            <w:r w:rsidRPr="0041755B">
              <w:rPr>
                <w:bCs/>
                <w:color w:val="000000"/>
                <w:sz w:val="28"/>
                <w:szCs w:val="28"/>
              </w:rPr>
              <w:t xml:space="preserve"> – сукупність природних і штучних водотоків.</w:t>
            </w:r>
            <w:r w:rsidRPr="0041755B">
              <w:rPr>
                <w:bCs/>
                <w:color w:val="000000"/>
                <w:sz w:val="28"/>
                <w:szCs w:val="28"/>
              </w:rPr>
              <w:br/>
            </w:r>
            <w:r w:rsidRPr="00D00474">
              <w:rPr>
                <w:b/>
                <w:bCs/>
                <w:i/>
                <w:color w:val="000000"/>
                <w:sz w:val="28"/>
                <w:szCs w:val="28"/>
                <w:lang w:val="uk-UA"/>
              </w:rPr>
              <w:t>Річкова мережа</w:t>
            </w:r>
            <w:r w:rsidRPr="0041755B">
              <w:rPr>
                <w:bCs/>
                <w:color w:val="000000"/>
                <w:sz w:val="28"/>
                <w:szCs w:val="28"/>
                <w:lang w:val="uk-UA"/>
              </w:rPr>
              <w:t xml:space="preserve"> – частина гідрографічної (і руслової) мережі.</w:t>
            </w:r>
            <w:r w:rsidRPr="0041755B">
              <w:rPr>
                <w:bCs/>
                <w:color w:val="000000"/>
                <w:sz w:val="28"/>
                <w:szCs w:val="28"/>
              </w:rPr>
              <w:t> </w:t>
            </w:r>
            <w:r w:rsidRPr="0041755B">
              <w:rPr>
                <w:bCs/>
                <w:color w:val="000000"/>
                <w:sz w:val="28"/>
                <w:szCs w:val="28"/>
                <w:lang w:val="uk-UA"/>
              </w:rPr>
              <w:br/>
              <w:t xml:space="preserve"> Річкову систему складають головна ріка, що впадає в прийомне водоймище (океан, море, безстічне озеро), і всі притоки різного порядку, що в неї впадають.</w:t>
            </w:r>
            <w:r w:rsidRPr="0041755B">
              <w:rPr>
                <w:bCs/>
                <w:color w:val="000000"/>
                <w:sz w:val="28"/>
                <w:szCs w:val="28"/>
              </w:rPr>
              <w:t> </w:t>
            </w:r>
            <w:r w:rsidRPr="0041755B">
              <w:rPr>
                <w:bCs/>
                <w:color w:val="000000"/>
                <w:sz w:val="28"/>
                <w:szCs w:val="28"/>
                <w:lang w:val="uk-UA"/>
              </w:rPr>
              <w:br/>
              <w:t xml:space="preserve">За </w:t>
            </w:r>
            <w:r w:rsidRPr="0041755B">
              <w:rPr>
                <w:bCs/>
                <w:i/>
                <w:color w:val="000000"/>
                <w:sz w:val="28"/>
                <w:szCs w:val="28"/>
                <w:lang w:val="uk-UA"/>
              </w:rPr>
              <w:t>головну ріку</w:t>
            </w:r>
            <w:r w:rsidR="00F51A6A" w:rsidRPr="0041755B">
              <w:rPr>
                <w:bCs/>
                <w:color w:val="000000"/>
                <w:sz w:val="28"/>
                <w:szCs w:val="28"/>
                <w:lang w:val="uk-UA"/>
              </w:rPr>
              <w:t xml:space="preserve"> в різних випадках вважають:</w:t>
            </w:r>
            <w:r w:rsidRPr="0041755B">
              <w:rPr>
                <w:bCs/>
                <w:color w:val="000000"/>
                <w:sz w:val="28"/>
                <w:szCs w:val="28"/>
                <w:lang w:val="uk-UA"/>
              </w:rPr>
              <w:t xml:space="preserve"> або найбільш довгу ріку в басейні (Волга довша за </w:t>
            </w:r>
            <w:r w:rsidR="00F51A6A" w:rsidRPr="0041755B">
              <w:rPr>
                <w:bCs/>
                <w:color w:val="000000"/>
                <w:sz w:val="28"/>
                <w:szCs w:val="28"/>
                <w:lang w:val="uk-UA"/>
              </w:rPr>
              <w:t xml:space="preserve">більш повноводний приток Каму); </w:t>
            </w:r>
            <w:r w:rsidRPr="0041755B">
              <w:rPr>
                <w:bCs/>
                <w:color w:val="000000"/>
                <w:sz w:val="28"/>
                <w:szCs w:val="28"/>
                <w:lang w:val="uk-UA"/>
              </w:rPr>
              <w:t xml:space="preserve"> або найбільш багатоводну ріку (Міссісіпі при злитті з більш довгою</w:t>
            </w:r>
            <w:r w:rsidR="00F51A6A" w:rsidRPr="0041755B">
              <w:rPr>
                <w:bCs/>
                <w:color w:val="000000"/>
                <w:sz w:val="28"/>
                <w:szCs w:val="28"/>
                <w:lang w:val="uk-UA"/>
              </w:rPr>
              <w:t xml:space="preserve"> Міссурі)</w:t>
            </w:r>
            <w:r w:rsidR="00CD51A6" w:rsidRPr="0041755B">
              <w:rPr>
                <w:bCs/>
                <w:color w:val="000000"/>
                <w:sz w:val="28"/>
                <w:szCs w:val="28"/>
                <w:lang w:val="uk-UA"/>
              </w:rPr>
              <w:t>.</w:t>
            </w:r>
          </w:p>
          <w:p w:rsidR="007A2499" w:rsidRPr="0041755B" w:rsidRDefault="00CD51A6" w:rsidP="004E5196">
            <w:pPr>
              <w:pStyle w:val="a4"/>
              <w:spacing w:line="360" w:lineRule="auto"/>
              <w:ind w:left="17"/>
              <w:contextualSpacing/>
              <w:jc w:val="both"/>
              <w:rPr>
                <w:bCs/>
                <w:i/>
                <w:sz w:val="28"/>
                <w:szCs w:val="28"/>
                <w:lang w:val="uk-UA" w:eastAsia="uk-UA"/>
              </w:rPr>
            </w:pPr>
            <w:r w:rsidRPr="0041755B">
              <w:rPr>
                <w:bCs/>
                <w:color w:val="000000"/>
                <w:sz w:val="28"/>
                <w:szCs w:val="28"/>
                <w:lang w:val="uk-UA"/>
              </w:rPr>
              <w:t>Додатковими ознаками при виділенні головної ріки є вісьове (центральне) положення в річковій сітці, відносний вік річкової долини.</w:t>
            </w:r>
          </w:p>
          <w:p w:rsidR="007A2499" w:rsidRDefault="00870F76" w:rsidP="00D00474">
            <w:pPr>
              <w:pStyle w:val="a4"/>
              <w:spacing w:line="360" w:lineRule="auto"/>
              <w:ind w:left="17"/>
              <w:contextualSpacing/>
              <w:jc w:val="both"/>
              <w:rPr>
                <w:bCs/>
                <w:i/>
                <w:color w:val="000000"/>
                <w:lang w:val="uk-UA"/>
              </w:rPr>
            </w:pPr>
            <w:r w:rsidRPr="00D00474">
              <w:rPr>
                <w:b/>
                <w:bCs/>
                <w:i/>
                <w:sz w:val="28"/>
                <w:szCs w:val="28"/>
                <w:lang w:val="uk-UA" w:eastAsia="uk-UA"/>
              </w:rPr>
              <w:t>Притоки</w:t>
            </w:r>
            <w:r w:rsidRPr="0041755B">
              <w:rPr>
                <w:bCs/>
                <w:sz w:val="28"/>
                <w:szCs w:val="28"/>
                <w:lang w:val="uk-UA" w:eastAsia="uk-UA"/>
              </w:rPr>
              <w:t xml:space="preserve"> головної ріки. Це як правило більш дрібні (коротші та маловодніші) ріки. Розділяють притоки за різними ознаками на такі типи:</w:t>
            </w:r>
            <w:r w:rsidRPr="0041755B">
              <w:rPr>
                <w:bCs/>
                <w:sz w:val="28"/>
                <w:szCs w:val="28"/>
                <w:lang w:val="uk-UA" w:eastAsia="uk-UA"/>
              </w:rPr>
              <w:br/>
            </w:r>
            <w:r w:rsidRPr="0041755B">
              <w:rPr>
                <w:bCs/>
                <w:i/>
                <w:sz w:val="28"/>
                <w:szCs w:val="28"/>
                <w:lang w:val="uk-UA" w:eastAsia="uk-UA"/>
              </w:rPr>
              <w:lastRenderedPageBreak/>
              <w:t>ліві і праві</w:t>
            </w:r>
            <w:r w:rsidRPr="0041755B">
              <w:rPr>
                <w:bCs/>
                <w:sz w:val="28"/>
                <w:szCs w:val="28"/>
                <w:lang w:val="uk-UA" w:eastAsia="uk-UA"/>
              </w:rPr>
              <w:t xml:space="preserve"> – в залежності від того з якого бо</w:t>
            </w:r>
            <w:r w:rsidR="00F51A6A" w:rsidRPr="0041755B">
              <w:rPr>
                <w:bCs/>
                <w:sz w:val="28"/>
                <w:szCs w:val="28"/>
                <w:lang w:val="uk-UA" w:eastAsia="uk-UA"/>
              </w:rPr>
              <w:t>ку вони впадають у головну ріку,</w:t>
            </w:r>
            <w:r w:rsidRPr="0041755B">
              <w:rPr>
                <w:bCs/>
                <w:sz w:val="28"/>
                <w:szCs w:val="28"/>
                <w:lang w:val="uk-UA" w:eastAsia="uk-UA"/>
              </w:rPr>
              <w:t xml:space="preserve"> визначають за </w:t>
            </w:r>
            <w:r w:rsidR="007A2499" w:rsidRPr="0041755B">
              <w:rPr>
                <w:bCs/>
                <w:sz w:val="28"/>
                <w:szCs w:val="28"/>
                <w:lang w:val="uk-UA" w:eastAsia="uk-UA"/>
              </w:rPr>
              <w:t xml:space="preserve">напрямком течії головної ріки; </w:t>
            </w:r>
            <w:r w:rsidRPr="0041755B">
              <w:rPr>
                <w:bCs/>
                <w:i/>
                <w:sz w:val="28"/>
                <w:szCs w:val="28"/>
                <w:lang w:val="uk-UA" w:eastAsia="uk-UA"/>
              </w:rPr>
              <w:t>І-го, ІІ-го, ІІІ-го та інших порядків</w:t>
            </w:r>
            <w:r w:rsidRPr="0041755B">
              <w:rPr>
                <w:bCs/>
                <w:sz w:val="28"/>
                <w:szCs w:val="28"/>
                <w:lang w:val="uk-UA" w:eastAsia="uk-UA"/>
              </w:rPr>
              <w:t xml:space="preserve"> притоки; порядок притоки – почерговість впадіння різних водотоків у головну ріку; наприклад притока І-го порядку впадає першою, притока ІІ-го порядку впадає в притоку І-го порядку, тому води притоки потрапляють до головної ріки нібито, як другими – через притоку І-го порядку.</w:t>
            </w:r>
            <w:r w:rsidRPr="0041755B">
              <w:rPr>
                <w:bCs/>
                <w:sz w:val="28"/>
                <w:szCs w:val="28"/>
                <w:lang w:val="uk-UA" w:eastAsia="uk-UA"/>
              </w:rPr>
              <w:br/>
            </w:r>
            <w:r w:rsidRPr="0041755B">
              <w:rPr>
                <w:noProof/>
                <w:color w:val="000000"/>
                <w:sz w:val="28"/>
              </w:rPr>
              <w:drawing>
                <wp:inline distT="0" distB="0" distL="0" distR="0">
                  <wp:extent cx="5797550" cy="4068167"/>
                  <wp:effectExtent l="19050" t="0" r="0" b="0"/>
                  <wp:docPr id="4" name="Рисунок 1" descr="http://ilovedomain.ru/wp-content/uploads/media/%D0%9A%D0%BE%D0%BD%D1%81%D0%BF%D0%B5%D0%BA%D1%82-%D0%BB%D0%B5%D0%BA%D1%86%D1%96%D1%96%CC%8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ovedomain.ru/wp-content/uploads/media/%D0%9A%D0%BE%D0%BD%D1%81%D0%BF%D0%B5%D0%BA%D1%82-%D0%BB%D0%B5%D0%BA%D1%86%D1%96%D1%96%CC%88/image10.png"/>
                          <pic:cNvPicPr>
                            <a:picLocks noChangeAspect="1" noChangeArrowheads="1"/>
                          </pic:cNvPicPr>
                        </pic:nvPicPr>
                        <pic:blipFill>
                          <a:blip r:embed="rId7"/>
                          <a:srcRect/>
                          <a:stretch>
                            <a:fillRect/>
                          </a:stretch>
                        </pic:blipFill>
                        <pic:spPr bwMode="auto">
                          <a:xfrm>
                            <a:off x="0" y="0"/>
                            <a:ext cx="5797550" cy="4068167"/>
                          </a:xfrm>
                          <a:prstGeom prst="rect">
                            <a:avLst/>
                          </a:prstGeom>
                          <a:noFill/>
                          <a:ln w="9525">
                            <a:noFill/>
                            <a:miter lim="800000"/>
                            <a:headEnd/>
                            <a:tailEnd/>
                          </a:ln>
                        </pic:spPr>
                      </pic:pic>
                    </a:graphicData>
                  </a:graphic>
                </wp:inline>
              </w:drawing>
            </w:r>
            <w:r w:rsidRPr="00D00474">
              <w:rPr>
                <w:bCs/>
                <w:i/>
                <w:color w:val="000000"/>
                <w:lang w:val="uk-UA"/>
              </w:rPr>
              <w:t>Морфометричні характеристики річкової сітки. До таких відносять 2 головних п</w:t>
            </w:r>
            <w:r w:rsidR="007A2499" w:rsidRPr="00D00474">
              <w:rPr>
                <w:bCs/>
                <w:i/>
                <w:color w:val="000000"/>
                <w:lang w:val="uk-UA"/>
              </w:rPr>
              <w:t xml:space="preserve">оказника: </w:t>
            </w:r>
            <w:r w:rsidRPr="00D00474">
              <w:rPr>
                <w:bCs/>
                <w:i/>
                <w:color w:val="000000"/>
                <w:lang w:val="uk-UA"/>
              </w:rPr>
              <w:t xml:space="preserve">довжина річкової сітки </w:t>
            </w:r>
            <w:r w:rsidRPr="00D00474">
              <w:rPr>
                <w:bCs/>
                <w:i/>
                <w:color w:val="000000"/>
              </w:rPr>
              <w:t>ΣL</w:t>
            </w:r>
            <w:r w:rsidRPr="00D00474">
              <w:rPr>
                <w:bCs/>
                <w:i/>
                <w:color w:val="000000"/>
                <w:lang w:val="uk-UA"/>
              </w:rPr>
              <w:t>І – сума довжин усіх рік у межа</w:t>
            </w:r>
            <w:r w:rsidR="007A2499" w:rsidRPr="00D00474">
              <w:rPr>
                <w:bCs/>
                <w:i/>
                <w:color w:val="000000"/>
                <w:lang w:val="uk-UA"/>
              </w:rPr>
              <w:t>х басейну або якої-небудь</w:t>
            </w:r>
            <w:r w:rsidRPr="00D00474">
              <w:rPr>
                <w:bCs/>
                <w:i/>
                <w:color w:val="000000"/>
                <w:lang w:val="uk-UA"/>
              </w:rPr>
              <w:t>території;</w:t>
            </w:r>
            <w:r w:rsidRPr="00D00474">
              <w:rPr>
                <w:bCs/>
                <w:i/>
                <w:color w:val="000000"/>
              </w:rPr>
              <w:t> </w:t>
            </w:r>
            <w:r w:rsidRPr="00D00474">
              <w:rPr>
                <w:bCs/>
                <w:i/>
                <w:color w:val="000000"/>
                <w:lang w:val="uk-UA"/>
              </w:rPr>
              <w:t xml:space="preserve"> густота річкової сітки басейну або території </w:t>
            </w:r>
            <w:r w:rsidRPr="00D00474">
              <w:rPr>
                <w:bCs/>
                <w:i/>
                <w:color w:val="000000"/>
              </w:rPr>
              <w:t>D</w:t>
            </w:r>
            <w:r w:rsidRPr="00D00474">
              <w:rPr>
                <w:bCs/>
                <w:i/>
                <w:color w:val="000000"/>
                <w:lang w:val="uk-UA"/>
              </w:rPr>
              <w:t xml:space="preserve"> – відношення довжини річкової </w:t>
            </w:r>
            <w:r w:rsidR="00C00572" w:rsidRPr="00D00474">
              <w:rPr>
                <w:bCs/>
                <w:i/>
                <w:color w:val="000000"/>
                <w:lang w:val="uk-UA"/>
              </w:rPr>
              <w:t xml:space="preserve"> сітки до площі річкового басейну </w:t>
            </w:r>
            <w:r w:rsidR="00C00572" w:rsidRPr="00D00474">
              <w:rPr>
                <w:bCs/>
                <w:i/>
                <w:color w:val="000000"/>
              </w:rPr>
              <w:t>D</w:t>
            </w:r>
            <w:r w:rsidR="00C00572" w:rsidRPr="00D00474">
              <w:rPr>
                <w:bCs/>
                <w:i/>
                <w:color w:val="000000"/>
                <w:lang w:val="uk-UA"/>
              </w:rPr>
              <w:t xml:space="preserve"> = </w:t>
            </w:r>
            <w:r w:rsidR="00C00572" w:rsidRPr="00D00474">
              <w:rPr>
                <w:bCs/>
                <w:i/>
                <w:color w:val="000000"/>
              </w:rPr>
              <w:t>L</w:t>
            </w:r>
            <w:r w:rsidR="00C00572" w:rsidRPr="00D00474">
              <w:rPr>
                <w:bCs/>
                <w:i/>
                <w:color w:val="000000"/>
                <w:lang w:val="uk-UA"/>
              </w:rPr>
              <w:t>І/</w:t>
            </w:r>
            <w:r w:rsidR="00C00572" w:rsidRPr="00D00474">
              <w:rPr>
                <w:bCs/>
                <w:i/>
                <w:color w:val="000000"/>
              </w:rPr>
              <w:t>F</w:t>
            </w:r>
            <w:r w:rsidR="00C00572" w:rsidRPr="00D00474">
              <w:rPr>
                <w:bCs/>
                <w:i/>
                <w:color w:val="000000"/>
                <w:lang w:val="uk-UA"/>
              </w:rPr>
              <w:t>; визначається у км/км².</w:t>
            </w:r>
          </w:p>
          <w:p w:rsidR="00D00474" w:rsidRPr="00D00474" w:rsidRDefault="00D00474" w:rsidP="00D00474">
            <w:pPr>
              <w:pStyle w:val="a4"/>
              <w:spacing w:line="360" w:lineRule="auto"/>
              <w:ind w:left="17"/>
              <w:contextualSpacing/>
              <w:jc w:val="both"/>
              <w:rPr>
                <w:bCs/>
                <w:sz w:val="28"/>
                <w:szCs w:val="28"/>
                <w:lang w:val="uk-UA" w:eastAsia="uk-UA"/>
              </w:rPr>
            </w:pPr>
          </w:p>
          <w:p w:rsidR="00A834BB" w:rsidRPr="00D00474" w:rsidRDefault="001B56E3" w:rsidP="004E5196">
            <w:pPr>
              <w:pStyle w:val="a4"/>
              <w:spacing w:line="360" w:lineRule="auto"/>
              <w:ind w:left="17"/>
              <w:contextualSpacing/>
              <w:jc w:val="both"/>
              <w:rPr>
                <w:b/>
                <w:bCs/>
                <w:color w:val="000000"/>
                <w:sz w:val="28"/>
                <w:szCs w:val="28"/>
                <w:lang w:val="uk-UA"/>
              </w:rPr>
            </w:pPr>
            <w:r w:rsidRPr="00D00474">
              <w:rPr>
                <w:b/>
                <w:bCs/>
                <w:color w:val="000000"/>
                <w:sz w:val="28"/>
                <w:szCs w:val="28"/>
                <w:lang w:val="uk-UA"/>
              </w:rPr>
              <w:t>2.1.2. Витік і гирло річки</w:t>
            </w:r>
          </w:p>
          <w:p w:rsidR="007A2499" w:rsidRPr="00E77504" w:rsidRDefault="00072AFC" w:rsidP="004E5196">
            <w:pPr>
              <w:pStyle w:val="a4"/>
              <w:shd w:val="clear" w:color="auto" w:fill="FFFFFF"/>
              <w:spacing w:before="180" w:beforeAutospacing="0" w:after="180" w:afterAutospacing="0" w:line="360" w:lineRule="auto"/>
              <w:contextualSpacing/>
              <w:jc w:val="both"/>
              <w:rPr>
                <w:color w:val="000000"/>
                <w:sz w:val="28"/>
                <w:szCs w:val="28"/>
                <w:lang w:val="uk-UA"/>
              </w:rPr>
            </w:pPr>
            <w:r w:rsidRPr="0041755B">
              <w:rPr>
                <w:color w:val="000000"/>
                <w:sz w:val="28"/>
                <w:szCs w:val="28"/>
                <w:lang w:val="uk-UA"/>
              </w:rPr>
              <w:t>Місце, де річка бере свій початок, від якого спостерігається постійна течія води в руслі, називається</w:t>
            </w:r>
            <w:r w:rsidRPr="0041755B">
              <w:rPr>
                <w:rStyle w:val="apple-converted-space"/>
                <w:bCs/>
                <w:color w:val="000000"/>
                <w:sz w:val="28"/>
                <w:szCs w:val="28"/>
              </w:rPr>
              <w:t> </w:t>
            </w:r>
            <w:r w:rsidRPr="00D00474">
              <w:rPr>
                <w:rStyle w:val="a5"/>
                <w:i/>
                <w:color w:val="000000"/>
                <w:sz w:val="28"/>
                <w:szCs w:val="28"/>
                <w:lang w:val="uk-UA"/>
              </w:rPr>
              <w:t>витоком</w:t>
            </w:r>
            <w:r w:rsidRPr="0041755B">
              <w:rPr>
                <w:rStyle w:val="a5"/>
                <w:b w:val="0"/>
                <w:i/>
                <w:color w:val="000000"/>
                <w:sz w:val="28"/>
                <w:szCs w:val="28"/>
                <w:lang w:val="uk-UA"/>
              </w:rPr>
              <w:t>.</w:t>
            </w:r>
            <w:r w:rsidR="00835F02" w:rsidRPr="00E77504">
              <w:rPr>
                <w:color w:val="000000"/>
                <w:sz w:val="28"/>
                <w:szCs w:val="28"/>
                <w:lang w:val="uk-UA"/>
              </w:rPr>
              <w:t>Ї</w:t>
            </w:r>
            <w:r w:rsidR="00835F02" w:rsidRPr="0041755B">
              <w:rPr>
                <w:color w:val="000000"/>
                <w:sz w:val="28"/>
                <w:szCs w:val="28"/>
                <w:lang w:val="uk-UA"/>
              </w:rPr>
              <w:t>м</w:t>
            </w:r>
            <w:r w:rsidRPr="00E77504">
              <w:rPr>
                <w:color w:val="000000"/>
                <w:sz w:val="28"/>
                <w:szCs w:val="28"/>
                <w:lang w:val="uk-UA"/>
              </w:rPr>
              <w:t>можуть служити озеро, болото, льодовик, джерело.</w:t>
            </w:r>
          </w:p>
          <w:p w:rsidR="001B56E3" w:rsidRPr="0041755B" w:rsidRDefault="00072AFC" w:rsidP="004E5196">
            <w:pPr>
              <w:pStyle w:val="a4"/>
              <w:shd w:val="clear" w:color="auto" w:fill="FFFFFF"/>
              <w:spacing w:before="180" w:beforeAutospacing="0" w:after="180" w:afterAutospacing="0" w:line="360" w:lineRule="auto"/>
              <w:contextualSpacing/>
              <w:jc w:val="both"/>
              <w:rPr>
                <w:bCs/>
                <w:iCs/>
                <w:color w:val="000000"/>
                <w:sz w:val="28"/>
                <w:szCs w:val="28"/>
                <w:shd w:val="clear" w:color="auto" w:fill="FFFFFF"/>
                <w:lang w:val="uk-UA"/>
              </w:rPr>
            </w:pPr>
            <w:r w:rsidRPr="0041755B">
              <w:rPr>
                <w:color w:val="000000"/>
                <w:sz w:val="28"/>
                <w:szCs w:val="28"/>
              </w:rPr>
              <w:t xml:space="preserve">Місце впадання </w:t>
            </w:r>
            <w:proofErr w:type="gramStart"/>
            <w:r w:rsidRPr="0041755B">
              <w:rPr>
                <w:color w:val="000000"/>
                <w:sz w:val="28"/>
                <w:szCs w:val="28"/>
              </w:rPr>
              <w:t>р</w:t>
            </w:r>
            <w:proofErr w:type="gramEnd"/>
            <w:r w:rsidRPr="0041755B">
              <w:rPr>
                <w:color w:val="000000"/>
                <w:sz w:val="28"/>
                <w:szCs w:val="28"/>
              </w:rPr>
              <w:t xml:space="preserve">ічки в іншу </w:t>
            </w:r>
            <w:r w:rsidR="007A2499" w:rsidRPr="0041755B">
              <w:rPr>
                <w:color w:val="000000"/>
                <w:sz w:val="28"/>
                <w:szCs w:val="28"/>
              </w:rPr>
              <w:t xml:space="preserve">річку, </w:t>
            </w:r>
            <w:r w:rsidR="007A2499" w:rsidRPr="0041755B">
              <w:rPr>
                <w:color w:val="000000"/>
                <w:sz w:val="28"/>
                <w:szCs w:val="28"/>
                <w:lang w:val="uk-UA"/>
              </w:rPr>
              <w:t>озеро</w:t>
            </w:r>
            <w:r w:rsidRPr="0041755B">
              <w:rPr>
                <w:color w:val="000000"/>
                <w:sz w:val="28"/>
                <w:szCs w:val="28"/>
              </w:rPr>
              <w:t>, море</w:t>
            </w:r>
            <w:r w:rsidR="00835F02" w:rsidRPr="0041755B">
              <w:rPr>
                <w:color w:val="000000"/>
                <w:sz w:val="28"/>
                <w:szCs w:val="28"/>
              </w:rPr>
              <w:t xml:space="preserve"> або океан</w:t>
            </w:r>
            <w:r w:rsidR="007A2499" w:rsidRPr="0041755B">
              <w:rPr>
                <w:color w:val="000000"/>
                <w:sz w:val="28"/>
                <w:szCs w:val="28"/>
                <w:lang w:val="uk-UA"/>
              </w:rPr>
              <w:t xml:space="preserve"> –</w:t>
            </w:r>
            <w:r w:rsidRPr="0041755B">
              <w:rPr>
                <w:rStyle w:val="a5"/>
                <w:b w:val="0"/>
                <w:i/>
                <w:color w:val="000000"/>
                <w:sz w:val="28"/>
                <w:szCs w:val="28"/>
              </w:rPr>
              <w:t>гирл</w:t>
            </w:r>
            <w:r w:rsidRPr="0041755B">
              <w:rPr>
                <w:rStyle w:val="a5"/>
                <w:b w:val="0"/>
                <w:i/>
                <w:color w:val="000000"/>
                <w:sz w:val="28"/>
                <w:szCs w:val="28"/>
                <w:lang w:val="uk-UA"/>
              </w:rPr>
              <w:t>о</w:t>
            </w:r>
            <w:r w:rsidRPr="0041755B">
              <w:rPr>
                <w:rStyle w:val="a5"/>
                <w:b w:val="0"/>
                <w:color w:val="000000"/>
                <w:sz w:val="28"/>
                <w:szCs w:val="28"/>
              </w:rPr>
              <w:t>.</w:t>
            </w:r>
            <w:r w:rsidRPr="0041755B">
              <w:rPr>
                <w:rStyle w:val="apple-converted-space"/>
                <w:color w:val="000000"/>
                <w:sz w:val="28"/>
                <w:szCs w:val="28"/>
              </w:rPr>
              <w:t> </w:t>
            </w:r>
            <w:r w:rsidRPr="0041755B">
              <w:rPr>
                <w:color w:val="000000"/>
                <w:sz w:val="28"/>
                <w:szCs w:val="28"/>
              </w:rPr>
              <w:t xml:space="preserve">Гирла річок </w:t>
            </w:r>
            <w:r w:rsidRPr="0041755B">
              <w:rPr>
                <w:color w:val="000000"/>
                <w:sz w:val="28"/>
                <w:szCs w:val="28"/>
              </w:rPr>
              <w:lastRenderedPageBreak/>
              <w:t xml:space="preserve">можуть бути різними </w:t>
            </w:r>
            <w:r w:rsidR="00CD4F76" w:rsidRPr="0041755B">
              <w:rPr>
                <w:color w:val="000000"/>
                <w:sz w:val="28"/>
                <w:szCs w:val="28"/>
              </w:rPr>
              <w:t>за формою;</w:t>
            </w:r>
            <w:r w:rsidR="007A2499" w:rsidRPr="0041755B">
              <w:rPr>
                <w:color w:val="000000"/>
                <w:sz w:val="28"/>
                <w:szCs w:val="28"/>
              </w:rPr>
              <w:t>наприклад,</w:t>
            </w:r>
            <w:r w:rsidR="007A2499" w:rsidRPr="0041755B">
              <w:rPr>
                <w:rStyle w:val="apple-converted-space"/>
                <w:bCs/>
                <w:color w:val="000000"/>
                <w:sz w:val="28"/>
                <w:szCs w:val="28"/>
              </w:rPr>
              <w:t xml:space="preserve"> дельта</w:t>
            </w:r>
            <w:r w:rsidRPr="0041755B">
              <w:rPr>
                <w:rStyle w:val="apple-converted-space"/>
                <w:i/>
                <w:color w:val="000000"/>
                <w:sz w:val="28"/>
                <w:szCs w:val="28"/>
              </w:rPr>
              <w:t> </w:t>
            </w:r>
            <w:r w:rsidRPr="0041755B">
              <w:rPr>
                <w:i/>
                <w:color w:val="000000"/>
                <w:sz w:val="28"/>
                <w:szCs w:val="28"/>
              </w:rPr>
              <w:t>або</w:t>
            </w:r>
            <w:r w:rsidRPr="0041755B">
              <w:rPr>
                <w:rStyle w:val="apple-converted-space"/>
                <w:bCs/>
                <w:i/>
                <w:color w:val="000000"/>
                <w:sz w:val="28"/>
                <w:szCs w:val="28"/>
              </w:rPr>
              <w:t> </w:t>
            </w:r>
            <w:r w:rsidRPr="0041755B">
              <w:rPr>
                <w:rStyle w:val="a5"/>
                <w:b w:val="0"/>
                <w:i/>
                <w:color w:val="000000"/>
                <w:sz w:val="28"/>
                <w:szCs w:val="28"/>
              </w:rPr>
              <w:t>естуарій</w:t>
            </w:r>
            <w:r w:rsidR="00CD4F76" w:rsidRPr="0041755B">
              <w:rPr>
                <w:rStyle w:val="a5"/>
                <w:b w:val="0"/>
                <w:i/>
                <w:color w:val="000000"/>
                <w:sz w:val="28"/>
                <w:szCs w:val="28"/>
                <w:lang w:val="uk-UA"/>
              </w:rPr>
              <w:t>.</w:t>
            </w:r>
          </w:p>
          <w:p w:rsidR="00072AFC" w:rsidRPr="0041755B" w:rsidRDefault="00072AFC" w:rsidP="004E5196">
            <w:pPr>
              <w:pStyle w:val="a4"/>
              <w:shd w:val="clear" w:color="auto" w:fill="FFFFFF"/>
              <w:tabs>
                <w:tab w:val="left" w:pos="442"/>
              </w:tabs>
              <w:spacing w:before="180" w:beforeAutospacing="0" w:after="180" w:afterAutospacing="0" w:line="360" w:lineRule="auto"/>
              <w:ind w:firstLine="442"/>
              <w:contextualSpacing/>
              <w:jc w:val="both"/>
              <w:rPr>
                <w:color w:val="000000"/>
                <w:sz w:val="28"/>
                <w:szCs w:val="28"/>
              </w:rPr>
            </w:pPr>
            <w:r w:rsidRPr="00D00474">
              <w:rPr>
                <w:rStyle w:val="a5"/>
                <w:i/>
                <w:color w:val="000000"/>
                <w:sz w:val="28"/>
                <w:szCs w:val="28"/>
              </w:rPr>
              <w:t>Дельта</w:t>
            </w:r>
            <w:r w:rsidR="007A2499" w:rsidRPr="0041755B">
              <w:rPr>
                <w:color w:val="000000"/>
                <w:sz w:val="28"/>
                <w:szCs w:val="28"/>
                <w:lang w:val="uk-UA"/>
              </w:rPr>
              <w:t>–</w:t>
            </w:r>
            <w:r w:rsidRPr="0041755B">
              <w:rPr>
                <w:rStyle w:val="apple-converted-space"/>
                <w:color w:val="000000"/>
                <w:sz w:val="28"/>
                <w:szCs w:val="28"/>
              </w:rPr>
              <w:t> </w:t>
            </w:r>
            <w:r w:rsidRPr="0041755B">
              <w:rPr>
                <w:color w:val="000000"/>
                <w:sz w:val="28"/>
                <w:szCs w:val="28"/>
              </w:rPr>
              <w:t>низинна рівнина в пониззі річки, складена річковим алювієм і прорізана мережею потоків. Утворюється у тихо поточних рік, які в</w:t>
            </w:r>
            <w:r w:rsidR="00CD4F76" w:rsidRPr="0041755B">
              <w:rPr>
                <w:color w:val="000000"/>
                <w:sz w:val="28"/>
                <w:szCs w:val="28"/>
              </w:rPr>
              <w:t>иносять у мілководні моря велик</w:t>
            </w:r>
            <w:r w:rsidR="00CD4F76" w:rsidRPr="0041755B">
              <w:rPr>
                <w:color w:val="000000"/>
                <w:sz w:val="28"/>
                <w:szCs w:val="28"/>
                <w:lang w:val="uk-UA"/>
              </w:rPr>
              <w:t>у</w:t>
            </w:r>
            <w:r w:rsidR="00CD4F76" w:rsidRPr="0041755B">
              <w:rPr>
                <w:color w:val="000000"/>
                <w:sz w:val="28"/>
                <w:szCs w:val="28"/>
              </w:rPr>
              <w:t xml:space="preserve"> кількість твердих о</w:t>
            </w:r>
            <w:r w:rsidR="00CD4F76" w:rsidRPr="0041755B">
              <w:rPr>
                <w:color w:val="000000"/>
                <w:sz w:val="28"/>
                <w:szCs w:val="28"/>
                <w:lang w:val="uk-UA"/>
              </w:rPr>
              <w:t>с</w:t>
            </w:r>
            <w:r w:rsidRPr="0041755B">
              <w:rPr>
                <w:color w:val="000000"/>
                <w:sz w:val="28"/>
                <w:szCs w:val="28"/>
              </w:rPr>
              <w:t>адів.</w:t>
            </w:r>
          </w:p>
          <w:p w:rsidR="00CD4F76" w:rsidRPr="0041755B" w:rsidRDefault="00072AFC" w:rsidP="004E5196">
            <w:pPr>
              <w:pStyle w:val="a4"/>
              <w:shd w:val="clear" w:color="auto" w:fill="FFFFFF"/>
              <w:spacing w:before="180" w:beforeAutospacing="0" w:after="180" w:afterAutospacing="0" w:line="360" w:lineRule="auto"/>
              <w:ind w:left="17" w:firstLine="343"/>
              <w:contextualSpacing/>
              <w:jc w:val="both"/>
              <w:rPr>
                <w:color w:val="000000"/>
                <w:sz w:val="28"/>
                <w:szCs w:val="28"/>
                <w:lang w:val="uk-UA"/>
              </w:rPr>
            </w:pPr>
            <w:r w:rsidRPr="00D00474">
              <w:rPr>
                <w:rStyle w:val="a5"/>
                <w:i/>
                <w:color w:val="000000"/>
                <w:sz w:val="28"/>
                <w:szCs w:val="28"/>
                <w:lang w:val="uk-UA"/>
              </w:rPr>
              <w:t>Естуарій</w:t>
            </w:r>
            <w:r w:rsidRPr="0041755B">
              <w:rPr>
                <w:rStyle w:val="apple-converted-space"/>
                <w:color w:val="000000"/>
                <w:sz w:val="28"/>
                <w:szCs w:val="28"/>
              </w:rPr>
              <w:t> </w:t>
            </w:r>
            <w:r w:rsidR="00CD4F76" w:rsidRPr="0041755B">
              <w:rPr>
                <w:color w:val="000000"/>
                <w:sz w:val="28"/>
                <w:szCs w:val="28"/>
                <w:lang w:val="uk-UA"/>
              </w:rPr>
              <w:t>–</w:t>
            </w:r>
            <w:r w:rsidRPr="0041755B">
              <w:rPr>
                <w:color w:val="000000"/>
                <w:sz w:val="28"/>
                <w:szCs w:val="28"/>
                <w:lang w:val="uk-UA"/>
              </w:rPr>
              <w:t xml:space="preserve"> воронкоподібний</w:t>
            </w:r>
            <w:r w:rsidR="00CD4F76" w:rsidRPr="0041755B">
              <w:rPr>
                <w:color w:val="000000"/>
                <w:sz w:val="28"/>
                <w:szCs w:val="28"/>
                <w:lang w:val="uk-UA"/>
              </w:rPr>
              <w:t xml:space="preserve"> рукав</w:t>
            </w:r>
            <w:r w:rsidRPr="0041755B">
              <w:rPr>
                <w:color w:val="000000"/>
                <w:sz w:val="28"/>
                <w:szCs w:val="28"/>
                <w:lang w:val="uk-UA"/>
              </w:rPr>
              <w:t xml:space="preserve">, що </w:t>
            </w:r>
            <w:r w:rsidR="00CD4F76" w:rsidRPr="0041755B">
              <w:rPr>
                <w:color w:val="000000"/>
                <w:sz w:val="28"/>
                <w:szCs w:val="28"/>
                <w:lang w:val="uk-UA"/>
              </w:rPr>
              <w:t xml:space="preserve">звужується до вершини затоку, </w:t>
            </w:r>
            <w:r w:rsidRPr="0041755B">
              <w:rPr>
                <w:color w:val="000000"/>
                <w:sz w:val="28"/>
                <w:szCs w:val="28"/>
                <w:lang w:val="uk-UA"/>
              </w:rPr>
              <w:t xml:space="preserve"> утворюється в результаті підтоплення низин річкової долини під впливом хвильового, річкового та приливної факторів. </w:t>
            </w:r>
          </w:p>
          <w:p w:rsidR="00D959DA" w:rsidRDefault="00CD4F76" w:rsidP="00D00474">
            <w:pPr>
              <w:pStyle w:val="a4"/>
              <w:shd w:val="clear" w:color="auto" w:fill="FFFFFF"/>
              <w:spacing w:before="180" w:beforeAutospacing="0" w:after="180" w:afterAutospacing="0" w:line="360" w:lineRule="auto"/>
              <w:ind w:left="17" w:firstLine="343"/>
              <w:contextualSpacing/>
              <w:jc w:val="both"/>
              <w:rPr>
                <w:color w:val="000000"/>
                <w:sz w:val="28"/>
                <w:szCs w:val="28"/>
                <w:lang w:val="uk-UA"/>
              </w:rPr>
            </w:pPr>
            <w:r w:rsidRPr="0041755B">
              <w:rPr>
                <w:color w:val="000000"/>
                <w:sz w:val="28"/>
                <w:szCs w:val="28"/>
                <w:lang w:val="uk-UA"/>
              </w:rPr>
              <w:t>Маловодні</w:t>
            </w:r>
            <w:r w:rsidR="00072AFC" w:rsidRPr="0041755B">
              <w:rPr>
                <w:color w:val="000000"/>
                <w:sz w:val="28"/>
                <w:szCs w:val="28"/>
              </w:rPr>
              <w:t>пустельні річки іноді зак</w:t>
            </w:r>
            <w:r w:rsidRPr="0041755B">
              <w:rPr>
                <w:color w:val="000000"/>
                <w:sz w:val="28"/>
                <w:szCs w:val="28"/>
              </w:rPr>
              <w:t>інчуються сліпими гирлами, т</w:t>
            </w:r>
            <w:r w:rsidRPr="0041755B">
              <w:rPr>
                <w:color w:val="000000"/>
                <w:sz w:val="28"/>
                <w:szCs w:val="28"/>
                <w:lang w:val="uk-UA"/>
              </w:rPr>
              <w:t>обтон</w:t>
            </w:r>
            <w:r w:rsidR="00072AFC" w:rsidRPr="0041755B">
              <w:rPr>
                <w:color w:val="000000"/>
                <w:sz w:val="28"/>
                <w:szCs w:val="28"/>
              </w:rPr>
              <w:t>е доходя</w:t>
            </w:r>
            <w:r w:rsidR="00FD28A2" w:rsidRPr="0041755B">
              <w:rPr>
                <w:color w:val="000000"/>
                <w:sz w:val="28"/>
                <w:szCs w:val="28"/>
              </w:rPr>
              <w:t>ть до водойми (</w:t>
            </w:r>
            <w:r w:rsidR="00FD28A2" w:rsidRPr="0041755B">
              <w:rPr>
                <w:color w:val="000000"/>
                <w:sz w:val="28"/>
                <w:szCs w:val="28"/>
                <w:lang w:val="uk-UA"/>
              </w:rPr>
              <w:t>М</w:t>
            </w:r>
            <w:r w:rsidRPr="0041755B">
              <w:rPr>
                <w:color w:val="000000"/>
                <w:sz w:val="28"/>
                <w:szCs w:val="28"/>
              </w:rPr>
              <w:t>ургаб, Теджен</w:t>
            </w:r>
            <w:r w:rsidR="00072AFC" w:rsidRPr="0041755B">
              <w:rPr>
                <w:color w:val="000000"/>
                <w:sz w:val="28"/>
                <w:szCs w:val="28"/>
              </w:rPr>
              <w:t>, Купер-Крік)</w:t>
            </w:r>
          </w:p>
          <w:p w:rsidR="00D00474" w:rsidRPr="00D00474" w:rsidRDefault="00D00474" w:rsidP="00D00474">
            <w:pPr>
              <w:pStyle w:val="a4"/>
              <w:shd w:val="clear" w:color="auto" w:fill="FFFFFF"/>
              <w:spacing w:before="180" w:beforeAutospacing="0" w:after="180" w:afterAutospacing="0" w:line="360" w:lineRule="auto"/>
              <w:ind w:left="17" w:firstLine="343"/>
              <w:contextualSpacing/>
              <w:jc w:val="both"/>
              <w:rPr>
                <w:color w:val="000000"/>
                <w:sz w:val="28"/>
                <w:szCs w:val="28"/>
                <w:lang w:val="uk-UA"/>
              </w:rPr>
            </w:pPr>
          </w:p>
          <w:p w:rsidR="00F17128" w:rsidRPr="00D00474" w:rsidRDefault="004C67C3" w:rsidP="004E5196">
            <w:pPr>
              <w:pStyle w:val="a4"/>
              <w:shd w:val="clear" w:color="auto" w:fill="FFFFFF"/>
              <w:spacing w:before="180" w:beforeAutospacing="0" w:after="180" w:afterAutospacing="0" w:line="360" w:lineRule="auto"/>
              <w:contextualSpacing/>
              <w:jc w:val="both"/>
              <w:rPr>
                <w:b/>
                <w:color w:val="000000"/>
                <w:sz w:val="28"/>
                <w:szCs w:val="28"/>
                <w:lang w:val="uk-UA"/>
              </w:rPr>
            </w:pPr>
            <w:r w:rsidRPr="00D00474">
              <w:rPr>
                <w:b/>
                <w:sz w:val="28"/>
                <w:szCs w:val="28"/>
                <w:lang w:val="uk-UA"/>
              </w:rPr>
              <w:t>2.1.3</w:t>
            </w:r>
            <w:r w:rsidR="00F17128" w:rsidRPr="00D00474">
              <w:rPr>
                <w:b/>
                <w:sz w:val="28"/>
                <w:szCs w:val="28"/>
                <w:lang w:val="uk-UA"/>
              </w:rPr>
              <w:t xml:space="preserve">    Довжина річки та її вимірювання по карті</w:t>
            </w:r>
          </w:p>
          <w:p w:rsidR="007E746B" w:rsidRPr="0041755B" w:rsidRDefault="00F17128" w:rsidP="004E5196">
            <w:pPr>
              <w:pStyle w:val="a4"/>
              <w:spacing w:before="0" w:beforeAutospacing="0" w:after="300" w:afterAutospacing="0" w:line="360" w:lineRule="auto"/>
              <w:ind w:left="17"/>
              <w:contextualSpacing/>
              <w:jc w:val="both"/>
              <w:rPr>
                <w:color w:val="000000"/>
                <w:sz w:val="28"/>
                <w:szCs w:val="28"/>
                <w:lang w:val="uk-UA"/>
              </w:rPr>
            </w:pPr>
            <w:r w:rsidRPr="00D00474">
              <w:rPr>
                <w:b/>
                <w:i/>
                <w:color w:val="000000"/>
                <w:sz w:val="28"/>
                <w:szCs w:val="28"/>
                <w:lang w:val="uk-UA"/>
              </w:rPr>
              <w:t>Довжина́ рі́чки</w:t>
            </w:r>
            <w:r w:rsidR="007A2499" w:rsidRPr="0041755B">
              <w:rPr>
                <w:color w:val="000000"/>
                <w:sz w:val="28"/>
                <w:szCs w:val="28"/>
                <w:lang w:val="uk-UA"/>
              </w:rPr>
              <w:t>–</w:t>
            </w:r>
            <w:r w:rsidRPr="0041755B">
              <w:rPr>
                <w:color w:val="000000"/>
                <w:sz w:val="28"/>
                <w:szCs w:val="28"/>
                <w:lang w:val="uk-UA"/>
              </w:rPr>
              <w:t xml:space="preserve"> відстань річки від витоку до гирла.</w:t>
            </w:r>
          </w:p>
          <w:p w:rsidR="007A2499" w:rsidRPr="0041755B" w:rsidRDefault="007A2499" w:rsidP="004E5196">
            <w:pPr>
              <w:pStyle w:val="a4"/>
              <w:spacing w:before="0" w:beforeAutospacing="0" w:after="300" w:afterAutospacing="0" w:line="360" w:lineRule="auto"/>
              <w:ind w:left="17"/>
              <w:contextualSpacing/>
              <w:jc w:val="both"/>
              <w:rPr>
                <w:color w:val="000000"/>
                <w:sz w:val="28"/>
                <w:szCs w:val="28"/>
                <w:lang w:val="uk-UA"/>
              </w:rPr>
            </w:pPr>
          </w:p>
          <w:p w:rsidR="007E746B" w:rsidRPr="00D00474" w:rsidRDefault="007E746B" w:rsidP="00D00474">
            <w:pPr>
              <w:pStyle w:val="a4"/>
              <w:shd w:val="clear" w:color="auto" w:fill="FFFFFF"/>
              <w:spacing w:before="180" w:beforeAutospacing="0" w:after="180" w:afterAutospacing="0"/>
              <w:jc w:val="center"/>
              <w:rPr>
                <w:b/>
                <w:color w:val="000000"/>
                <w:sz w:val="28"/>
                <w:szCs w:val="28"/>
                <w:lang w:val="uk-UA"/>
              </w:rPr>
            </w:pPr>
            <w:r w:rsidRPr="00D00474">
              <w:rPr>
                <w:b/>
                <w:color w:val="000000"/>
                <w:sz w:val="28"/>
                <w:szCs w:val="28"/>
                <w:lang w:val="uk-UA"/>
              </w:rPr>
              <w:t>Найбільші річки світу за довжиною</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870"/>
              <w:gridCol w:w="3765"/>
              <w:gridCol w:w="3810"/>
            </w:tblGrid>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D00474">
                  <w:pPr>
                    <w:pStyle w:val="a4"/>
                    <w:spacing w:before="180" w:beforeAutospacing="0" w:after="180" w:afterAutospacing="0" w:line="276" w:lineRule="auto"/>
                    <w:jc w:val="center"/>
                    <w:rPr>
                      <w:b/>
                      <w:color w:val="000000"/>
                      <w:sz w:val="28"/>
                      <w:szCs w:val="28"/>
                      <w:lang w:val="uk-UA"/>
                    </w:rPr>
                  </w:pPr>
                  <w:r w:rsidRPr="00D00474">
                    <w:rPr>
                      <w:b/>
                      <w:color w:val="000000"/>
                      <w:sz w:val="28"/>
                      <w:szCs w:val="28"/>
                      <w:lang w:val="uk-UA"/>
                    </w:rPr>
                    <w:t>№ пп</w:t>
                  </w:r>
                </w:p>
              </w:tc>
              <w:tc>
                <w:tcPr>
                  <w:tcW w:w="3765" w:type="dxa"/>
                  <w:shd w:val="clear" w:color="auto" w:fill="FFFFFF"/>
                  <w:tcMar>
                    <w:top w:w="30" w:type="dxa"/>
                    <w:left w:w="30" w:type="dxa"/>
                    <w:bottom w:w="30" w:type="dxa"/>
                    <w:right w:w="30" w:type="dxa"/>
                  </w:tcMar>
                  <w:hideMark/>
                </w:tcPr>
                <w:p w:rsidR="007E746B" w:rsidRPr="00D00474" w:rsidRDefault="007E746B" w:rsidP="00D00474">
                  <w:pPr>
                    <w:pStyle w:val="a4"/>
                    <w:spacing w:before="180" w:beforeAutospacing="0" w:after="180" w:afterAutospacing="0" w:line="276" w:lineRule="auto"/>
                    <w:jc w:val="center"/>
                    <w:rPr>
                      <w:b/>
                      <w:color w:val="000000"/>
                      <w:sz w:val="28"/>
                      <w:szCs w:val="28"/>
                      <w:lang w:val="uk-UA"/>
                    </w:rPr>
                  </w:pPr>
                  <w:r w:rsidRPr="00D00474">
                    <w:rPr>
                      <w:b/>
                      <w:color w:val="000000"/>
                      <w:sz w:val="28"/>
                      <w:szCs w:val="28"/>
                      <w:lang w:val="uk-UA"/>
                    </w:rPr>
                    <w:t>Назва</w:t>
                  </w:r>
                </w:p>
              </w:tc>
              <w:tc>
                <w:tcPr>
                  <w:tcW w:w="3810" w:type="dxa"/>
                  <w:shd w:val="clear" w:color="auto" w:fill="FFFFFF"/>
                  <w:tcMar>
                    <w:top w:w="30" w:type="dxa"/>
                    <w:left w:w="30" w:type="dxa"/>
                    <w:bottom w:w="30" w:type="dxa"/>
                    <w:right w:w="30" w:type="dxa"/>
                  </w:tcMar>
                  <w:hideMark/>
                </w:tcPr>
                <w:p w:rsidR="007E746B" w:rsidRPr="00D00474" w:rsidRDefault="007E746B" w:rsidP="00D00474">
                  <w:pPr>
                    <w:pStyle w:val="a4"/>
                    <w:spacing w:before="180" w:beforeAutospacing="0" w:after="180" w:afterAutospacing="0" w:line="276" w:lineRule="auto"/>
                    <w:jc w:val="center"/>
                    <w:rPr>
                      <w:b/>
                      <w:color w:val="000000"/>
                      <w:sz w:val="28"/>
                      <w:szCs w:val="28"/>
                      <w:lang w:val="uk-UA"/>
                    </w:rPr>
                  </w:pPr>
                  <w:r w:rsidRPr="00D00474">
                    <w:rPr>
                      <w:b/>
                      <w:color w:val="000000"/>
                      <w:sz w:val="28"/>
                      <w:szCs w:val="28"/>
                      <w:lang w:val="uk-UA"/>
                    </w:rPr>
                    <w:t>Довжина, км</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1</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Ніл (з Кагера)</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6671</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2</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Амазонка (з Укаялі)</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6437</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3</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Янцзи</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6300</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4</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Міссісіпі - Міссурі</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5971</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5</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Хуанхе</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5464</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6</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Об (з Іртиш)</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5410</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7</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Парана (від витоків Паранаіба)</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4876</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lastRenderedPageBreak/>
                    <w:t>8</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Меконг</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4500</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9</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Амур (від витоків Аргуні)</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4440</w:t>
                  </w:r>
                </w:p>
              </w:tc>
            </w:tr>
            <w:tr w:rsidR="007E746B" w:rsidRPr="00363AA9" w:rsidTr="007A2499">
              <w:tc>
                <w:tcPr>
                  <w:tcW w:w="87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10</w:t>
                  </w:r>
                </w:p>
              </w:tc>
              <w:tc>
                <w:tcPr>
                  <w:tcW w:w="3765"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Лена</w:t>
                  </w:r>
                </w:p>
              </w:tc>
              <w:tc>
                <w:tcPr>
                  <w:tcW w:w="3810" w:type="dxa"/>
                  <w:shd w:val="clear" w:color="auto" w:fill="FFFFFF"/>
                  <w:tcMar>
                    <w:top w:w="30" w:type="dxa"/>
                    <w:left w:w="30" w:type="dxa"/>
                    <w:bottom w:w="30" w:type="dxa"/>
                    <w:right w:w="30" w:type="dxa"/>
                  </w:tcMar>
                  <w:hideMark/>
                </w:tcPr>
                <w:p w:rsidR="007E746B" w:rsidRPr="00D00474" w:rsidRDefault="007E746B" w:rsidP="004E5196">
                  <w:pPr>
                    <w:pStyle w:val="a4"/>
                    <w:spacing w:before="180" w:beforeAutospacing="0" w:after="180" w:afterAutospacing="0" w:line="276" w:lineRule="auto"/>
                    <w:jc w:val="both"/>
                    <w:rPr>
                      <w:color w:val="000000"/>
                      <w:sz w:val="28"/>
                      <w:szCs w:val="28"/>
                      <w:lang w:val="uk-UA"/>
                    </w:rPr>
                  </w:pPr>
                  <w:r w:rsidRPr="00D00474">
                    <w:rPr>
                      <w:color w:val="000000"/>
                      <w:sz w:val="28"/>
                      <w:szCs w:val="28"/>
                      <w:lang w:val="uk-UA"/>
                    </w:rPr>
                    <w:t>4400</w:t>
                  </w:r>
                </w:p>
              </w:tc>
            </w:tr>
          </w:tbl>
          <w:p w:rsidR="007E746B" w:rsidRPr="0041755B" w:rsidRDefault="007E746B" w:rsidP="004E5196">
            <w:pPr>
              <w:pStyle w:val="a4"/>
              <w:spacing w:before="0" w:beforeAutospacing="0" w:after="300" w:afterAutospacing="0" w:line="360" w:lineRule="auto"/>
              <w:ind w:left="17"/>
              <w:contextualSpacing/>
              <w:jc w:val="both"/>
              <w:rPr>
                <w:color w:val="000000"/>
                <w:sz w:val="28"/>
                <w:szCs w:val="28"/>
                <w:lang w:val="uk-UA"/>
              </w:rPr>
            </w:pPr>
          </w:p>
          <w:p w:rsidR="007A2499" w:rsidRPr="0041755B" w:rsidRDefault="00F17128" w:rsidP="004E5196">
            <w:pPr>
              <w:pStyle w:val="a4"/>
              <w:spacing w:before="0" w:beforeAutospacing="0" w:after="300" w:afterAutospacing="0" w:line="360" w:lineRule="auto"/>
              <w:ind w:left="17"/>
              <w:contextualSpacing/>
              <w:jc w:val="both"/>
              <w:rPr>
                <w:sz w:val="28"/>
                <w:szCs w:val="28"/>
              </w:rPr>
            </w:pPr>
            <w:r w:rsidRPr="0041755B">
              <w:rPr>
                <w:sz w:val="28"/>
                <w:szCs w:val="28"/>
                <w:lang w:val="uk-UA"/>
              </w:rPr>
              <w:t xml:space="preserve">Довжину річки вимірюють  розділивши її рисочками на </w:t>
            </w:r>
            <w:r w:rsidR="00D00474">
              <w:rPr>
                <w:sz w:val="28"/>
                <w:szCs w:val="28"/>
                <w:lang w:val="uk-UA"/>
              </w:rPr>
              <w:t>приблизно прямолінійні відрізки</w:t>
            </w:r>
            <w:r w:rsidRPr="0041755B">
              <w:rPr>
                <w:sz w:val="28"/>
                <w:szCs w:val="28"/>
                <w:lang w:val="uk-UA"/>
              </w:rPr>
              <w:t>.При вимірюванні дуже звивистих ліній (наприклад</w:t>
            </w:r>
            <w:r w:rsidR="004C67C3" w:rsidRPr="0041755B">
              <w:rPr>
                <w:sz w:val="28"/>
                <w:szCs w:val="28"/>
                <w:lang w:val="uk-UA"/>
              </w:rPr>
              <w:t>,</w:t>
            </w:r>
            <w:r w:rsidRPr="0041755B">
              <w:rPr>
                <w:sz w:val="28"/>
                <w:szCs w:val="28"/>
                <w:lang w:val="uk-UA"/>
              </w:rPr>
              <w:t xml:space="preserve"> річки) застосовують удосконалений різновид способу вимірювальним "кроком" - спосіб Ю.М.Шокальського. Основу його складають вимірювання річки малим розчином ("кроком") циркуля-вимірювача в 1 або 2 мм, та врахування коефіцієнта звивистості, який установлюється за розробленими еталонами (рис. 2</w:t>
            </w:r>
            <w:r w:rsidR="004C67C3" w:rsidRPr="0041755B">
              <w:rPr>
                <w:sz w:val="28"/>
                <w:szCs w:val="28"/>
                <w:lang w:val="uk-UA"/>
              </w:rPr>
              <w:t>.2</w:t>
            </w:r>
            <w:r w:rsidRPr="0041755B">
              <w:rPr>
                <w:sz w:val="28"/>
                <w:szCs w:val="28"/>
                <w:lang w:val="uk-UA"/>
              </w:rPr>
              <w:t xml:space="preserve">). </w:t>
            </w:r>
            <w:r w:rsidRPr="0041755B">
              <w:rPr>
                <w:sz w:val="28"/>
                <w:szCs w:val="28"/>
              </w:rPr>
              <w:t>Попередньо зображення річки розмічається на ділянки з приблизно однаковою звивистістю, для кожної з них визначається кількість "кроків" п</w:t>
            </w:r>
            <w:r w:rsidRPr="0041755B">
              <w:rPr>
                <w:sz w:val="28"/>
                <w:szCs w:val="28"/>
                <w:vertAlign w:val="subscript"/>
              </w:rPr>
              <w:t>к</w:t>
            </w:r>
            <w:r w:rsidRPr="0041755B">
              <w:rPr>
                <w:sz w:val="28"/>
                <w:szCs w:val="28"/>
              </w:rPr>
              <w:t>, яка потіммножиться на встановлену ціну "кроку</w:t>
            </w:r>
            <w:r w:rsidR="00D00474" w:rsidRPr="0041755B">
              <w:rPr>
                <w:sz w:val="28"/>
                <w:szCs w:val="28"/>
              </w:rPr>
              <w:t>»,</w:t>
            </w:r>
            <w:r w:rsidRPr="0041755B">
              <w:rPr>
                <w:sz w:val="28"/>
                <w:szCs w:val="28"/>
              </w:rPr>
              <w:t xml:space="preserve"> а також на коефіцієнт звивистості</w:t>
            </w:r>
            <w:r w:rsidRPr="0041755B">
              <w:rPr>
                <w:noProof/>
              </w:rPr>
              <w:drawing>
                <wp:inline distT="0" distB="0" distL="0" distR="0">
                  <wp:extent cx="114300" cy="152400"/>
                  <wp:effectExtent l="19050" t="0" r="0" b="0"/>
                  <wp:docPr id="11" name="Рисунок 5" descr="http://buklib.net/image/63/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klib.net/image/63/image057.jpg"/>
                          <pic:cNvPicPr>
                            <a:picLocks noChangeAspect="1" noChangeArrowheads="1"/>
                          </pic:cNvPicPr>
                        </pic:nvPicPr>
                        <pic:blipFill>
                          <a:blip r:embed="rId8"/>
                          <a:srcRect/>
                          <a:stretch>
                            <a:fillRect/>
                          </a:stretch>
                        </pic:blipFill>
                        <pic:spPr bwMode="auto">
                          <a:xfrm>
                            <a:off x="0" y="0"/>
                            <a:ext cx="114300" cy="152400"/>
                          </a:xfrm>
                          <a:prstGeom prst="rect">
                            <a:avLst/>
                          </a:prstGeom>
                          <a:noFill/>
                          <a:ln w="9525">
                            <a:noFill/>
                            <a:miter lim="800000"/>
                            <a:headEnd/>
                            <a:tailEnd/>
                          </a:ln>
                        </pic:spPr>
                      </pic:pic>
                    </a:graphicData>
                  </a:graphic>
                </wp:inline>
              </w:drawing>
            </w:r>
            <w:r w:rsidRPr="0041755B">
              <w:rPr>
                <w:sz w:val="28"/>
                <w:szCs w:val="28"/>
              </w:rPr>
              <w:t>. Таким чином,</w:t>
            </w:r>
            <w:r w:rsidRPr="0041755B">
              <w:rPr>
                <w:noProof/>
              </w:rPr>
              <w:drawing>
                <wp:inline distT="0" distB="0" distL="0" distR="0">
                  <wp:extent cx="952500" cy="190500"/>
                  <wp:effectExtent l="19050" t="0" r="0" b="0"/>
                  <wp:docPr id="12" name="Рисунок 6" descr="http://buklib.net/image/63/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uklib.net/image/63/image058.jpg"/>
                          <pic:cNvPicPr>
                            <a:picLocks noChangeAspect="1" noChangeArrowheads="1"/>
                          </pic:cNvPicPr>
                        </pic:nvPicPr>
                        <pic:blipFill>
                          <a:blip r:embed="rId9"/>
                          <a:srcRect/>
                          <a:stretch>
                            <a:fillRect/>
                          </a:stretch>
                        </pic:blipFill>
                        <pic:spPr bwMode="auto">
                          <a:xfrm>
                            <a:off x="0" y="0"/>
                            <a:ext cx="952500" cy="190500"/>
                          </a:xfrm>
                          <a:prstGeom prst="rect">
                            <a:avLst/>
                          </a:prstGeom>
                          <a:noFill/>
                          <a:ln w="9525">
                            <a:noFill/>
                            <a:miter lim="800000"/>
                            <a:headEnd/>
                            <a:tailEnd/>
                          </a:ln>
                        </pic:spPr>
                      </pic:pic>
                    </a:graphicData>
                  </a:graphic>
                </wp:inline>
              </w:drawing>
            </w:r>
          </w:p>
          <w:p w:rsidR="00F17128" w:rsidRPr="0041755B" w:rsidRDefault="00F17128" w:rsidP="004E5196">
            <w:pPr>
              <w:pStyle w:val="a4"/>
              <w:spacing w:before="0" w:beforeAutospacing="0" w:after="300" w:afterAutospacing="0" w:line="360" w:lineRule="auto"/>
              <w:ind w:left="17"/>
              <w:contextualSpacing/>
              <w:jc w:val="both"/>
              <w:rPr>
                <w:color w:val="000000"/>
                <w:sz w:val="28"/>
                <w:szCs w:val="28"/>
                <w:lang w:val="uk-UA"/>
              </w:rPr>
            </w:pPr>
            <w:r w:rsidRPr="0041755B">
              <w:rPr>
                <w:sz w:val="28"/>
                <w:szCs w:val="28"/>
                <w:lang w:val="uk-UA"/>
              </w:rPr>
              <w:t>Для вимірювання великої кількості звивистих ліній доцільно використовувати курвіметр (рис. 3). Він являє собою два коліщатка різного діаметру, з'єднаних міжсобою</w:t>
            </w:r>
            <w:r w:rsidR="00FD28A2" w:rsidRPr="0041755B">
              <w:rPr>
                <w:sz w:val="28"/>
                <w:szCs w:val="28"/>
                <w:lang w:val="uk-UA"/>
              </w:rPr>
              <w:t xml:space="preserve"> шестерінкою. </w:t>
            </w:r>
            <w:r w:rsidR="00FD28A2" w:rsidRPr="00E77504">
              <w:rPr>
                <w:sz w:val="28"/>
                <w:szCs w:val="28"/>
                <w:lang w:val="uk-UA"/>
              </w:rPr>
              <w:t>Малим коліщатком</w:t>
            </w:r>
            <w:r w:rsidR="00E77504">
              <w:rPr>
                <w:sz w:val="28"/>
                <w:szCs w:val="28"/>
                <w:lang w:val="uk-UA"/>
              </w:rPr>
              <w:t xml:space="preserve"> </w:t>
            </w:r>
            <w:r w:rsidRPr="00E77504">
              <w:rPr>
                <w:sz w:val="28"/>
                <w:szCs w:val="28"/>
                <w:lang w:val="uk-UA"/>
              </w:rPr>
              <w:t>курвіметр прокочується по вимірюваній лінії; пройдена ним відстань відмічаєть</w:t>
            </w:r>
            <w:r w:rsidR="00FD28A2" w:rsidRPr="00E77504">
              <w:rPr>
                <w:sz w:val="28"/>
                <w:szCs w:val="28"/>
                <w:lang w:val="uk-UA"/>
              </w:rPr>
              <w:t xml:space="preserve">ся на шкалі великого </w:t>
            </w:r>
            <w:r w:rsidR="00E77504">
              <w:rPr>
                <w:sz w:val="28"/>
                <w:szCs w:val="28"/>
                <w:lang w:val="uk-UA"/>
              </w:rPr>
              <w:t>коліщатка у</w:t>
            </w:r>
            <w:r w:rsidRPr="00E77504">
              <w:rPr>
                <w:sz w:val="28"/>
                <w:szCs w:val="28"/>
                <w:lang w:val="uk-UA"/>
              </w:rPr>
              <w:t xml:space="preserve"> масштабі карти.</w:t>
            </w:r>
          </w:p>
          <w:p w:rsidR="001B56E3" w:rsidRPr="0041755B" w:rsidRDefault="00FD28A2" w:rsidP="004E5196">
            <w:pPr>
              <w:pStyle w:val="a4"/>
              <w:shd w:val="clear" w:color="auto" w:fill="FFFFFF"/>
              <w:spacing w:before="180" w:beforeAutospacing="0" w:after="180" w:afterAutospacing="0" w:line="360" w:lineRule="auto"/>
              <w:ind w:left="720"/>
              <w:contextualSpacing/>
              <w:jc w:val="both"/>
              <w:rPr>
                <w:color w:val="000000"/>
                <w:sz w:val="32"/>
                <w:szCs w:val="32"/>
              </w:rPr>
            </w:pPr>
            <w:r w:rsidRPr="0041755B">
              <w:rPr>
                <w:bCs/>
                <w:noProof/>
                <w:color w:val="000000"/>
                <w:sz w:val="32"/>
                <w:szCs w:val="32"/>
              </w:rPr>
              <w:lastRenderedPageBreak/>
              <w:drawing>
                <wp:inline distT="0" distB="0" distL="0" distR="0">
                  <wp:extent cx="3219450" cy="2381250"/>
                  <wp:effectExtent l="19050" t="0" r="0" b="0"/>
                  <wp:docPr id="21" name="Рисунок 3" descr="http://buklib.net/image/63/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klib.net/image/63/image055.jpg"/>
                          <pic:cNvPicPr>
                            <a:picLocks noChangeAspect="1" noChangeArrowheads="1"/>
                          </pic:cNvPicPr>
                        </pic:nvPicPr>
                        <pic:blipFill>
                          <a:blip r:embed="rId10"/>
                          <a:srcRect/>
                          <a:stretch>
                            <a:fillRect/>
                          </a:stretch>
                        </pic:blipFill>
                        <pic:spPr bwMode="auto">
                          <a:xfrm>
                            <a:off x="0" y="0"/>
                            <a:ext cx="3219450" cy="2381250"/>
                          </a:xfrm>
                          <a:prstGeom prst="rect">
                            <a:avLst/>
                          </a:prstGeom>
                          <a:noFill/>
                          <a:ln w="9525">
                            <a:noFill/>
                            <a:miter lim="800000"/>
                            <a:headEnd/>
                            <a:tailEnd/>
                          </a:ln>
                        </pic:spPr>
                      </pic:pic>
                    </a:graphicData>
                  </a:graphic>
                </wp:inline>
              </w:drawing>
            </w:r>
            <w:r w:rsidRPr="0041755B">
              <w:rPr>
                <w:noProof/>
                <w:color w:val="000000"/>
                <w:sz w:val="32"/>
                <w:szCs w:val="32"/>
              </w:rPr>
              <w:drawing>
                <wp:anchor distT="0" distB="0" distL="66675" distR="66675" simplePos="0" relativeHeight="251650048" behindDoc="0" locked="0" layoutInCell="1" allowOverlap="0">
                  <wp:simplePos x="0" y="0"/>
                  <wp:positionH relativeFrom="column">
                    <wp:posOffset>-49530</wp:posOffset>
                  </wp:positionH>
                  <wp:positionV relativeFrom="line">
                    <wp:posOffset>-3971925</wp:posOffset>
                  </wp:positionV>
                  <wp:extent cx="1752600" cy="4219575"/>
                  <wp:effectExtent l="19050" t="0" r="0" b="0"/>
                  <wp:wrapSquare wrapText="bothSides"/>
                  <wp:docPr id="10" name="Рисунок 4" descr="http://buklib.net/image/63/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uklib.net/image/63/image054.jpg"/>
                          <pic:cNvPicPr>
                            <a:picLocks noChangeAspect="1" noChangeArrowheads="1"/>
                          </pic:cNvPicPr>
                        </pic:nvPicPr>
                        <pic:blipFill>
                          <a:blip r:embed="rId11"/>
                          <a:srcRect/>
                          <a:stretch>
                            <a:fillRect/>
                          </a:stretch>
                        </pic:blipFill>
                        <pic:spPr bwMode="auto">
                          <a:xfrm>
                            <a:off x="0" y="0"/>
                            <a:ext cx="1752600" cy="4219575"/>
                          </a:xfrm>
                          <a:prstGeom prst="rect">
                            <a:avLst/>
                          </a:prstGeom>
                          <a:noFill/>
                          <a:ln w="9525">
                            <a:noFill/>
                            <a:miter lim="800000"/>
                            <a:headEnd/>
                            <a:tailEnd/>
                          </a:ln>
                        </pic:spPr>
                      </pic:pic>
                    </a:graphicData>
                  </a:graphic>
                </wp:anchor>
              </w:drawing>
            </w:r>
          </w:p>
          <w:p w:rsidR="00FD28A2" w:rsidRPr="0041755B" w:rsidRDefault="00FD28A2" w:rsidP="004E5196">
            <w:pPr>
              <w:shd w:val="clear" w:color="auto" w:fill="FFFFFF"/>
              <w:spacing w:before="150" w:after="150" w:line="360" w:lineRule="auto"/>
              <w:jc w:val="both"/>
              <w:rPr>
                <w:rFonts w:ascii="Times New Roman" w:hAnsi="Times New Roman"/>
                <w:color w:val="000000"/>
                <w:sz w:val="28"/>
                <w:szCs w:val="28"/>
                <w:lang w:val="uk-UA"/>
              </w:rPr>
            </w:pPr>
            <w:r w:rsidRPr="00D00474">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w:t>
            </w:r>
            <w:r w:rsidR="007C0794" w:rsidRPr="0041755B">
              <w:rPr>
                <w:rFonts w:cstheme="minorHAnsi"/>
                <w:sz w:val="28"/>
                <w:szCs w:val="28"/>
                <w:lang w:val="uk-UA"/>
              </w:rPr>
              <w:t xml:space="preserve">40 </w:t>
            </w:r>
            <w:r w:rsidR="007A2499" w:rsidRPr="0041755B">
              <w:rPr>
                <w:rFonts w:cstheme="minorHAnsi"/>
                <w:sz w:val="28"/>
                <w:szCs w:val="28"/>
                <w:lang w:val="uk-UA"/>
              </w:rPr>
              <w:t>–</w:t>
            </w:r>
            <w:r w:rsidR="007C0794" w:rsidRPr="0041755B">
              <w:rPr>
                <w:rFonts w:cstheme="minorHAnsi"/>
                <w:sz w:val="28"/>
                <w:szCs w:val="28"/>
                <w:lang w:val="uk-UA"/>
              </w:rPr>
              <w:t xml:space="preserve"> 43</w:t>
            </w:r>
            <w:r w:rsidR="007A2499" w:rsidRPr="0041755B">
              <w:rPr>
                <w:rFonts w:cstheme="minorHAnsi"/>
                <w:color w:val="FF0000"/>
                <w:sz w:val="28"/>
                <w:szCs w:val="28"/>
                <w:u w:val="single"/>
                <w:lang w:val="uk-UA"/>
              </w:rPr>
              <w:t>(додати)</w:t>
            </w:r>
          </w:p>
          <w:p w:rsidR="00D00474" w:rsidRDefault="00D00474" w:rsidP="004E5196">
            <w:pPr>
              <w:spacing w:after="0" w:line="360" w:lineRule="auto"/>
              <w:contextualSpacing/>
              <w:jc w:val="both"/>
              <w:rPr>
                <w:rFonts w:ascii="Times New Roman" w:hAnsi="Times New Roman"/>
                <w:b/>
                <w:sz w:val="28"/>
                <w:szCs w:val="28"/>
                <w:lang w:val="uk-UA" w:eastAsia="uk-UA"/>
              </w:rPr>
            </w:pPr>
          </w:p>
          <w:p w:rsidR="00D00474" w:rsidRDefault="00D00474" w:rsidP="004E5196">
            <w:pPr>
              <w:spacing w:after="0" w:line="360" w:lineRule="auto"/>
              <w:contextualSpacing/>
              <w:jc w:val="both"/>
              <w:rPr>
                <w:rFonts w:ascii="Times New Roman" w:hAnsi="Times New Roman"/>
                <w:b/>
                <w:sz w:val="28"/>
                <w:szCs w:val="28"/>
                <w:lang w:val="uk-UA" w:eastAsia="uk-UA"/>
              </w:rPr>
            </w:pPr>
          </w:p>
          <w:p w:rsidR="00D00474" w:rsidRDefault="00D00474" w:rsidP="004E5196">
            <w:pPr>
              <w:spacing w:after="0" w:line="360" w:lineRule="auto"/>
              <w:contextualSpacing/>
              <w:jc w:val="both"/>
              <w:rPr>
                <w:rFonts w:ascii="Times New Roman" w:hAnsi="Times New Roman"/>
                <w:b/>
                <w:sz w:val="28"/>
                <w:szCs w:val="28"/>
                <w:lang w:val="uk-UA" w:eastAsia="uk-UA"/>
              </w:rPr>
            </w:pPr>
          </w:p>
          <w:p w:rsidR="00D00474" w:rsidRDefault="00D00474" w:rsidP="004E5196">
            <w:pPr>
              <w:spacing w:after="0" w:line="360" w:lineRule="auto"/>
              <w:contextualSpacing/>
              <w:jc w:val="both"/>
              <w:rPr>
                <w:rFonts w:ascii="Times New Roman" w:hAnsi="Times New Roman"/>
                <w:b/>
                <w:sz w:val="28"/>
                <w:szCs w:val="28"/>
                <w:lang w:val="uk-UA" w:eastAsia="uk-UA"/>
              </w:rPr>
            </w:pPr>
          </w:p>
          <w:p w:rsidR="00FD28A2" w:rsidRPr="0041755B" w:rsidRDefault="00FD28A2" w:rsidP="004E5196">
            <w:pPr>
              <w:spacing w:after="0" w:line="360" w:lineRule="auto"/>
              <w:contextualSpacing/>
              <w:jc w:val="both"/>
              <w:rPr>
                <w:rFonts w:ascii="Times New Roman" w:hAnsi="Times New Roman"/>
                <w:sz w:val="28"/>
                <w:szCs w:val="28"/>
                <w:lang w:val="uk-UA" w:eastAsia="uk-UA"/>
              </w:rPr>
            </w:pPr>
            <w:r w:rsidRPr="00D00474">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FD28A2" w:rsidRPr="0041755B" w:rsidRDefault="00FD28A2"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w:t>
            </w:r>
            <w:r w:rsidR="007C0794" w:rsidRPr="0041755B">
              <w:rPr>
                <w:rFonts w:ascii="Times New Roman" w:hAnsi="Times New Roman"/>
                <w:sz w:val="28"/>
                <w:szCs w:val="28"/>
                <w:lang w:val="uk-UA" w:eastAsia="uk-UA"/>
              </w:rPr>
              <w:t>Визначення поняття «річка»</w:t>
            </w:r>
            <w:r w:rsidR="00D03A9A" w:rsidRPr="0041755B">
              <w:rPr>
                <w:rFonts w:ascii="Times New Roman" w:hAnsi="Times New Roman"/>
                <w:sz w:val="28"/>
                <w:szCs w:val="28"/>
                <w:lang w:val="uk-UA" w:eastAsia="uk-UA"/>
              </w:rPr>
              <w:t>.</w:t>
            </w:r>
          </w:p>
          <w:p w:rsidR="00FD28A2" w:rsidRPr="0041755B" w:rsidRDefault="00FD28A2"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w:t>
            </w:r>
            <w:r w:rsidR="007C0794" w:rsidRPr="0041755B">
              <w:rPr>
                <w:rFonts w:ascii="Times New Roman" w:hAnsi="Times New Roman"/>
                <w:sz w:val="28"/>
                <w:szCs w:val="28"/>
                <w:lang w:val="uk-UA" w:eastAsia="uk-UA"/>
              </w:rPr>
              <w:t>Що називають річковою системою</w:t>
            </w:r>
            <w:r w:rsidRPr="0041755B">
              <w:rPr>
                <w:rFonts w:ascii="Times New Roman" w:hAnsi="Times New Roman"/>
                <w:sz w:val="28"/>
                <w:szCs w:val="28"/>
                <w:lang w:val="uk-UA" w:eastAsia="uk-UA"/>
              </w:rPr>
              <w:t>?</w:t>
            </w:r>
          </w:p>
          <w:p w:rsidR="00FD28A2" w:rsidRPr="0041755B" w:rsidRDefault="00FD28A2"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w:t>
            </w:r>
            <w:r w:rsidR="007C0794" w:rsidRPr="0041755B">
              <w:rPr>
                <w:rFonts w:ascii="Times New Roman" w:hAnsi="Times New Roman"/>
                <w:sz w:val="28"/>
                <w:szCs w:val="28"/>
                <w:lang w:val="uk-UA" w:eastAsia="uk-UA"/>
              </w:rPr>
              <w:t>Визначення поняття «гідрографічна мережа»</w:t>
            </w:r>
            <w:r w:rsidR="00D03A9A" w:rsidRPr="0041755B">
              <w:rPr>
                <w:rFonts w:ascii="Times New Roman" w:hAnsi="Times New Roman"/>
                <w:sz w:val="28"/>
                <w:szCs w:val="28"/>
                <w:lang w:val="uk-UA" w:eastAsia="uk-UA"/>
              </w:rPr>
              <w:t>.</w:t>
            </w:r>
          </w:p>
          <w:p w:rsidR="00FD28A2" w:rsidRPr="0041755B" w:rsidRDefault="00FD28A2"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4.</w:t>
            </w:r>
            <w:r w:rsidR="00D03A9A" w:rsidRPr="0041755B">
              <w:rPr>
                <w:rFonts w:ascii="Times New Roman" w:hAnsi="Times New Roman"/>
                <w:sz w:val="28"/>
                <w:szCs w:val="28"/>
                <w:lang w:val="uk-UA" w:eastAsia="uk-UA"/>
              </w:rPr>
              <w:t xml:space="preserve"> Відмінність понять «річкова» та «руслова» мережа.</w:t>
            </w:r>
          </w:p>
          <w:p w:rsidR="00FD28A2" w:rsidRPr="0041755B" w:rsidRDefault="00FD28A2"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5. </w:t>
            </w:r>
            <w:r w:rsidR="00D03A9A" w:rsidRPr="0041755B">
              <w:rPr>
                <w:rFonts w:ascii="Times New Roman" w:hAnsi="Times New Roman"/>
                <w:sz w:val="28"/>
                <w:szCs w:val="28"/>
                <w:lang w:val="uk-UA" w:eastAsia="uk-UA"/>
              </w:rPr>
              <w:t>Що називають витоком річки?</w:t>
            </w:r>
          </w:p>
          <w:p w:rsidR="00D03A9A" w:rsidRPr="0041755B" w:rsidRDefault="00D03A9A"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6. Що називають гирлом річки. Типи гирл.</w:t>
            </w:r>
          </w:p>
          <w:p w:rsidR="00FD28A2" w:rsidRPr="00D00474" w:rsidRDefault="00D03A9A" w:rsidP="00D00474">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7. Довжина річки. Засоби вимірювання довжини річки.</w:t>
            </w:r>
          </w:p>
          <w:p w:rsidR="001B56E3" w:rsidRPr="00D00474" w:rsidRDefault="00F17128" w:rsidP="004E5196">
            <w:pPr>
              <w:pStyle w:val="a4"/>
              <w:spacing w:line="360" w:lineRule="auto"/>
              <w:contextualSpacing/>
              <w:jc w:val="both"/>
              <w:rPr>
                <w:b/>
                <w:sz w:val="28"/>
                <w:szCs w:val="28"/>
                <w:lang w:val="uk-UA"/>
              </w:rPr>
            </w:pPr>
            <w:r w:rsidRPr="00D00474">
              <w:rPr>
                <w:b/>
                <w:sz w:val="28"/>
                <w:szCs w:val="28"/>
                <w:lang w:val="uk-UA"/>
              </w:rPr>
              <w:t>Тема 2.2   Басейн річки</w:t>
            </w:r>
          </w:p>
          <w:p w:rsidR="00F17128" w:rsidRPr="00D00474" w:rsidRDefault="00F17128" w:rsidP="004E5196">
            <w:pPr>
              <w:pStyle w:val="a4"/>
              <w:spacing w:line="360" w:lineRule="auto"/>
              <w:contextualSpacing/>
              <w:jc w:val="both"/>
              <w:rPr>
                <w:b/>
                <w:sz w:val="28"/>
                <w:szCs w:val="28"/>
                <w:lang w:val="uk-UA"/>
              </w:rPr>
            </w:pPr>
            <w:r w:rsidRPr="00D00474">
              <w:rPr>
                <w:b/>
                <w:sz w:val="28"/>
                <w:szCs w:val="28"/>
                <w:lang w:val="uk-UA"/>
              </w:rPr>
              <w:t>2.2.1 Вододіли. Їх види</w:t>
            </w:r>
          </w:p>
          <w:p w:rsidR="001576FA" w:rsidRPr="0041755B" w:rsidRDefault="001576FA" w:rsidP="004E5196">
            <w:pPr>
              <w:pStyle w:val="a4"/>
              <w:spacing w:line="360" w:lineRule="auto"/>
              <w:ind w:left="17" w:hanging="142"/>
              <w:contextualSpacing/>
              <w:jc w:val="both"/>
              <w:rPr>
                <w:color w:val="000000"/>
                <w:sz w:val="28"/>
                <w:szCs w:val="28"/>
              </w:rPr>
            </w:pPr>
            <w:r w:rsidRPr="00D00474">
              <w:rPr>
                <w:b/>
                <w:bCs/>
                <w:i/>
                <w:iCs/>
                <w:color w:val="000000"/>
                <w:sz w:val="28"/>
                <w:szCs w:val="28"/>
              </w:rPr>
              <w:t>Басейн річки</w:t>
            </w:r>
            <w:r w:rsidRPr="0041755B">
              <w:rPr>
                <w:color w:val="000000"/>
                <w:sz w:val="28"/>
                <w:szCs w:val="28"/>
              </w:rPr>
              <w:t>– частина земної поверхні, яка включає в себе дану річкову систему й обмежена орографічним в</w:t>
            </w:r>
            <w:r w:rsidR="00D03A9A" w:rsidRPr="0041755B">
              <w:rPr>
                <w:color w:val="000000"/>
                <w:sz w:val="28"/>
                <w:szCs w:val="28"/>
              </w:rPr>
              <w:t>ододілом</w:t>
            </w:r>
            <w:r w:rsidR="00D03A9A" w:rsidRPr="0041755B">
              <w:rPr>
                <w:color w:val="000000"/>
                <w:sz w:val="28"/>
                <w:szCs w:val="28"/>
                <w:lang w:val="uk-UA"/>
              </w:rPr>
              <w:t>, с</w:t>
            </w:r>
            <w:r w:rsidR="008C0096" w:rsidRPr="0041755B">
              <w:rPr>
                <w:color w:val="000000"/>
                <w:sz w:val="28"/>
                <w:szCs w:val="28"/>
              </w:rPr>
              <w:t>кладаєтьс</w:t>
            </w:r>
            <w:r w:rsidR="00D03A9A" w:rsidRPr="0041755B">
              <w:rPr>
                <w:color w:val="000000"/>
                <w:sz w:val="28"/>
                <w:szCs w:val="28"/>
                <w:lang w:val="uk-UA"/>
              </w:rPr>
              <w:t>я з</w:t>
            </w:r>
            <w:r w:rsidRPr="0041755B">
              <w:rPr>
                <w:color w:val="000000"/>
                <w:sz w:val="28"/>
                <w:szCs w:val="28"/>
              </w:rPr>
              <w:t xml:space="preserve"> поверхневого і підземного водозборів. Басейн річки може бути на території однієї країни або кількох країн – транскордонний. Наприклад, басейн р. Дніпра знаходиться на території Росії, Білорусі та України. Басейни річок у районах інтенсивного </w:t>
            </w:r>
            <w:r w:rsidRPr="0041755B">
              <w:rPr>
                <w:color w:val="000000"/>
                <w:sz w:val="28"/>
                <w:szCs w:val="28"/>
              </w:rPr>
              <w:lastRenderedPageBreak/>
              <w:t>водокористування потребують охорони і відповідно до водної Рамкової директиви Європейського Союзу (2000 р.) вони розглядаються як головні об’єкти сучасного менеджменту водних ресурсів. Басейн річки і водозбір здебільшого збігаються, але іноді водозбірна площа буває менша від площі басейну. Це трапляється тоді, коли в басейні є або площі внутрішнього стоку, або площі, з яких стоку не буває, –</w:t>
            </w:r>
            <w:r w:rsidRPr="0041755B">
              <w:rPr>
                <w:i/>
                <w:iCs/>
                <w:color w:val="000000"/>
                <w:sz w:val="28"/>
                <w:szCs w:val="28"/>
              </w:rPr>
              <w:t>поди</w:t>
            </w:r>
            <w:r w:rsidRPr="0041755B">
              <w:rPr>
                <w:color w:val="000000"/>
                <w:sz w:val="28"/>
                <w:szCs w:val="28"/>
              </w:rPr>
              <w:t>.</w:t>
            </w:r>
          </w:p>
          <w:p w:rsidR="001576FA" w:rsidRPr="0041755B" w:rsidRDefault="00D03A9A" w:rsidP="004E5196">
            <w:pPr>
              <w:pStyle w:val="a4"/>
              <w:spacing w:line="360" w:lineRule="auto"/>
              <w:ind w:left="-125" w:hanging="561"/>
              <w:contextualSpacing/>
              <w:jc w:val="both"/>
              <w:rPr>
                <w:color w:val="000000"/>
                <w:sz w:val="28"/>
                <w:szCs w:val="28"/>
              </w:rPr>
            </w:pPr>
            <w:r w:rsidRPr="0041755B">
              <w:rPr>
                <w:color w:val="000000"/>
                <w:sz w:val="28"/>
                <w:szCs w:val="28"/>
              </w:rPr>
              <w:t>Ліні</w:t>
            </w:r>
            <w:r w:rsidRPr="0041755B">
              <w:rPr>
                <w:color w:val="000000"/>
                <w:sz w:val="28"/>
                <w:szCs w:val="28"/>
                <w:lang w:val="uk-UA"/>
              </w:rPr>
              <w:t xml:space="preserve">Лінія </w:t>
            </w:r>
            <w:r w:rsidR="001576FA" w:rsidRPr="0041755B">
              <w:rPr>
                <w:color w:val="000000"/>
                <w:sz w:val="28"/>
                <w:szCs w:val="28"/>
              </w:rPr>
              <w:t>на земній поверхні, яка розділяє басейни річок і річкових систем –</w:t>
            </w:r>
            <w:r w:rsidR="001576FA" w:rsidRPr="0041755B">
              <w:rPr>
                <w:rStyle w:val="apple-converted-space"/>
                <w:color w:val="000000"/>
                <w:sz w:val="28"/>
                <w:szCs w:val="28"/>
              </w:rPr>
              <w:t> </w:t>
            </w:r>
            <w:r w:rsidR="001576FA" w:rsidRPr="0041755B">
              <w:rPr>
                <w:bCs/>
                <w:i/>
                <w:iCs/>
                <w:color w:val="000000"/>
                <w:sz w:val="28"/>
                <w:szCs w:val="28"/>
              </w:rPr>
              <w:t>вододіл</w:t>
            </w:r>
            <w:r w:rsidR="001576FA" w:rsidRPr="0041755B">
              <w:rPr>
                <w:color w:val="000000"/>
                <w:sz w:val="28"/>
                <w:szCs w:val="28"/>
              </w:rPr>
              <w:t>. Усю земну кулю можна поділити на два основні схили, по яких води збігають з континентів у Світовий океан: Атлантико–Арктичний і Тихоокеансько–Індійський. Вододіл між цими схилами називають</w:t>
            </w:r>
            <w:r w:rsidR="001576FA" w:rsidRPr="0041755B">
              <w:rPr>
                <w:i/>
                <w:iCs/>
                <w:color w:val="000000"/>
                <w:sz w:val="28"/>
                <w:szCs w:val="28"/>
              </w:rPr>
              <w:t>Світовим</w:t>
            </w:r>
            <w:r w:rsidR="001576FA" w:rsidRPr="0041755B">
              <w:rPr>
                <w:color w:val="000000"/>
                <w:sz w:val="28"/>
                <w:szCs w:val="28"/>
              </w:rPr>
              <w:t>або</w:t>
            </w:r>
            <w:r w:rsidR="001576FA" w:rsidRPr="0041755B">
              <w:rPr>
                <w:i/>
                <w:iCs/>
                <w:color w:val="000000"/>
                <w:sz w:val="28"/>
                <w:szCs w:val="28"/>
              </w:rPr>
              <w:t>Головним вододіломЗемлі</w:t>
            </w:r>
            <w:r w:rsidR="001576FA" w:rsidRPr="0041755B">
              <w:rPr>
                <w:color w:val="000000"/>
                <w:sz w:val="28"/>
                <w:szCs w:val="28"/>
              </w:rPr>
              <w:t xml:space="preserve">. Він проходить в обох Америках по Андах і Кордильєрах до Берингової протоки, далі по Чукотському хребту, Анадирському плоскогір’ю, гірських хребтах Гидан, Джугджур, Становому, Яблоновому і далі по Центральній Азії, перетинає північні частину Аравійського півострова і переходить в Африку, де пролягає вздовж східного краю </w:t>
            </w:r>
            <w:r w:rsidR="00451112" w:rsidRPr="0041755B">
              <w:rPr>
                <w:color w:val="000000"/>
                <w:sz w:val="28"/>
                <w:szCs w:val="28"/>
              </w:rPr>
              <w:t>материка</w:t>
            </w:r>
            <w:r w:rsidR="00451112" w:rsidRPr="0041755B">
              <w:rPr>
                <w:color w:val="000000"/>
                <w:sz w:val="28"/>
                <w:szCs w:val="28"/>
                <w:lang w:val="uk-UA"/>
              </w:rPr>
              <w:t xml:space="preserve">, </w:t>
            </w:r>
            <w:r w:rsidR="00451112" w:rsidRPr="0041755B">
              <w:rPr>
                <w:color w:val="000000"/>
                <w:sz w:val="28"/>
                <w:szCs w:val="28"/>
              </w:rPr>
              <w:t>недалеко</w:t>
            </w:r>
            <w:r w:rsidR="001576FA" w:rsidRPr="0041755B">
              <w:rPr>
                <w:color w:val="000000"/>
                <w:sz w:val="28"/>
                <w:szCs w:val="28"/>
              </w:rPr>
              <w:t xml:space="preserve"> від Індійського океану.</w:t>
            </w:r>
          </w:p>
          <w:p w:rsidR="001576FA" w:rsidRPr="00E77504" w:rsidRDefault="001576FA" w:rsidP="004E5196">
            <w:pPr>
              <w:pStyle w:val="a4"/>
              <w:spacing w:line="360" w:lineRule="auto"/>
              <w:ind w:left="-125" w:firstLine="485"/>
              <w:contextualSpacing/>
              <w:jc w:val="both"/>
              <w:rPr>
                <w:color w:val="000000"/>
                <w:sz w:val="28"/>
                <w:szCs w:val="28"/>
                <w:lang w:val="uk-UA"/>
              </w:rPr>
            </w:pPr>
            <w:r w:rsidRPr="0041755B">
              <w:rPr>
                <w:color w:val="000000"/>
                <w:sz w:val="28"/>
                <w:szCs w:val="28"/>
                <w:lang w:val="uk-UA"/>
              </w:rPr>
              <w:t>Лінії на земній поверхні, які відокремлюють області суходолу, стік з яких іде в різні океани або моря, називаються</w:t>
            </w:r>
            <w:r w:rsidRPr="0041755B">
              <w:rPr>
                <w:rStyle w:val="apple-converted-space"/>
                <w:color w:val="000000"/>
                <w:sz w:val="28"/>
                <w:szCs w:val="28"/>
              </w:rPr>
              <w:t> </w:t>
            </w:r>
            <w:r w:rsidRPr="0041755B">
              <w:rPr>
                <w:i/>
                <w:iCs/>
                <w:color w:val="000000"/>
                <w:sz w:val="28"/>
                <w:szCs w:val="28"/>
                <w:lang w:val="uk-UA"/>
              </w:rPr>
              <w:t>вододілами океанів і морів</w:t>
            </w:r>
            <w:r w:rsidRPr="0041755B">
              <w:rPr>
                <w:color w:val="000000"/>
                <w:sz w:val="28"/>
                <w:szCs w:val="28"/>
                <w:lang w:val="uk-UA"/>
              </w:rPr>
              <w:t>. Аналогічно виділяють вододіли, які відділяють частини суходолу, стік з яких іде в ті чи інші річкові системи. Такі вододіли мають назву</w:t>
            </w:r>
            <w:r w:rsidRPr="0041755B">
              <w:rPr>
                <w:i/>
                <w:iCs/>
                <w:color w:val="000000"/>
                <w:sz w:val="28"/>
                <w:szCs w:val="28"/>
                <w:lang w:val="uk-UA"/>
              </w:rPr>
              <w:t>річкових вододілів</w:t>
            </w:r>
            <w:r w:rsidRPr="0041755B">
              <w:rPr>
                <w:color w:val="000000"/>
                <w:sz w:val="28"/>
                <w:szCs w:val="28"/>
                <w:lang w:val="uk-UA"/>
              </w:rPr>
              <w:t>, або</w:t>
            </w:r>
            <w:r w:rsidRPr="0041755B">
              <w:rPr>
                <w:i/>
                <w:iCs/>
                <w:color w:val="000000"/>
                <w:sz w:val="28"/>
                <w:szCs w:val="28"/>
                <w:lang w:val="uk-UA"/>
              </w:rPr>
              <w:t>вододілів річкових</w:t>
            </w:r>
            <w:r w:rsidRPr="0041755B">
              <w:rPr>
                <w:color w:val="000000"/>
                <w:sz w:val="28"/>
                <w:szCs w:val="28"/>
                <w:lang w:val="uk-UA"/>
              </w:rPr>
              <w:t xml:space="preserve">басейнів. </w:t>
            </w:r>
            <w:r w:rsidRPr="00E77504">
              <w:rPr>
                <w:color w:val="000000"/>
                <w:sz w:val="28"/>
                <w:szCs w:val="28"/>
                <w:lang w:val="uk-UA"/>
              </w:rPr>
              <w:t>Вододільні лінії проходять по найбільш підвищених точках поверхні між сусідніми річковими басейнами.</w:t>
            </w:r>
          </w:p>
          <w:p w:rsidR="001576FA" w:rsidRPr="0041755B" w:rsidRDefault="001576FA" w:rsidP="004E5196">
            <w:pPr>
              <w:pStyle w:val="a4"/>
              <w:spacing w:line="360" w:lineRule="auto"/>
              <w:ind w:left="-125" w:firstLine="845"/>
              <w:contextualSpacing/>
              <w:jc w:val="both"/>
              <w:rPr>
                <w:color w:val="000000"/>
                <w:sz w:val="28"/>
                <w:szCs w:val="28"/>
              </w:rPr>
            </w:pPr>
            <w:proofErr w:type="gramStart"/>
            <w:r w:rsidRPr="0041755B">
              <w:rPr>
                <w:color w:val="000000"/>
                <w:sz w:val="28"/>
                <w:szCs w:val="28"/>
              </w:rPr>
              <w:t>Р</w:t>
            </w:r>
            <w:proofErr w:type="gramEnd"/>
            <w:r w:rsidRPr="0041755B">
              <w:rPr>
                <w:color w:val="000000"/>
                <w:sz w:val="28"/>
                <w:szCs w:val="28"/>
              </w:rPr>
              <w:t>ічки збирають воду не лише з поверхні Землі, а й з верхніх шарів літосфери (підземні води). Відповідно до цього розрізняють</w:t>
            </w:r>
            <w:r w:rsidRPr="0041755B">
              <w:rPr>
                <w:rStyle w:val="apple-converted-space"/>
                <w:color w:val="000000"/>
                <w:sz w:val="28"/>
                <w:szCs w:val="28"/>
              </w:rPr>
              <w:t> </w:t>
            </w:r>
            <w:r w:rsidRPr="0041755B">
              <w:rPr>
                <w:i/>
                <w:iCs/>
                <w:color w:val="000000"/>
                <w:sz w:val="28"/>
                <w:szCs w:val="28"/>
              </w:rPr>
              <w:t>поверхневі й підземні вододіли.</w:t>
            </w:r>
            <w:r w:rsidRPr="0041755B">
              <w:rPr>
                <w:rStyle w:val="apple-converted-space"/>
                <w:i/>
                <w:iCs/>
                <w:color w:val="000000"/>
                <w:sz w:val="28"/>
                <w:szCs w:val="28"/>
              </w:rPr>
              <w:t> </w:t>
            </w:r>
            <w:r w:rsidRPr="0041755B">
              <w:rPr>
                <w:color w:val="000000"/>
                <w:sz w:val="28"/>
                <w:szCs w:val="28"/>
              </w:rPr>
              <w:t>Вододіли визначають</w:t>
            </w:r>
            <w:r w:rsidR="00A110A6" w:rsidRPr="0041755B">
              <w:rPr>
                <w:color w:val="000000"/>
                <w:sz w:val="28"/>
                <w:szCs w:val="28"/>
                <w:lang w:val="uk-UA"/>
              </w:rPr>
              <w:t xml:space="preserve"> за</w:t>
            </w:r>
            <w:r w:rsidRPr="0041755B">
              <w:rPr>
                <w:color w:val="000000"/>
                <w:sz w:val="28"/>
                <w:szCs w:val="28"/>
              </w:rPr>
              <w:t xml:space="preserve"> картами, а також на основі польових досліджень, особливо на територіях, де внаслідок господарської діяльності відбувається перерозподіл стоку.</w:t>
            </w:r>
          </w:p>
          <w:p w:rsidR="001576FA" w:rsidRDefault="001576FA" w:rsidP="00451112">
            <w:pPr>
              <w:pStyle w:val="a4"/>
              <w:spacing w:line="360" w:lineRule="auto"/>
              <w:ind w:left="-125" w:firstLine="845"/>
              <w:contextualSpacing/>
              <w:jc w:val="both"/>
              <w:rPr>
                <w:color w:val="000000"/>
                <w:sz w:val="28"/>
                <w:szCs w:val="28"/>
                <w:lang w:val="uk-UA"/>
              </w:rPr>
            </w:pPr>
            <w:r w:rsidRPr="0041755B">
              <w:rPr>
                <w:color w:val="000000"/>
                <w:sz w:val="28"/>
                <w:szCs w:val="28"/>
              </w:rPr>
              <w:t>В Україні проходить</w:t>
            </w:r>
            <w:r w:rsidRPr="0041755B">
              <w:rPr>
                <w:rStyle w:val="apple-converted-space"/>
                <w:color w:val="000000"/>
                <w:sz w:val="28"/>
                <w:szCs w:val="28"/>
              </w:rPr>
              <w:t> </w:t>
            </w:r>
            <w:r w:rsidRPr="0041755B">
              <w:rPr>
                <w:i/>
                <w:iCs/>
                <w:color w:val="000000"/>
                <w:sz w:val="28"/>
                <w:szCs w:val="28"/>
              </w:rPr>
              <w:t>Головний європейський вододіл</w:t>
            </w:r>
            <w:r w:rsidRPr="0041755B">
              <w:rPr>
                <w:color w:val="000000"/>
                <w:sz w:val="28"/>
                <w:szCs w:val="28"/>
              </w:rPr>
              <w:t xml:space="preserve">. Він розділяє басейни річок, що стікають у північні (Балтійське та Північне) і південні </w:t>
            </w:r>
            <w:r w:rsidRPr="0041755B">
              <w:rPr>
                <w:color w:val="000000"/>
                <w:sz w:val="28"/>
                <w:szCs w:val="28"/>
              </w:rPr>
              <w:lastRenderedPageBreak/>
              <w:t>(Середземне, Чорне й Азовське) моря. Лінія вододілу проходить через м. Львів, в межах якого починаються 7 малих річок: вода трьох з них стікає у Західний Буг, що прямує до Балтійського моря, а чотирьох – у Дністер, який впадає у Чорне море. Отже, краплини дощу, що впали на гребінь даху львівського будинку, можуть згодом опинитися у різних морях, віддалених один від одного більш як на тисячу кілометрів.</w:t>
            </w:r>
          </w:p>
          <w:p w:rsidR="00451112" w:rsidRPr="00451112" w:rsidRDefault="00451112" w:rsidP="00451112">
            <w:pPr>
              <w:pStyle w:val="a4"/>
              <w:spacing w:line="360" w:lineRule="auto"/>
              <w:ind w:left="-125" w:firstLine="845"/>
              <w:contextualSpacing/>
              <w:jc w:val="both"/>
              <w:rPr>
                <w:color w:val="000000"/>
                <w:sz w:val="28"/>
                <w:szCs w:val="28"/>
                <w:lang w:val="uk-UA"/>
              </w:rPr>
            </w:pPr>
          </w:p>
          <w:p w:rsidR="001576FA" w:rsidRPr="00451112" w:rsidRDefault="00156908" w:rsidP="004E5196">
            <w:pPr>
              <w:pStyle w:val="a4"/>
              <w:spacing w:line="360" w:lineRule="auto"/>
              <w:ind w:left="-125"/>
              <w:contextualSpacing/>
              <w:jc w:val="both"/>
              <w:rPr>
                <w:b/>
                <w:color w:val="000000"/>
                <w:sz w:val="28"/>
                <w:szCs w:val="28"/>
                <w:lang w:val="uk-UA"/>
              </w:rPr>
            </w:pPr>
            <w:r w:rsidRPr="00451112">
              <w:rPr>
                <w:b/>
                <w:color w:val="000000"/>
                <w:sz w:val="28"/>
                <w:szCs w:val="28"/>
                <w:lang w:val="uk-UA"/>
              </w:rPr>
              <w:t>2.2.2. Басейни річок світу</w:t>
            </w:r>
            <w:r w:rsidR="001576FA" w:rsidRPr="00451112">
              <w:rPr>
                <w:b/>
                <w:color w:val="000000"/>
                <w:sz w:val="28"/>
                <w:szCs w:val="28"/>
                <w:lang w:val="uk-UA"/>
              </w:rPr>
              <w:t xml:space="preserve"> за розміром площі</w:t>
            </w:r>
          </w:p>
          <w:p w:rsidR="00A110A6" w:rsidRPr="0041755B" w:rsidRDefault="00A110A6" w:rsidP="004E5196">
            <w:pPr>
              <w:pStyle w:val="a4"/>
              <w:spacing w:line="360" w:lineRule="auto"/>
              <w:ind w:left="-125"/>
              <w:contextualSpacing/>
              <w:jc w:val="both"/>
              <w:rPr>
                <w:color w:val="000000"/>
                <w:sz w:val="28"/>
                <w:szCs w:val="28"/>
                <w:lang w:val="uk-UA"/>
              </w:rPr>
            </w:pPr>
            <w:r w:rsidRPr="0041755B">
              <w:rPr>
                <w:color w:val="000000"/>
                <w:sz w:val="28"/>
                <w:szCs w:val="28"/>
                <w:lang w:val="uk-UA"/>
              </w:rPr>
              <w:t>Басейни річок світу за розміром площі поділяються на:</w:t>
            </w:r>
          </w:p>
          <w:p w:rsidR="00A110A6" w:rsidRPr="0041755B" w:rsidRDefault="00853B64" w:rsidP="004E5196">
            <w:pPr>
              <w:pStyle w:val="a4"/>
              <w:numPr>
                <w:ilvl w:val="0"/>
                <w:numId w:val="18"/>
              </w:numPr>
              <w:spacing w:line="360" w:lineRule="auto"/>
              <w:ind w:left="300" w:hanging="425"/>
              <w:contextualSpacing/>
              <w:jc w:val="both"/>
              <w:rPr>
                <w:sz w:val="28"/>
                <w:szCs w:val="28"/>
                <w:lang w:val="uk-UA"/>
              </w:rPr>
            </w:pPr>
            <w:r w:rsidRPr="0041755B">
              <w:rPr>
                <w:sz w:val="28"/>
                <w:szCs w:val="28"/>
                <w:lang w:val="uk-UA"/>
              </w:rPr>
              <w:t>в</w:t>
            </w:r>
            <w:r w:rsidR="00E83A65" w:rsidRPr="0041755B">
              <w:rPr>
                <w:sz w:val="28"/>
                <w:szCs w:val="28"/>
                <w:lang w:val="uk-UA"/>
              </w:rPr>
              <w:t>еликі ( площа басейну більше 50000 км</w:t>
            </w:r>
            <w:r w:rsidR="00E83A65" w:rsidRPr="0041755B">
              <w:rPr>
                <w:sz w:val="28"/>
                <w:szCs w:val="28"/>
                <w:vertAlign w:val="superscript"/>
                <w:lang w:val="uk-UA"/>
              </w:rPr>
              <w:t>2</w:t>
            </w:r>
            <w:r w:rsidR="00E83A65" w:rsidRPr="0041755B">
              <w:rPr>
                <w:sz w:val="28"/>
                <w:szCs w:val="28"/>
                <w:lang w:val="uk-UA"/>
              </w:rPr>
              <w:t>, басейн річки розташований в  кількох географічних зонах );</w:t>
            </w:r>
          </w:p>
          <w:p w:rsidR="00A110A6" w:rsidRPr="0041755B" w:rsidRDefault="00853B64" w:rsidP="004E5196">
            <w:pPr>
              <w:pStyle w:val="a4"/>
              <w:numPr>
                <w:ilvl w:val="0"/>
                <w:numId w:val="18"/>
              </w:numPr>
              <w:spacing w:line="360" w:lineRule="auto"/>
              <w:ind w:left="300" w:hanging="425"/>
              <w:contextualSpacing/>
              <w:jc w:val="both"/>
              <w:rPr>
                <w:sz w:val="28"/>
                <w:szCs w:val="28"/>
                <w:lang w:val="uk-UA"/>
              </w:rPr>
            </w:pPr>
            <w:r w:rsidRPr="0041755B">
              <w:rPr>
                <w:sz w:val="28"/>
                <w:szCs w:val="28"/>
                <w:lang w:val="uk-UA"/>
              </w:rPr>
              <w:t>с</w:t>
            </w:r>
            <w:r w:rsidR="00E83A65" w:rsidRPr="0041755B">
              <w:rPr>
                <w:sz w:val="28"/>
                <w:szCs w:val="28"/>
                <w:lang w:val="uk-UA"/>
              </w:rPr>
              <w:t>ередні ( площа басейну знаходиться в діапазоні 2000-50000 км</w:t>
            </w:r>
            <w:r w:rsidR="00E83A65" w:rsidRPr="0041755B">
              <w:rPr>
                <w:sz w:val="28"/>
                <w:szCs w:val="28"/>
                <w:vertAlign w:val="superscript"/>
                <w:lang w:val="uk-UA"/>
              </w:rPr>
              <w:t>2</w:t>
            </w:r>
            <w:r w:rsidRPr="0041755B">
              <w:rPr>
                <w:sz w:val="28"/>
                <w:szCs w:val="28"/>
                <w:lang w:val="uk-UA"/>
              </w:rPr>
              <w:t xml:space="preserve">, басейн річки  </w:t>
            </w:r>
            <w:r w:rsidR="0029346E" w:rsidRPr="0041755B">
              <w:rPr>
                <w:sz w:val="28"/>
                <w:szCs w:val="28"/>
                <w:lang w:val="uk-UA"/>
              </w:rPr>
              <w:t>р</w:t>
            </w:r>
            <w:r w:rsidR="00E83A65" w:rsidRPr="0041755B">
              <w:rPr>
                <w:sz w:val="28"/>
                <w:szCs w:val="28"/>
                <w:lang w:val="uk-UA"/>
              </w:rPr>
              <w:t>озташов</w:t>
            </w:r>
            <w:r w:rsidR="0029346E" w:rsidRPr="0041755B">
              <w:rPr>
                <w:sz w:val="28"/>
                <w:szCs w:val="28"/>
                <w:lang w:val="uk-UA"/>
              </w:rPr>
              <w:t>аний  в одній географічній зоні</w:t>
            </w:r>
            <w:r w:rsidR="00E83A65" w:rsidRPr="0041755B">
              <w:rPr>
                <w:sz w:val="28"/>
                <w:szCs w:val="28"/>
                <w:lang w:val="uk-UA"/>
              </w:rPr>
              <w:t>);</w:t>
            </w:r>
          </w:p>
          <w:p w:rsidR="00E83A65" w:rsidRPr="0041755B" w:rsidRDefault="00853B64" w:rsidP="004E5196">
            <w:pPr>
              <w:pStyle w:val="a4"/>
              <w:numPr>
                <w:ilvl w:val="0"/>
                <w:numId w:val="18"/>
              </w:numPr>
              <w:spacing w:line="360" w:lineRule="auto"/>
              <w:ind w:left="300" w:hanging="425"/>
              <w:contextualSpacing/>
              <w:jc w:val="both"/>
              <w:rPr>
                <w:color w:val="000000"/>
                <w:sz w:val="28"/>
                <w:szCs w:val="28"/>
                <w:lang w:val="uk-UA"/>
              </w:rPr>
            </w:pPr>
            <w:r w:rsidRPr="0041755B">
              <w:rPr>
                <w:sz w:val="28"/>
                <w:szCs w:val="28"/>
                <w:lang w:val="uk-UA"/>
              </w:rPr>
              <w:t>м</w:t>
            </w:r>
            <w:r w:rsidR="00E83A65" w:rsidRPr="0041755B">
              <w:rPr>
                <w:sz w:val="28"/>
                <w:szCs w:val="28"/>
                <w:lang w:val="uk-UA"/>
              </w:rPr>
              <w:t>алі ( площа басейну мельше 2000 км</w:t>
            </w:r>
            <w:r w:rsidR="00E83A65" w:rsidRPr="0041755B">
              <w:rPr>
                <w:sz w:val="28"/>
                <w:szCs w:val="28"/>
                <w:vertAlign w:val="superscript"/>
                <w:lang w:val="uk-UA"/>
              </w:rPr>
              <w:t xml:space="preserve">2 </w:t>
            </w:r>
            <w:r w:rsidR="00E83A65" w:rsidRPr="0041755B">
              <w:rPr>
                <w:sz w:val="28"/>
                <w:szCs w:val="28"/>
                <w:lang w:val="uk-UA"/>
              </w:rPr>
              <w:t>, розташований в діапазоні одно</w:t>
            </w:r>
            <w:r w:rsidR="0029346E" w:rsidRPr="0041755B">
              <w:rPr>
                <w:sz w:val="28"/>
                <w:szCs w:val="28"/>
                <w:lang w:val="uk-UA"/>
              </w:rPr>
              <w:t>ї якої-небудь географічної зони</w:t>
            </w:r>
            <w:r w:rsidR="00E83A65" w:rsidRPr="0041755B">
              <w:rPr>
                <w:sz w:val="28"/>
                <w:szCs w:val="28"/>
                <w:lang w:val="uk-UA"/>
              </w:rPr>
              <w:t>)</w:t>
            </w:r>
          </w:p>
          <w:p w:rsidR="00D959DA" w:rsidRPr="0041755B" w:rsidRDefault="00D959DA" w:rsidP="004E5196">
            <w:pPr>
              <w:pStyle w:val="a4"/>
              <w:shd w:val="clear" w:color="auto" w:fill="FFFFFF"/>
              <w:spacing w:before="180" w:beforeAutospacing="0" w:after="180" w:afterAutospacing="0"/>
              <w:jc w:val="both"/>
              <w:rPr>
                <w:color w:val="000000"/>
                <w:sz w:val="28"/>
                <w:szCs w:val="28"/>
                <w:lang w:val="uk-UA"/>
              </w:rPr>
            </w:pPr>
          </w:p>
          <w:p w:rsidR="00D959DA" w:rsidRPr="0041755B" w:rsidRDefault="00D959DA" w:rsidP="00451112">
            <w:pPr>
              <w:pStyle w:val="a4"/>
              <w:shd w:val="clear" w:color="auto" w:fill="FFFFFF"/>
              <w:spacing w:before="180" w:beforeAutospacing="0" w:after="180" w:afterAutospacing="0"/>
              <w:jc w:val="center"/>
              <w:rPr>
                <w:color w:val="000000"/>
                <w:sz w:val="28"/>
                <w:szCs w:val="28"/>
              </w:rPr>
            </w:pPr>
            <w:r w:rsidRPr="0041755B">
              <w:rPr>
                <w:color w:val="000000"/>
                <w:sz w:val="28"/>
                <w:szCs w:val="28"/>
              </w:rPr>
              <w:t>Найбільші за площею басейну річки світу</w:t>
            </w:r>
          </w:p>
          <w:tbl>
            <w:tblPr>
              <w:tblW w:w="0" w:type="auto"/>
              <w:tblInd w:w="15" w:type="dxa"/>
              <w:shd w:val="clear" w:color="auto" w:fill="FFFFFF"/>
              <w:tblLayout w:type="fixed"/>
              <w:tblCellMar>
                <w:left w:w="0" w:type="dxa"/>
                <w:right w:w="0" w:type="dxa"/>
              </w:tblCellMar>
              <w:tblLook w:val="04A0"/>
            </w:tblPr>
            <w:tblGrid>
              <w:gridCol w:w="960"/>
              <w:gridCol w:w="4245"/>
              <w:gridCol w:w="3240"/>
            </w:tblGrid>
            <w:tr w:rsidR="00D959DA" w:rsidRPr="0041755B" w:rsidTr="00451112">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51112" w:rsidRDefault="00D959DA" w:rsidP="00451112">
                  <w:pPr>
                    <w:pStyle w:val="a4"/>
                    <w:spacing w:before="180" w:beforeAutospacing="0" w:after="180" w:afterAutospacing="0" w:line="276" w:lineRule="auto"/>
                    <w:jc w:val="center"/>
                    <w:rPr>
                      <w:b/>
                      <w:color w:val="000000"/>
                      <w:sz w:val="28"/>
                      <w:szCs w:val="28"/>
                    </w:rPr>
                  </w:pPr>
                  <w:r w:rsidRPr="00451112">
                    <w:rPr>
                      <w:b/>
                      <w:color w:val="000000"/>
                      <w:sz w:val="28"/>
                      <w:szCs w:val="28"/>
                    </w:rPr>
                    <w:t>№  пп</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51112" w:rsidRDefault="00D959DA" w:rsidP="00451112">
                  <w:pPr>
                    <w:pStyle w:val="a4"/>
                    <w:spacing w:before="180" w:beforeAutospacing="0" w:after="180" w:afterAutospacing="0" w:line="276" w:lineRule="auto"/>
                    <w:jc w:val="center"/>
                    <w:rPr>
                      <w:b/>
                      <w:color w:val="000000"/>
                      <w:sz w:val="28"/>
                      <w:szCs w:val="28"/>
                    </w:rPr>
                  </w:pPr>
                  <w:r w:rsidRPr="00451112">
                    <w:rPr>
                      <w:b/>
                      <w:color w:val="000000"/>
                      <w:sz w:val="28"/>
                      <w:szCs w:val="28"/>
                    </w:rPr>
                    <w:t>Назва</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51112" w:rsidRDefault="00D959DA" w:rsidP="00451112">
                  <w:pPr>
                    <w:pStyle w:val="a4"/>
                    <w:spacing w:before="180" w:beforeAutospacing="0" w:after="180" w:afterAutospacing="0" w:line="276" w:lineRule="auto"/>
                    <w:jc w:val="center"/>
                    <w:rPr>
                      <w:b/>
                      <w:color w:val="000000"/>
                      <w:sz w:val="28"/>
                      <w:szCs w:val="28"/>
                    </w:rPr>
                  </w:pPr>
                  <w:r w:rsidRPr="00451112">
                    <w:rPr>
                      <w:b/>
                      <w:color w:val="000000"/>
                      <w:sz w:val="28"/>
                      <w:szCs w:val="28"/>
                    </w:rPr>
                    <w:t>Площа басейну, тис.км2</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1</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Амазонка</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7180</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2</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Конго</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3691</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3</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Міссісіпі</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3268</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4</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Об</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2990</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5</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Н мул</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2870</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6</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Парана</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2663</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lastRenderedPageBreak/>
                    <w:t>7</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Єнісей</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2580</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8</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Лена</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2490</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9</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Нігер</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2092</w:t>
                  </w:r>
                </w:p>
              </w:tc>
            </w:tr>
            <w:tr w:rsidR="00D959DA" w:rsidRPr="0041755B" w:rsidTr="007A2499">
              <w:tc>
                <w:tcPr>
                  <w:tcW w:w="96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10</w:t>
                  </w:r>
                </w:p>
              </w:tc>
              <w:tc>
                <w:tcPr>
                  <w:tcW w:w="424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Амур</w:t>
                  </w:r>
                </w:p>
              </w:tc>
              <w:tc>
                <w:tcPr>
                  <w:tcW w:w="3240"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D959DA" w:rsidRPr="0041755B" w:rsidRDefault="00D959DA" w:rsidP="004E5196">
                  <w:pPr>
                    <w:pStyle w:val="a4"/>
                    <w:spacing w:before="180" w:beforeAutospacing="0" w:after="180" w:afterAutospacing="0" w:line="276" w:lineRule="auto"/>
                    <w:jc w:val="both"/>
                    <w:rPr>
                      <w:color w:val="000000"/>
                      <w:sz w:val="28"/>
                      <w:szCs w:val="28"/>
                    </w:rPr>
                  </w:pPr>
                  <w:r w:rsidRPr="0041755B">
                    <w:rPr>
                      <w:color w:val="000000"/>
                      <w:sz w:val="28"/>
                      <w:szCs w:val="28"/>
                    </w:rPr>
                    <w:t>1855</w:t>
                  </w:r>
                </w:p>
              </w:tc>
            </w:tr>
          </w:tbl>
          <w:p w:rsidR="00D959DA" w:rsidRPr="0041755B" w:rsidRDefault="00D959DA" w:rsidP="004E5196">
            <w:pPr>
              <w:pStyle w:val="a4"/>
              <w:shd w:val="clear" w:color="auto" w:fill="FFFFFF"/>
              <w:spacing w:before="180" w:beforeAutospacing="0" w:after="180" w:afterAutospacing="0"/>
              <w:jc w:val="both"/>
              <w:rPr>
                <w:color w:val="000000"/>
                <w:sz w:val="28"/>
                <w:szCs w:val="28"/>
                <w:lang w:val="uk-UA"/>
              </w:rPr>
            </w:pPr>
          </w:p>
          <w:p w:rsidR="00F17128" w:rsidRPr="00451112" w:rsidRDefault="00156908" w:rsidP="004E5196">
            <w:pPr>
              <w:pStyle w:val="a4"/>
              <w:spacing w:before="0" w:beforeAutospacing="0" w:after="0" w:afterAutospacing="0" w:line="360" w:lineRule="auto"/>
              <w:jc w:val="both"/>
              <w:rPr>
                <w:b/>
                <w:bCs/>
                <w:color w:val="000000"/>
                <w:sz w:val="28"/>
                <w:szCs w:val="28"/>
                <w:lang w:val="uk-UA"/>
              </w:rPr>
            </w:pPr>
            <w:r w:rsidRPr="00451112">
              <w:rPr>
                <w:b/>
                <w:bCs/>
                <w:color w:val="000000"/>
                <w:sz w:val="28"/>
                <w:szCs w:val="28"/>
                <w:lang w:val="uk-UA"/>
              </w:rPr>
              <w:t>2.2.3 Морфометричні характеристики басейну</w:t>
            </w:r>
          </w:p>
          <w:p w:rsidR="00156908" w:rsidRPr="0041755B" w:rsidRDefault="00156908" w:rsidP="004E5196">
            <w:pPr>
              <w:pStyle w:val="a3"/>
              <w:spacing w:after="0" w:line="360" w:lineRule="auto"/>
              <w:ind w:left="-125" w:firstLine="125"/>
              <w:contextualSpacing w:val="0"/>
              <w:jc w:val="both"/>
              <w:rPr>
                <w:rFonts w:ascii="Times New Roman" w:hAnsi="Times New Roman"/>
                <w:color w:val="000000"/>
                <w:sz w:val="28"/>
                <w:szCs w:val="28"/>
              </w:rPr>
            </w:pPr>
            <w:r w:rsidRPr="0041755B">
              <w:rPr>
                <w:rFonts w:ascii="Times New Roman" w:hAnsi="Times New Roman"/>
                <w:color w:val="000000"/>
                <w:sz w:val="28"/>
                <w:szCs w:val="28"/>
              </w:rPr>
              <w:t>Основні морфометричні характеристики річкового басейну:</w:t>
            </w:r>
          </w:p>
          <w:p w:rsidR="00156908" w:rsidRPr="0041755B" w:rsidRDefault="00156908" w:rsidP="004E5196">
            <w:pPr>
              <w:spacing w:after="0" w:line="360" w:lineRule="auto"/>
              <w:jc w:val="both"/>
              <w:rPr>
                <w:rFonts w:ascii="Times New Roman" w:hAnsi="Times New Roman"/>
                <w:color w:val="000000"/>
                <w:sz w:val="28"/>
                <w:szCs w:val="28"/>
              </w:rPr>
            </w:pPr>
            <w:r w:rsidRPr="0041755B">
              <w:rPr>
                <w:rFonts w:ascii="Times New Roman" w:hAnsi="Times New Roman"/>
                <w:i/>
                <w:iCs/>
                <w:color w:val="000000"/>
                <w:sz w:val="28"/>
                <w:szCs w:val="28"/>
              </w:rPr>
              <w:t xml:space="preserve">Площа </w:t>
            </w:r>
            <w:r w:rsidR="00FD50EC" w:rsidRPr="0041755B">
              <w:rPr>
                <w:rFonts w:ascii="Times New Roman" w:hAnsi="Times New Roman"/>
                <w:i/>
                <w:iCs/>
                <w:color w:val="000000"/>
                <w:sz w:val="28"/>
                <w:szCs w:val="28"/>
              </w:rPr>
              <w:t>басейну</w:t>
            </w:r>
            <w:r w:rsidR="00FD50EC" w:rsidRPr="0041755B">
              <w:rPr>
                <w:rFonts w:ascii="Times New Roman" w:hAnsi="Times New Roman"/>
                <w:color w:val="000000"/>
                <w:sz w:val="28"/>
                <w:szCs w:val="28"/>
              </w:rPr>
              <w:t xml:space="preserve"> (</w:t>
            </w:r>
            <w:r w:rsidRPr="0041755B">
              <w:rPr>
                <w:rFonts w:ascii="Times New Roman" w:hAnsi="Times New Roman"/>
                <w:color w:val="000000"/>
                <w:sz w:val="28"/>
                <w:szCs w:val="28"/>
              </w:rPr>
              <w:t>F, км</w:t>
            </w:r>
            <w:r w:rsidRPr="0041755B">
              <w:rPr>
                <w:rFonts w:ascii="Times New Roman" w:hAnsi="Times New Roman"/>
                <w:color w:val="000000"/>
                <w:sz w:val="28"/>
                <w:szCs w:val="28"/>
                <w:vertAlign w:val="superscript"/>
              </w:rPr>
              <w:t>2</w:t>
            </w:r>
            <w:r w:rsidRPr="0041755B">
              <w:rPr>
                <w:rFonts w:ascii="Times New Roman" w:hAnsi="Times New Roman"/>
                <w:color w:val="000000"/>
                <w:sz w:val="28"/>
                <w:szCs w:val="28"/>
              </w:rPr>
              <w:t>) – площа, яка обмежена вододільною лінією.</w:t>
            </w:r>
          </w:p>
          <w:p w:rsidR="00156908" w:rsidRPr="0041755B" w:rsidRDefault="00156908" w:rsidP="004E5196">
            <w:pPr>
              <w:pStyle w:val="a3"/>
              <w:spacing w:after="0" w:line="360" w:lineRule="auto"/>
              <w:ind w:left="17"/>
              <w:contextualSpacing w:val="0"/>
              <w:jc w:val="both"/>
              <w:rPr>
                <w:rFonts w:ascii="Times New Roman" w:hAnsi="Times New Roman"/>
                <w:color w:val="000000"/>
                <w:sz w:val="28"/>
                <w:szCs w:val="28"/>
              </w:rPr>
            </w:pPr>
            <w:r w:rsidRPr="0041755B">
              <w:rPr>
                <w:rFonts w:ascii="Times New Roman" w:hAnsi="Times New Roman"/>
                <w:i/>
                <w:iCs/>
                <w:color w:val="000000"/>
                <w:sz w:val="28"/>
                <w:szCs w:val="28"/>
              </w:rPr>
              <w:t xml:space="preserve">Довжина </w:t>
            </w:r>
            <w:r w:rsidR="00FD50EC" w:rsidRPr="0041755B">
              <w:rPr>
                <w:rFonts w:ascii="Times New Roman" w:hAnsi="Times New Roman"/>
                <w:i/>
                <w:iCs/>
                <w:color w:val="000000"/>
                <w:sz w:val="28"/>
                <w:szCs w:val="28"/>
              </w:rPr>
              <w:t>басейну</w:t>
            </w:r>
            <w:r w:rsidR="00FD50EC" w:rsidRPr="0041755B">
              <w:rPr>
                <w:rFonts w:ascii="Times New Roman" w:hAnsi="Times New Roman"/>
                <w:color w:val="000000"/>
                <w:sz w:val="28"/>
                <w:szCs w:val="28"/>
              </w:rPr>
              <w:t xml:space="preserve"> (</w:t>
            </w:r>
            <w:r w:rsidRPr="0041755B">
              <w:rPr>
                <w:rFonts w:ascii="Times New Roman" w:hAnsi="Times New Roman"/>
                <w:color w:val="000000"/>
                <w:sz w:val="28"/>
                <w:szCs w:val="28"/>
              </w:rPr>
              <w:t>L, км) – це відстань по прямій (по ламаній або медіані) від гирла річки до найвіддаленішої точки басейну (рис. 3).</w:t>
            </w:r>
          </w:p>
          <w:p w:rsidR="00156908" w:rsidRPr="0041755B" w:rsidRDefault="00156908" w:rsidP="004E5196">
            <w:pPr>
              <w:pStyle w:val="a3"/>
              <w:spacing w:after="0" w:line="360" w:lineRule="auto"/>
              <w:ind w:left="17"/>
              <w:contextualSpacing w:val="0"/>
              <w:jc w:val="both"/>
              <w:rPr>
                <w:rFonts w:ascii="Times New Roman" w:hAnsi="Times New Roman"/>
                <w:color w:val="000000"/>
                <w:sz w:val="28"/>
                <w:szCs w:val="28"/>
              </w:rPr>
            </w:pPr>
            <w:r w:rsidRPr="0041755B">
              <w:rPr>
                <w:rFonts w:ascii="Times New Roman" w:hAnsi="Times New Roman"/>
                <w:i/>
                <w:color w:val="000000"/>
                <w:sz w:val="28"/>
                <w:szCs w:val="28"/>
              </w:rPr>
              <w:t xml:space="preserve">Середня ширина </w:t>
            </w:r>
            <w:r w:rsidR="00FD50EC" w:rsidRPr="0041755B">
              <w:rPr>
                <w:rFonts w:ascii="Times New Roman" w:hAnsi="Times New Roman"/>
                <w:i/>
                <w:color w:val="000000"/>
                <w:sz w:val="28"/>
                <w:szCs w:val="28"/>
              </w:rPr>
              <w:t>басейну</w:t>
            </w:r>
            <w:r w:rsidR="00FD50EC" w:rsidRPr="0041755B">
              <w:rPr>
                <w:rFonts w:ascii="Times New Roman" w:hAnsi="Times New Roman"/>
                <w:color w:val="000000"/>
                <w:sz w:val="28"/>
                <w:szCs w:val="28"/>
              </w:rPr>
              <w:t xml:space="preserve"> (</w:t>
            </w:r>
            <w:r w:rsidRPr="0041755B">
              <w:rPr>
                <w:rFonts w:ascii="Times New Roman" w:hAnsi="Times New Roman"/>
                <w:color w:val="000000"/>
                <w:sz w:val="28"/>
                <w:szCs w:val="28"/>
              </w:rPr>
              <w:t>B</w:t>
            </w:r>
            <w:r w:rsidRPr="0041755B">
              <w:rPr>
                <w:rFonts w:ascii="Times New Roman" w:hAnsi="Times New Roman"/>
                <w:color w:val="000000"/>
                <w:sz w:val="28"/>
                <w:szCs w:val="28"/>
                <w:vertAlign w:val="subscript"/>
              </w:rPr>
              <w:t>сеp</w:t>
            </w:r>
            <w:r w:rsidRPr="0041755B">
              <w:rPr>
                <w:rFonts w:ascii="Times New Roman" w:hAnsi="Times New Roman"/>
                <w:color w:val="000000"/>
                <w:sz w:val="28"/>
                <w:szCs w:val="28"/>
              </w:rPr>
              <w:t>, км) – це відношення площі басейну (F) до його довжини (L, км):</w:t>
            </w:r>
          </w:p>
          <w:p w:rsidR="00156908" w:rsidRPr="0041755B" w:rsidRDefault="00156908" w:rsidP="004E5196">
            <w:pPr>
              <w:pStyle w:val="a3"/>
              <w:spacing w:after="0" w:line="360" w:lineRule="auto"/>
              <w:ind w:left="-125" w:firstLine="845"/>
              <w:contextualSpacing w:val="0"/>
              <w:jc w:val="both"/>
              <w:rPr>
                <w:rFonts w:ascii="Times New Roman" w:hAnsi="Times New Roman"/>
                <w:color w:val="000000"/>
                <w:sz w:val="28"/>
                <w:szCs w:val="28"/>
              </w:rPr>
            </w:pPr>
            <w:r w:rsidRPr="0041755B">
              <w:rPr>
                <w:rFonts w:ascii="Times New Roman" w:hAnsi="Times New Roman"/>
                <w:color w:val="000000"/>
                <w:sz w:val="28"/>
                <w:szCs w:val="28"/>
              </w:rPr>
              <w:t>В</w:t>
            </w:r>
            <w:r w:rsidRPr="0041755B">
              <w:rPr>
                <w:rFonts w:ascii="Times New Roman" w:hAnsi="Times New Roman"/>
                <w:color w:val="000000"/>
                <w:sz w:val="28"/>
                <w:szCs w:val="28"/>
                <w:vertAlign w:val="subscript"/>
              </w:rPr>
              <w:t>сер</w:t>
            </w:r>
            <w:r w:rsidRPr="0041755B">
              <w:rPr>
                <w:rFonts w:ascii="Times New Roman" w:hAnsi="Times New Roman"/>
                <w:color w:val="000000"/>
                <w:sz w:val="28"/>
                <w:szCs w:val="28"/>
              </w:rPr>
              <w:t>= F/L</w:t>
            </w:r>
          </w:p>
          <w:p w:rsidR="00156908" w:rsidRPr="0041755B" w:rsidRDefault="00156908" w:rsidP="004E5196">
            <w:pPr>
              <w:pStyle w:val="a3"/>
              <w:spacing w:before="100" w:beforeAutospacing="1" w:after="100" w:afterAutospacing="1" w:line="360" w:lineRule="auto"/>
              <w:ind w:left="17"/>
              <w:jc w:val="both"/>
              <w:rPr>
                <w:rFonts w:ascii="Times New Roman" w:hAnsi="Times New Roman"/>
                <w:color w:val="000000"/>
                <w:sz w:val="28"/>
                <w:szCs w:val="28"/>
              </w:rPr>
            </w:pPr>
            <w:r w:rsidRPr="0041755B">
              <w:rPr>
                <w:rFonts w:ascii="Times New Roman" w:hAnsi="Times New Roman"/>
                <w:i/>
                <w:color w:val="000000"/>
                <w:sz w:val="28"/>
                <w:szCs w:val="28"/>
              </w:rPr>
              <w:t xml:space="preserve">Максимальна ширина </w:t>
            </w:r>
            <w:r w:rsidR="00FD50EC" w:rsidRPr="0041755B">
              <w:rPr>
                <w:rFonts w:ascii="Times New Roman" w:hAnsi="Times New Roman"/>
                <w:i/>
                <w:color w:val="000000"/>
                <w:sz w:val="28"/>
                <w:szCs w:val="28"/>
              </w:rPr>
              <w:t>басейну</w:t>
            </w:r>
            <w:r w:rsidR="00FD50EC" w:rsidRPr="0041755B">
              <w:rPr>
                <w:rFonts w:ascii="Times New Roman" w:hAnsi="Times New Roman"/>
                <w:color w:val="000000"/>
                <w:sz w:val="28"/>
                <w:szCs w:val="28"/>
              </w:rPr>
              <w:t xml:space="preserve"> (</w:t>
            </w:r>
            <w:r w:rsidRPr="0041755B">
              <w:rPr>
                <w:rFonts w:ascii="Times New Roman" w:hAnsi="Times New Roman"/>
                <w:color w:val="000000"/>
                <w:sz w:val="28"/>
                <w:szCs w:val="28"/>
              </w:rPr>
              <w:t>В</w:t>
            </w:r>
            <w:r w:rsidRPr="0041755B">
              <w:rPr>
                <w:rFonts w:ascii="Times New Roman" w:hAnsi="Times New Roman"/>
                <w:color w:val="000000"/>
                <w:sz w:val="28"/>
                <w:szCs w:val="28"/>
                <w:vertAlign w:val="subscript"/>
              </w:rPr>
              <w:t>max</w:t>
            </w:r>
            <w:r w:rsidRPr="0041755B">
              <w:rPr>
                <w:rFonts w:ascii="Times New Roman" w:hAnsi="Times New Roman"/>
                <w:color w:val="000000"/>
                <w:sz w:val="28"/>
                <w:szCs w:val="28"/>
              </w:rPr>
              <w:t>, км) визначається як довжина прямої, перпендикулярної до довжини басейну в його найширшому місці (рис. 2</w:t>
            </w:r>
            <w:r w:rsidR="00A110A6" w:rsidRPr="0041755B">
              <w:rPr>
                <w:rFonts w:ascii="Times New Roman" w:hAnsi="Times New Roman"/>
                <w:color w:val="000000"/>
                <w:sz w:val="28"/>
                <w:szCs w:val="28"/>
                <w:lang w:val="uk-UA"/>
              </w:rPr>
              <w:t>.1</w:t>
            </w:r>
            <w:r w:rsidRPr="0041755B">
              <w:rPr>
                <w:rFonts w:ascii="Times New Roman" w:hAnsi="Times New Roman"/>
                <w:color w:val="000000"/>
                <w:sz w:val="28"/>
                <w:szCs w:val="28"/>
              </w:rPr>
              <w:t>).</w:t>
            </w:r>
          </w:p>
          <w:p w:rsidR="00156908" w:rsidRPr="0041755B" w:rsidRDefault="00156908" w:rsidP="004E5196">
            <w:pPr>
              <w:pStyle w:val="a3"/>
              <w:spacing w:before="100" w:beforeAutospacing="1" w:after="100" w:afterAutospacing="1" w:line="360" w:lineRule="auto"/>
              <w:jc w:val="both"/>
              <w:rPr>
                <w:rFonts w:ascii="Times New Roman" w:hAnsi="Times New Roman"/>
                <w:color w:val="000000"/>
                <w:sz w:val="28"/>
                <w:szCs w:val="28"/>
              </w:rPr>
            </w:pPr>
            <w:r w:rsidRPr="0041755B">
              <w:rPr>
                <w:noProof/>
              </w:rPr>
              <w:drawing>
                <wp:inline distT="0" distB="0" distL="0" distR="0">
                  <wp:extent cx="5286375" cy="2133600"/>
                  <wp:effectExtent l="19050" t="0" r="9525" b="0"/>
                  <wp:docPr id="14" name="Рисунок 1" descr="http://www.studfiles.ru/html/2706/328/html_qjzlJIqncU.4rFQ/img-nNJd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328/html_qjzlJIqncU.4rFQ/img-nNJdv3.jpg"/>
                          <pic:cNvPicPr>
                            <a:picLocks noChangeAspect="1" noChangeArrowheads="1"/>
                          </pic:cNvPicPr>
                        </pic:nvPicPr>
                        <pic:blipFill>
                          <a:blip r:embed="rId12"/>
                          <a:srcRect/>
                          <a:stretch>
                            <a:fillRect/>
                          </a:stretch>
                        </pic:blipFill>
                        <pic:spPr bwMode="auto">
                          <a:xfrm>
                            <a:off x="0" y="0"/>
                            <a:ext cx="5286375" cy="2133600"/>
                          </a:xfrm>
                          <a:prstGeom prst="rect">
                            <a:avLst/>
                          </a:prstGeom>
                          <a:noFill/>
                          <a:ln w="9525">
                            <a:noFill/>
                            <a:miter lim="800000"/>
                            <a:headEnd/>
                            <a:tailEnd/>
                          </a:ln>
                        </pic:spPr>
                      </pic:pic>
                    </a:graphicData>
                  </a:graphic>
                </wp:inline>
              </w:drawing>
            </w:r>
          </w:p>
          <w:p w:rsidR="00156908" w:rsidRPr="0041755B" w:rsidRDefault="00156908" w:rsidP="004E5196">
            <w:pPr>
              <w:pStyle w:val="a3"/>
              <w:spacing w:after="0" w:line="360" w:lineRule="auto"/>
              <w:jc w:val="both"/>
              <w:rPr>
                <w:rFonts w:ascii="Times New Roman" w:hAnsi="Times New Roman"/>
                <w:i/>
                <w:color w:val="000000"/>
                <w:sz w:val="24"/>
                <w:szCs w:val="24"/>
              </w:rPr>
            </w:pPr>
            <w:r w:rsidRPr="0041755B">
              <w:rPr>
                <w:rFonts w:ascii="Times New Roman" w:hAnsi="Times New Roman"/>
                <w:i/>
                <w:color w:val="000000"/>
                <w:sz w:val="24"/>
                <w:szCs w:val="24"/>
              </w:rPr>
              <w:t>Довжина басейну річки: а – по прямій лінії; б – по медіані; в – по лама- ній лінії</w:t>
            </w:r>
          </w:p>
          <w:p w:rsidR="00156908" w:rsidRPr="0041755B" w:rsidRDefault="00156908" w:rsidP="004E5196">
            <w:pPr>
              <w:pStyle w:val="a3"/>
              <w:spacing w:after="0" w:line="360" w:lineRule="auto"/>
              <w:ind w:left="0"/>
              <w:jc w:val="both"/>
              <w:rPr>
                <w:rFonts w:ascii="Times New Roman" w:hAnsi="Times New Roman"/>
                <w:i/>
                <w:color w:val="000000"/>
                <w:sz w:val="24"/>
                <w:szCs w:val="24"/>
                <w:lang w:val="uk-UA"/>
              </w:rPr>
            </w:pPr>
            <w:r w:rsidRPr="0041755B">
              <w:rPr>
                <w:rFonts w:ascii="Times New Roman" w:hAnsi="Times New Roman"/>
                <w:i/>
                <w:iCs/>
                <w:color w:val="000000"/>
                <w:sz w:val="24"/>
                <w:szCs w:val="24"/>
                <w:lang w:val="uk-UA"/>
              </w:rPr>
              <w:t>Коефіцієнт асиметрії басейну</w:t>
            </w:r>
            <w:r w:rsidRPr="0041755B">
              <w:rPr>
                <w:rFonts w:ascii="Times New Roman" w:hAnsi="Times New Roman"/>
                <w:i/>
                <w:color w:val="000000"/>
                <w:sz w:val="24"/>
                <w:szCs w:val="24"/>
                <w:lang w:val="uk-UA"/>
              </w:rPr>
              <w:t>(</w:t>
            </w:r>
            <w:r w:rsidR="00853B64" w:rsidRPr="0041755B">
              <w:rPr>
                <w:rFonts w:ascii="Times New Roman" w:hAnsi="Times New Roman"/>
                <w:i/>
                <w:color w:val="000000"/>
                <w:sz w:val="24"/>
                <w:szCs w:val="24"/>
                <w:lang w:val="uk-UA"/>
              </w:rPr>
              <w:t>а) характеризує нерівномірність</w:t>
            </w:r>
            <w:r w:rsidRPr="0041755B">
              <w:rPr>
                <w:rFonts w:ascii="Times New Roman" w:hAnsi="Times New Roman"/>
                <w:i/>
                <w:color w:val="000000"/>
                <w:sz w:val="24"/>
                <w:szCs w:val="24"/>
                <w:lang w:val="uk-UA"/>
              </w:rPr>
              <w:t>розподілу ліво</w:t>
            </w:r>
            <w:r w:rsidR="00FD50EC" w:rsidRPr="0041755B">
              <w:rPr>
                <w:rFonts w:ascii="Times New Roman" w:hAnsi="Times New Roman"/>
                <w:i/>
                <w:color w:val="000000"/>
                <w:sz w:val="24"/>
                <w:szCs w:val="24"/>
                <w:lang w:val="uk-UA"/>
              </w:rPr>
              <w:t xml:space="preserve">бережної та правобережної площ: </w:t>
            </w:r>
            <w:r w:rsidRPr="0041755B">
              <w:rPr>
                <w:rFonts w:ascii="Times New Roman" w:hAnsi="Times New Roman"/>
                <w:i/>
                <w:color w:val="000000"/>
                <w:sz w:val="24"/>
                <w:szCs w:val="24"/>
                <w:lang w:val="uk-UA"/>
              </w:rPr>
              <w:t xml:space="preserve">а = </w:t>
            </w:r>
            <w:r w:rsidRPr="0041755B">
              <w:rPr>
                <w:rFonts w:ascii="Times New Roman" w:hAnsi="Times New Roman"/>
                <w:i/>
                <w:color w:val="000000"/>
                <w:sz w:val="24"/>
                <w:szCs w:val="24"/>
              </w:rPr>
              <w:t>F</w:t>
            </w:r>
            <w:r w:rsidRPr="0041755B">
              <w:rPr>
                <w:rFonts w:ascii="Times New Roman" w:hAnsi="Times New Roman"/>
                <w:i/>
                <w:color w:val="000000"/>
                <w:sz w:val="24"/>
                <w:szCs w:val="24"/>
                <w:vertAlign w:val="subscript"/>
                <w:lang w:val="uk-UA"/>
              </w:rPr>
              <w:t>лів</w:t>
            </w:r>
            <w:r w:rsidRPr="0041755B">
              <w:rPr>
                <w:rFonts w:ascii="Times New Roman" w:hAnsi="Times New Roman"/>
                <w:i/>
                <w:color w:val="000000"/>
                <w:sz w:val="24"/>
                <w:szCs w:val="24"/>
                <w:lang w:val="uk-UA"/>
              </w:rPr>
              <w:t>–</w:t>
            </w:r>
            <w:r w:rsidRPr="0041755B">
              <w:rPr>
                <w:rFonts w:ascii="Times New Roman" w:hAnsi="Times New Roman"/>
                <w:i/>
                <w:color w:val="000000"/>
                <w:sz w:val="24"/>
                <w:szCs w:val="24"/>
              </w:rPr>
              <w:t>F</w:t>
            </w:r>
            <w:r w:rsidRPr="0041755B">
              <w:rPr>
                <w:rFonts w:ascii="Times New Roman" w:hAnsi="Times New Roman"/>
                <w:i/>
                <w:color w:val="000000"/>
                <w:sz w:val="24"/>
                <w:szCs w:val="24"/>
                <w:vertAlign w:val="subscript"/>
                <w:lang w:val="uk-UA"/>
              </w:rPr>
              <w:t>пр</w:t>
            </w:r>
            <w:r w:rsidRPr="0041755B">
              <w:rPr>
                <w:rFonts w:ascii="Times New Roman" w:hAnsi="Times New Roman"/>
                <w:i/>
                <w:color w:val="000000"/>
                <w:sz w:val="24"/>
                <w:szCs w:val="24"/>
                <w:lang w:val="uk-UA"/>
              </w:rPr>
              <w:t xml:space="preserve">/ </w:t>
            </w:r>
            <w:r w:rsidRPr="0041755B">
              <w:rPr>
                <w:rFonts w:ascii="Times New Roman" w:hAnsi="Times New Roman"/>
                <w:i/>
                <w:color w:val="000000"/>
                <w:sz w:val="24"/>
                <w:szCs w:val="24"/>
              </w:rPr>
              <w:t>F</w:t>
            </w:r>
            <w:r w:rsidRPr="0041755B">
              <w:rPr>
                <w:rFonts w:ascii="Times New Roman" w:hAnsi="Times New Roman"/>
                <w:i/>
                <w:color w:val="000000"/>
                <w:sz w:val="24"/>
                <w:szCs w:val="24"/>
                <w:vertAlign w:val="subscript"/>
                <w:lang w:val="uk-UA"/>
              </w:rPr>
              <w:t>бас</w:t>
            </w:r>
          </w:p>
          <w:p w:rsidR="00057312" w:rsidRPr="0041755B" w:rsidRDefault="00156908" w:rsidP="004E5196">
            <w:pPr>
              <w:pStyle w:val="a3"/>
              <w:spacing w:after="0" w:line="360" w:lineRule="auto"/>
              <w:ind w:left="0"/>
              <w:jc w:val="both"/>
              <w:rPr>
                <w:rFonts w:ascii="Times New Roman" w:hAnsi="Times New Roman"/>
                <w:i/>
                <w:color w:val="000000"/>
                <w:sz w:val="24"/>
                <w:szCs w:val="24"/>
                <w:lang w:val="uk-UA"/>
              </w:rPr>
            </w:pPr>
            <w:r w:rsidRPr="0041755B">
              <w:rPr>
                <w:rFonts w:ascii="Times New Roman" w:hAnsi="Times New Roman"/>
                <w:i/>
                <w:iCs/>
                <w:color w:val="000000"/>
                <w:sz w:val="24"/>
                <w:szCs w:val="24"/>
                <w:lang w:val="uk-UA"/>
              </w:rPr>
              <w:t>Коефіцієнт розвитку вододільної лінії басейну</w:t>
            </w:r>
            <w:r w:rsidRPr="0041755B">
              <w:rPr>
                <w:rFonts w:ascii="Times New Roman" w:hAnsi="Times New Roman"/>
                <w:i/>
                <w:color w:val="000000"/>
                <w:sz w:val="24"/>
                <w:szCs w:val="24"/>
                <w:lang w:val="uk-UA"/>
              </w:rPr>
              <w:t>(</w:t>
            </w:r>
            <w:r w:rsidRPr="0041755B">
              <w:rPr>
                <w:rFonts w:ascii="Times New Roman" w:hAnsi="Times New Roman"/>
                <w:i/>
                <w:color w:val="000000"/>
                <w:sz w:val="24"/>
                <w:szCs w:val="24"/>
              </w:rPr>
              <w:t>m</w:t>
            </w:r>
            <w:r w:rsidRPr="0041755B">
              <w:rPr>
                <w:rFonts w:ascii="Times New Roman" w:hAnsi="Times New Roman"/>
                <w:i/>
                <w:color w:val="000000"/>
                <w:sz w:val="24"/>
                <w:szCs w:val="24"/>
                <w:lang w:val="uk-UA"/>
              </w:rPr>
              <w:t xml:space="preserve">) характеризує конфігурацію річкового </w:t>
            </w:r>
            <w:r w:rsidRPr="0041755B">
              <w:rPr>
                <w:rFonts w:ascii="Times New Roman" w:hAnsi="Times New Roman"/>
                <w:i/>
                <w:color w:val="000000"/>
                <w:sz w:val="24"/>
                <w:szCs w:val="24"/>
                <w:lang w:val="uk-UA"/>
              </w:rPr>
              <w:lastRenderedPageBreak/>
              <w:t>басейну і являє собою відношення довжини вододільної лінії (</w:t>
            </w:r>
            <w:r w:rsidRPr="0041755B">
              <w:rPr>
                <w:rFonts w:ascii="Times New Roman" w:hAnsi="Times New Roman"/>
                <w:i/>
                <w:color w:val="000000"/>
                <w:sz w:val="24"/>
                <w:szCs w:val="24"/>
              </w:rPr>
              <w:t>S</w:t>
            </w:r>
            <w:r w:rsidRPr="0041755B">
              <w:rPr>
                <w:rFonts w:ascii="Times New Roman" w:hAnsi="Times New Roman"/>
                <w:i/>
                <w:color w:val="000000"/>
                <w:sz w:val="24"/>
                <w:szCs w:val="24"/>
                <w:lang w:val="uk-UA"/>
              </w:rPr>
              <w:t>) до довжини кола круга (</w:t>
            </w:r>
            <w:r w:rsidRPr="0041755B">
              <w:rPr>
                <w:rFonts w:ascii="Times New Roman" w:hAnsi="Times New Roman"/>
                <w:i/>
                <w:color w:val="000000"/>
                <w:sz w:val="24"/>
                <w:szCs w:val="24"/>
              </w:rPr>
              <w:t>S</w:t>
            </w:r>
            <w:r w:rsidRPr="0041755B">
              <w:rPr>
                <w:rFonts w:ascii="Times New Roman" w:hAnsi="Times New Roman"/>
                <w:i/>
                <w:color w:val="000000"/>
                <w:sz w:val="24"/>
                <w:szCs w:val="24"/>
                <w:vertAlign w:val="superscript"/>
                <w:lang w:val="uk-UA"/>
              </w:rPr>
              <w:t>/</w:t>
            </w:r>
            <w:r w:rsidRPr="0041755B">
              <w:rPr>
                <w:rFonts w:ascii="Times New Roman" w:hAnsi="Times New Roman"/>
                <w:i/>
                <w:color w:val="000000"/>
                <w:sz w:val="24"/>
                <w:szCs w:val="24"/>
                <w:lang w:val="uk-UA"/>
              </w:rPr>
              <w:t>), площа якого дорівнює площі басейну (</w:t>
            </w:r>
            <w:r w:rsidRPr="0041755B">
              <w:rPr>
                <w:rFonts w:ascii="Times New Roman" w:hAnsi="Times New Roman"/>
                <w:i/>
                <w:color w:val="000000"/>
                <w:sz w:val="24"/>
                <w:szCs w:val="24"/>
              </w:rPr>
              <w:t>F</w:t>
            </w:r>
            <w:r w:rsidRPr="0041755B">
              <w:rPr>
                <w:rFonts w:ascii="Times New Roman" w:hAnsi="Times New Roman"/>
                <w:i/>
                <w:color w:val="000000"/>
                <w:sz w:val="24"/>
                <w:szCs w:val="24"/>
                <w:lang w:val="uk-UA"/>
              </w:rPr>
              <w:t>) і обчислюється за такою формулою:</w:t>
            </w:r>
            <w:r w:rsidRPr="0041755B">
              <w:rPr>
                <w:rFonts w:ascii="Times New Roman" w:hAnsi="Times New Roman"/>
                <w:i/>
                <w:color w:val="000000"/>
                <w:sz w:val="24"/>
                <w:szCs w:val="24"/>
                <w:lang w:val="en-US"/>
              </w:rPr>
              <w:t>m</w:t>
            </w:r>
            <w:r w:rsidRPr="0041755B">
              <w:rPr>
                <w:rFonts w:ascii="Times New Roman" w:hAnsi="Times New Roman"/>
                <w:i/>
                <w:color w:val="000000"/>
                <w:sz w:val="24"/>
                <w:szCs w:val="24"/>
                <w:lang w:val="uk-UA"/>
              </w:rPr>
              <w:t xml:space="preserve"> = </w:t>
            </w:r>
            <w:r w:rsidRPr="0041755B">
              <w:rPr>
                <w:rFonts w:ascii="Times New Roman" w:hAnsi="Times New Roman"/>
                <w:i/>
                <w:color w:val="000000"/>
                <w:sz w:val="24"/>
                <w:szCs w:val="24"/>
                <w:lang w:val="en-US"/>
              </w:rPr>
              <w:t>S</w:t>
            </w:r>
            <w:r w:rsidRPr="0041755B">
              <w:rPr>
                <w:rFonts w:ascii="Times New Roman" w:hAnsi="Times New Roman"/>
                <w:i/>
                <w:color w:val="000000"/>
                <w:sz w:val="24"/>
                <w:szCs w:val="24"/>
                <w:lang w:val="uk-UA"/>
              </w:rPr>
              <w:t>/</w:t>
            </w:r>
            <w:r w:rsidRPr="0041755B">
              <w:rPr>
                <w:rFonts w:ascii="Times New Roman" w:hAnsi="Times New Roman"/>
                <w:i/>
                <w:color w:val="000000"/>
                <w:sz w:val="24"/>
                <w:szCs w:val="24"/>
                <w:lang w:val="en-US"/>
              </w:rPr>
              <w:t>S</w:t>
            </w:r>
            <w:r w:rsidRPr="0041755B">
              <w:rPr>
                <w:rFonts w:ascii="Times New Roman" w:hAnsi="Times New Roman"/>
                <w:i/>
                <w:color w:val="000000"/>
                <w:sz w:val="24"/>
                <w:szCs w:val="24"/>
                <w:vertAlign w:val="superscript"/>
                <w:lang w:val="uk-UA"/>
              </w:rPr>
              <w:t>/</w:t>
            </w:r>
            <w:r w:rsidRPr="0041755B">
              <w:rPr>
                <w:rFonts w:ascii="Times New Roman" w:hAnsi="Times New Roman"/>
                <w:i/>
                <w:color w:val="000000"/>
                <w:sz w:val="24"/>
                <w:szCs w:val="24"/>
                <w:lang w:val="uk-UA"/>
              </w:rPr>
              <w:t xml:space="preserve">= </w:t>
            </w:r>
            <w:r w:rsidRPr="0041755B">
              <w:rPr>
                <w:rFonts w:ascii="Times New Roman" w:hAnsi="Times New Roman"/>
                <w:i/>
                <w:color w:val="000000"/>
                <w:sz w:val="24"/>
                <w:szCs w:val="24"/>
                <w:lang w:val="en-US"/>
              </w:rPr>
              <w:t>S</w:t>
            </w:r>
            <w:r w:rsidRPr="0041755B">
              <w:rPr>
                <w:rFonts w:ascii="Times New Roman" w:hAnsi="Times New Roman"/>
                <w:i/>
                <w:color w:val="000000"/>
                <w:sz w:val="24"/>
                <w:szCs w:val="24"/>
                <w:lang w:val="uk-UA"/>
              </w:rPr>
              <w:t>/2√П</w:t>
            </w:r>
            <w:r w:rsidRPr="0041755B">
              <w:rPr>
                <w:rFonts w:ascii="Times New Roman" w:hAnsi="Times New Roman"/>
                <w:i/>
                <w:color w:val="000000"/>
                <w:sz w:val="24"/>
                <w:szCs w:val="24"/>
                <w:lang w:val="en-US"/>
              </w:rPr>
              <w:t>F</w:t>
            </w:r>
            <w:r w:rsidRPr="0041755B">
              <w:rPr>
                <w:rFonts w:ascii="Times New Roman" w:hAnsi="Times New Roman"/>
                <w:i/>
                <w:color w:val="000000"/>
                <w:sz w:val="24"/>
                <w:szCs w:val="24"/>
                <w:lang w:val="uk-UA"/>
              </w:rPr>
              <w:t xml:space="preserve"> = 0.282 </w:t>
            </w:r>
            <w:r w:rsidRPr="0041755B">
              <w:rPr>
                <w:rFonts w:ascii="Times New Roman" w:hAnsi="Times New Roman"/>
                <w:i/>
                <w:color w:val="000000"/>
                <w:sz w:val="24"/>
                <w:szCs w:val="24"/>
                <w:lang w:val="en-US"/>
              </w:rPr>
              <w:t>S</w:t>
            </w:r>
            <w:r w:rsidRPr="0041755B">
              <w:rPr>
                <w:rFonts w:ascii="Times New Roman" w:hAnsi="Times New Roman"/>
                <w:i/>
                <w:color w:val="000000"/>
                <w:sz w:val="24"/>
                <w:szCs w:val="24"/>
                <w:lang w:val="uk-UA"/>
              </w:rPr>
              <w:t>/√</w:t>
            </w:r>
            <w:r w:rsidRPr="0041755B">
              <w:rPr>
                <w:rFonts w:ascii="Times New Roman" w:hAnsi="Times New Roman"/>
                <w:i/>
                <w:color w:val="000000"/>
                <w:sz w:val="24"/>
                <w:szCs w:val="24"/>
                <w:lang w:val="en-US"/>
              </w:rPr>
              <w:t>F</w:t>
            </w:r>
          </w:p>
          <w:p w:rsidR="00B611F7" w:rsidRPr="00451112" w:rsidRDefault="00B611F7"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 xml:space="preserve">§45 </w:t>
            </w:r>
            <w:r w:rsidR="00FD50EC" w:rsidRPr="0041755B">
              <w:rPr>
                <w:rFonts w:cstheme="minorHAnsi"/>
                <w:sz w:val="28"/>
                <w:szCs w:val="28"/>
                <w:lang w:val="uk-UA"/>
              </w:rPr>
              <w:t>–</w:t>
            </w:r>
            <w:r w:rsidRPr="0041755B">
              <w:rPr>
                <w:rFonts w:cstheme="minorHAnsi"/>
                <w:sz w:val="28"/>
                <w:szCs w:val="28"/>
                <w:lang w:val="uk-UA"/>
              </w:rPr>
              <w:t xml:space="preserve"> 47</w:t>
            </w:r>
            <w:r w:rsidR="00FD50EC" w:rsidRPr="00451112">
              <w:rPr>
                <w:rFonts w:ascii="Times New Roman" w:hAnsi="Times New Roman" w:cs="Times New Roman"/>
                <w:color w:val="FF0000"/>
                <w:sz w:val="28"/>
                <w:szCs w:val="28"/>
                <w:lang w:val="uk-UA"/>
              </w:rPr>
              <w:t>(</w:t>
            </w:r>
            <w:r w:rsidR="00FD50EC" w:rsidRPr="00451112">
              <w:rPr>
                <w:rFonts w:ascii="Times New Roman" w:hAnsi="Times New Roman" w:cs="Times New Roman"/>
                <w:b/>
                <w:color w:val="FF0000"/>
                <w:sz w:val="28"/>
                <w:szCs w:val="28"/>
                <w:lang w:val="uk-UA"/>
              </w:rPr>
              <w:t>додати</w:t>
            </w:r>
            <w:r w:rsidR="00FD50EC" w:rsidRPr="00451112">
              <w:rPr>
                <w:rFonts w:ascii="Times New Roman" w:hAnsi="Times New Roman" w:cs="Times New Roman"/>
                <w:color w:val="FF0000"/>
                <w:sz w:val="28"/>
                <w:szCs w:val="28"/>
                <w:lang w:val="uk-UA"/>
              </w:rPr>
              <w:t>)</w:t>
            </w:r>
          </w:p>
          <w:p w:rsidR="00B611F7" w:rsidRPr="0041755B" w:rsidRDefault="00B611F7"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B611F7" w:rsidRPr="0041755B" w:rsidRDefault="00B611F7"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Визначення поняття «басейн річки».</w:t>
            </w:r>
          </w:p>
          <w:p w:rsidR="00B611F7" w:rsidRPr="0041755B" w:rsidRDefault="00B611F7"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Що називають вододілом?</w:t>
            </w:r>
          </w:p>
          <w:p w:rsidR="00B611F7" w:rsidRPr="0041755B" w:rsidRDefault="00B611F7"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 Як проходить Світовий вододіл?</w:t>
            </w:r>
          </w:p>
          <w:p w:rsidR="00B611F7" w:rsidRPr="0041755B" w:rsidRDefault="00B611F7"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4. Як провести вододіл на карті?</w:t>
            </w:r>
          </w:p>
          <w:p w:rsidR="00B611F7" w:rsidRPr="0041755B" w:rsidRDefault="00B611F7"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5. Класифікація басейнів за розміром площі.</w:t>
            </w:r>
          </w:p>
          <w:p w:rsidR="00B611F7" w:rsidRPr="0041755B" w:rsidRDefault="00B611F7"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6. Які морфо метричні характеристки басейну вам відомі?</w:t>
            </w:r>
          </w:p>
          <w:p w:rsidR="00B611F7" w:rsidRPr="0041755B" w:rsidRDefault="00B611F7"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7. Як визначаються площа, довжина, максимальна ширина басейну?</w:t>
            </w:r>
          </w:p>
          <w:p w:rsidR="003A78D9" w:rsidRPr="0041755B" w:rsidRDefault="00451112"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Pr>
                <w:rFonts w:ascii="Times New Roman" w:hAnsi="Times New Roman"/>
                <w:sz w:val="28"/>
                <w:szCs w:val="28"/>
                <w:lang w:val="uk-UA" w:eastAsia="uk-UA"/>
              </w:rPr>
              <w:t xml:space="preserve">8. </w:t>
            </w:r>
            <w:r w:rsidR="003A78D9" w:rsidRPr="0041755B">
              <w:rPr>
                <w:rFonts w:ascii="Times New Roman" w:hAnsi="Times New Roman"/>
                <w:sz w:val="28"/>
                <w:szCs w:val="28"/>
                <w:lang w:val="uk-UA" w:eastAsia="uk-UA"/>
              </w:rPr>
              <w:t>Навести формули, за якими визначаються середня ширина та коефіцієнт асиметрії басейну.</w:t>
            </w:r>
          </w:p>
          <w:p w:rsidR="003A78D9" w:rsidRPr="0041755B" w:rsidRDefault="003A78D9" w:rsidP="004E5196">
            <w:pPr>
              <w:tabs>
                <w:tab w:val="left" w:pos="360"/>
                <w:tab w:val="left" w:pos="2006"/>
              </w:tabs>
              <w:autoSpaceDE w:val="0"/>
              <w:autoSpaceDN w:val="0"/>
              <w:adjustRightInd w:val="0"/>
              <w:spacing w:after="0" w:line="360" w:lineRule="auto"/>
              <w:contextualSpacing/>
              <w:jc w:val="both"/>
              <w:rPr>
                <w:rFonts w:ascii="Times New Roman" w:hAnsi="Times New Roman"/>
                <w:color w:val="000000"/>
                <w:sz w:val="32"/>
                <w:szCs w:val="32"/>
                <w:lang w:val="uk-UA"/>
              </w:rPr>
            </w:pPr>
          </w:p>
          <w:p w:rsidR="007E746B" w:rsidRPr="00451112" w:rsidRDefault="00E83A65" w:rsidP="004E5196">
            <w:pPr>
              <w:tabs>
                <w:tab w:val="left" w:pos="360"/>
                <w:tab w:val="left" w:pos="2006"/>
              </w:tabs>
              <w:autoSpaceDE w:val="0"/>
              <w:autoSpaceDN w:val="0"/>
              <w:adjustRightInd w:val="0"/>
              <w:spacing w:after="0" w:line="360" w:lineRule="auto"/>
              <w:contextualSpacing/>
              <w:jc w:val="both"/>
              <w:rPr>
                <w:rFonts w:ascii="Times New Roman" w:hAnsi="Times New Roman"/>
                <w:b/>
                <w:color w:val="000000"/>
                <w:sz w:val="28"/>
                <w:szCs w:val="28"/>
                <w:lang w:val="uk-UA"/>
              </w:rPr>
            </w:pPr>
            <w:r w:rsidRPr="00451112">
              <w:rPr>
                <w:rFonts w:ascii="Times New Roman" w:hAnsi="Times New Roman"/>
                <w:b/>
                <w:color w:val="000000"/>
                <w:sz w:val="28"/>
                <w:szCs w:val="28"/>
                <w:lang w:val="uk-UA"/>
              </w:rPr>
              <w:t>Тема 2.3 Річкова долина та річкове русло</w:t>
            </w:r>
          </w:p>
          <w:p w:rsidR="00E83A65" w:rsidRPr="00451112" w:rsidRDefault="00A110A6" w:rsidP="00451112">
            <w:pPr>
              <w:tabs>
                <w:tab w:val="left" w:pos="360"/>
                <w:tab w:val="left" w:pos="2006"/>
              </w:tabs>
              <w:autoSpaceDE w:val="0"/>
              <w:autoSpaceDN w:val="0"/>
              <w:adjustRightInd w:val="0"/>
              <w:spacing w:after="0" w:line="360" w:lineRule="auto"/>
              <w:contextualSpacing/>
              <w:jc w:val="both"/>
              <w:rPr>
                <w:rFonts w:ascii="Times New Roman" w:hAnsi="Times New Roman"/>
                <w:b/>
                <w:color w:val="000000"/>
                <w:sz w:val="28"/>
                <w:szCs w:val="28"/>
                <w:lang w:val="uk-UA"/>
              </w:rPr>
            </w:pPr>
            <w:r w:rsidRPr="00451112">
              <w:rPr>
                <w:rFonts w:ascii="Times New Roman" w:hAnsi="Times New Roman"/>
                <w:b/>
                <w:color w:val="000000"/>
                <w:sz w:val="28"/>
                <w:szCs w:val="28"/>
                <w:lang w:val="uk-UA"/>
              </w:rPr>
              <w:t xml:space="preserve">2.3.1 </w:t>
            </w:r>
            <w:r w:rsidR="00E83A65" w:rsidRPr="00451112">
              <w:rPr>
                <w:rFonts w:ascii="Times New Roman" w:hAnsi="Times New Roman"/>
                <w:b/>
                <w:color w:val="000000"/>
                <w:sz w:val="28"/>
                <w:szCs w:val="28"/>
                <w:lang w:val="uk-UA"/>
              </w:rPr>
              <w:t>Причини утворення річкових долин</w:t>
            </w:r>
            <w:r w:rsidR="00057312" w:rsidRPr="00451112">
              <w:rPr>
                <w:rFonts w:ascii="Times New Roman" w:hAnsi="Times New Roman"/>
                <w:b/>
                <w:color w:val="000000"/>
                <w:sz w:val="28"/>
                <w:szCs w:val="28"/>
                <w:lang w:val="uk-UA"/>
              </w:rPr>
              <w:t xml:space="preserve">, </w:t>
            </w:r>
            <w:r w:rsidR="0029346E" w:rsidRPr="00451112">
              <w:rPr>
                <w:rFonts w:ascii="Times New Roman" w:hAnsi="Times New Roman"/>
                <w:b/>
                <w:color w:val="000000"/>
                <w:sz w:val="28"/>
                <w:szCs w:val="28"/>
                <w:lang w:val="uk-UA"/>
              </w:rPr>
              <w:t>елементи перерізу річкової долини</w:t>
            </w:r>
          </w:p>
          <w:p w:rsidR="00BE103A" w:rsidRPr="0041755B" w:rsidRDefault="0029346E" w:rsidP="00451112">
            <w:pPr>
              <w:pStyle w:val="a3"/>
              <w:spacing w:after="0" w:line="360" w:lineRule="auto"/>
              <w:ind w:left="17"/>
              <w:jc w:val="both"/>
              <w:rPr>
                <w:rFonts w:ascii="Times New Roman" w:hAnsi="Times New Roman"/>
                <w:sz w:val="28"/>
                <w:szCs w:val="28"/>
                <w:lang w:val="uk-UA"/>
              </w:rPr>
            </w:pPr>
            <w:r w:rsidRPr="00451112">
              <w:rPr>
                <w:rFonts w:ascii="Times New Roman" w:hAnsi="Times New Roman"/>
                <w:b/>
                <w:i/>
                <w:sz w:val="28"/>
                <w:szCs w:val="28"/>
              </w:rPr>
              <w:t>Долина</w:t>
            </w:r>
            <w:r w:rsidRPr="0041755B">
              <w:rPr>
                <w:rFonts w:ascii="Times New Roman" w:hAnsi="Times New Roman"/>
                <w:sz w:val="28"/>
                <w:szCs w:val="28"/>
              </w:rPr>
              <w:t xml:space="preserve"> – вузьке витягнуте зниження форми </w:t>
            </w:r>
            <w:r w:rsidR="0041755B" w:rsidRPr="0041755B">
              <w:rPr>
                <w:rFonts w:ascii="Times New Roman" w:hAnsi="Times New Roman"/>
                <w:sz w:val="28"/>
                <w:szCs w:val="28"/>
              </w:rPr>
              <w:t xml:space="preserve">рельєфу, яке </w:t>
            </w:r>
            <w:r w:rsidR="0041755B" w:rsidRPr="0041755B">
              <w:rPr>
                <w:rFonts w:ascii="Times New Roman" w:hAnsi="Times New Roman"/>
                <w:sz w:val="28"/>
                <w:szCs w:val="28"/>
                <w:lang w:val="uk-UA"/>
              </w:rPr>
              <w:t>характеризуєть</w:t>
            </w:r>
            <w:r w:rsidRPr="0041755B">
              <w:rPr>
                <w:rFonts w:ascii="Times New Roman" w:hAnsi="Times New Roman"/>
                <w:sz w:val="28"/>
                <w:szCs w:val="28"/>
              </w:rPr>
              <w:t xml:space="preserve"> ся похилом свого ложа від одного кінця до другого. Річкові долини за походженням можуть бути тектонічними, льодовик</w:t>
            </w:r>
            <w:r w:rsidRPr="0041755B">
              <w:rPr>
                <w:rFonts w:ascii="Times New Roman" w:hAnsi="Times New Roman"/>
                <w:sz w:val="28"/>
                <w:szCs w:val="28"/>
                <w:lang w:val="uk-UA"/>
              </w:rPr>
              <w:t>о</w:t>
            </w:r>
            <w:r w:rsidRPr="0041755B">
              <w:rPr>
                <w:rFonts w:ascii="Times New Roman" w:hAnsi="Times New Roman"/>
                <w:sz w:val="28"/>
                <w:szCs w:val="28"/>
              </w:rPr>
              <w:t xml:space="preserve">вими і </w:t>
            </w:r>
            <w:r w:rsidR="0041755B" w:rsidRPr="0041755B">
              <w:rPr>
                <w:rFonts w:ascii="Times New Roman" w:hAnsi="Times New Roman"/>
                <w:sz w:val="28"/>
                <w:szCs w:val="28"/>
              </w:rPr>
              <w:t xml:space="preserve">ерозійним. </w:t>
            </w:r>
            <w:r w:rsidR="00BE103A" w:rsidRPr="0041755B">
              <w:rPr>
                <w:rFonts w:ascii="Times New Roman" w:hAnsi="Times New Roman"/>
                <w:sz w:val="28"/>
                <w:szCs w:val="28"/>
              </w:rPr>
              <w:t>Попер</w:t>
            </w:r>
            <w:r w:rsidR="00DF2B08" w:rsidRPr="0041755B">
              <w:rPr>
                <w:rFonts w:ascii="Times New Roman" w:hAnsi="Times New Roman"/>
                <w:sz w:val="28"/>
                <w:szCs w:val="28"/>
              </w:rPr>
              <w:t xml:space="preserve">ечний профіль, або </w:t>
            </w:r>
            <w:r w:rsidR="0041755B" w:rsidRPr="0041755B">
              <w:rPr>
                <w:rFonts w:ascii="Times New Roman" w:hAnsi="Times New Roman"/>
                <w:sz w:val="28"/>
                <w:szCs w:val="28"/>
              </w:rPr>
              <w:t>переріз – вертикальна</w:t>
            </w:r>
            <w:r w:rsidR="00BE103A" w:rsidRPr="0041755B">
              <w:rPr>
                <w:rFonts w:ascii="Times New Roman" w:hAnsi="Times New Roman"/>
                <w:sz w:val="28"/>
                <w:szCs w:val="28"/>
              </w:rPr>
              <w:t xml:space="preserve"> площина, перпендикулярна до напряму течії потоку </w:t>
            </w:r>
            <w:r w:rsidR="00DF2B08" w:rsidRPr="0041755B">
              <w:rPr>
                <w:rFonts w:ascii="Times New Roman" w:hAnsi="Times New Roman"/>
                <w:sz w:val="28"/>
                <w:szCs w:val="28"/>
              </w:rPr>
              <w:t xml:space="preserve">й обмежена з боків схилами </w:t>
            </w:r>
            <w:r w:rsidR="00DF2B08" w:rsidRPr="0041755B">
              <w:rPr>
                <w:rFonts w:ascii="Times New Roman" w:hAnsi="Times New Roman"/>
                <w:sz w:val="28"/>
                <w:szCs w:val="28"/>
                <w:lang w:val="uk-UA"/>
              </w:rPr>
              <w:t>долини</w:t>
            </w:r>
            <w:r w:rsidR="00BE103A" w:rsidRPr="0041755B">
              <w:rPr>
                <w:rFonts w:ascii="Times New Roman" w:hAnsi="Times New Roman"/>
                <w:sz w:val="28"/>
                <w:szCs w:val="28"/>
              </w:rPr>
              <w:t>, а зверху лінією горизонту.</w:t>
            </w:r>
          </w:p>
          <w:p w:rsidR="00DF2B08" w:rsidRPr="0041755B" w:rsidRDefault="00DF2B08" w:rsidP="004E5196">
            <w:pPr>
              <w:pStyle w:val="a3"/>
              <w:spacing w:before="100" w:beforeAutospacing="1" w:after="100" w:afterAutospacing="1" w:line="360" w:lineRule="auto"/>
              <w:jc w:val="both"/>
              <w:rPr>
                <w:rFonts w:ascii="Times New Roman" w:hAnsi="Times New Roman"/>
                <w:sz w:val="28"/>
                <w:szCs w:val="28"/>
                <w:lang w:val="uk-UA"/>
              </w:rPr>
            </w:pPr>
            <w:r w:rsidRPr="0041755B">
              <w:rPr>
                <w:noProof/>
              </w:rPr>
              <w:lastRenderedPageBreak/>
              <w:drawing>
                <wp:inline distT="0" distB="0" distL="0" distR="0">
                  <wp:extent cx="4572000" cy="1933575"/>
                  <wp:effectExtent l="19050" t="0" r="0" b="0"/>
                  <wp:docPr id="16" name="Рисунок 12" descr="Схема будови річкової долини">
                    <a:hlinkClick xmlns:a="http://schemas.openxmlformats.org/drawingml/2006/main" r:id="rId13" tooltip="&quot;Схема будови річкової доли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будови річкової долини">
                            <a:hlinkClick r:id="rId13" tooltip="&quot;Схема будови річкової долини&quot;"/>
                          </pic:cNvPr>
                          <pic:cNvPicPr>
                            <a:picLocks noChangeAspect="1" noChangeArrowheads="1"/>
                          </pic:cNvPicPr>
                        </pic:nvPicPr>
                        <pic:blipFill>
                          <a:blip r:embed="rId14"/>
                          <a:srcRect/>
                          <a:stretch>
                            <a:fillRect/>
                          </a:stretch>
                        </pic:blipFill>
                        <pic:spPr bwMode="auto">
                          <a:xfrm>
                            <a:off x="0" y="0"/>
                            <a:ext cx="4572000" cy="1933575"/>
                          </a:xfrm>
                          <a:prstGeom prst="rect">
                            <a:avLst/>
                          </a:prstGeom>
                          <a:noFill/>
                          <a:ln w="9525">
                            <a:noFill/>
                            <a:miter lim="800000"/>
                            <a:headEnd/>
                            <a:tailEnd/>
                          </a:ln>
                        </pic:spPr>
                      </pic:pic>
                    </a:graphicData>
                  </a:graphic>
                </wp:inline>
              </w:drawing>
            </w:r>
          </w:p>
          <w:p w:rsidR="00A110A6" w:rsidRPr="0041755B" w:rsidRDefault="00A110A6" w:rsidP="004E5196">
            <w:pPr>
              <w:pStyle w:val="a4"/>
              <w:spacing w:line="360" w:lineRule="auto"/>
              <w:ind w:left="17" w:firstLine="703"/>
              <w:contextualSpacing/>
              <w:jc w:val="both"/>
              <w:rPr>
                <w:i/>
                <w:color w:val="000000"/>
                <w:lang w:val="uk-UA"/>
              </w:rPr>
            </w:pPr>
            <w:r w:rsidRPr="0041755B">
              <w:rPr>
                <w:i/>
                <w:color w:val="000000"/>
                <w:lang w:val="uk-UA"/>
              </w:rPr>
              <w:t>Будова річкової долини</w:t>
            </w:r>
          </w:p>
          <w:p w:rsidR="00A110A6" w:rsidRPr="0041755B" w:rsidRDefault="00BE103A" w:rsidP="004E5196">
            <w:pPr>
              <w:pStyle w:val="a4"/>
              <w:spacing w:line="360" w:lineRule="auto"/>
              <w:ind w:left="17" w:firstLine="703"/>
              <w:contextualSpacing/>
              <w:jc w:val="both"/>
              <w:rPr>
                <w:rStyle w:val="apple-converted-space"/>
                <w:color w:val="000000"/>
                <w:sz w:val="28"/>
                <w:szCs w:val="28"/>
                <w:lang w:val="uk-UA"/>
              </w:rPr>
            </w:pPr>
            <w:r w:rsidRPr="0041755B">
              <w:rPr>
                <w:color w:val="000000"/>
                <w:sz w:val="28"/>
                <w:szCs w:val="28"/>
              </w:rPr>
              <w:t>Складовими частинами річкової долини є: дно або ложе долини, тальвег, русло, заплава, схили долини, тераси й бровка.</w:t>
            </w:r>
            <w:r w:rsidRPr="0041755B">
              <w:rPr>
                <w:rStyle w:val="apple-converted-space"/>
                <w:color w:val="000000"/>
                <w:sz w:val="28"/>
                <w:szCs w:val="28"/>
              </w:rPr>
              <w:t> </w:t>
            </w:r>
          </w:p>
          <w:p w:rsidR="0008043B" w:rsidRPr="0041755B" w:rsidRDefault="00BE103A" w:rsidP="004E5196">
            <w:pPr>
              <w:pStyle w:val="a4"/>
              <w:spacing w:line="360" w:lineRule="auto"/>
              <w:ind w:left="17" w:firstLine="703"/>
              <w:contextualSpacing/>
              <w:jc w:val="both"/>
              <w:rPr>
                <w:color w:val="000000"/>
                <w:sz w:val="28"/>
                <w:szCs w:val="28"/>
                <w:lang w:val="uk-UA"/>
              </w:rPr>
            </w:pPr>
            <w:r w:rsidRPr="0041755B">
              <w:rPr>
                <w:i/>
                <w:iCs/>
                <w:color w:val="000000"/>
                <w:sz w:val="28"/>
                <w:szCs w:val="28"/>
              </w:rPr>
              <w:t xml:space="preserve">Схили </w:t>
            </w:r>
            <w:r w:rsidR="0041755B" w:rsidRPr="0041755B">
              <w:rPr>
                <w:i/>
                <w:iCs/>
                <w:color w:val="000000"/>
                <w:sz w:val="28"/>
                <w:szCs w:val="28"/>
              </w:rPr>
              <w:t>долини</w:t>
            </w:r>
            <w:r w:rsidR="0041755B" w:rsidRPr="0041755B">
              <w:rPr>
                <w:color w:val="000000"/>
                <w:sz w:val="28"/>
                <w:szCs w:val="28"/>
              </w:rPr>
              <w:t xml:space="preserve"> (</w:t>
            </w:r>
            <w:r w:rsidRPr="0041755B">
              <w:rPr>
                <w:color w:val="000000"/>
                <w:sz w:val="28"/>
                <w:szCs w:val="28"/>
              </w:rPr>
              <w:t>ділянки земної поверхні, що обмежують долину з боків) і</w:t>
            </w:r>
            <w:r w:rsidRPr="0041755B">
              <w:rPr>
                <w:i/>
                <w:iCs/>
                <w:color w:val="000000"/>
                <w:sz w:val="28"/>
                <w:szCs w:val="28"/>
              </w:rPr>
              <w:t>дно (або ложе)</w:t>
            </w:r>
            <w:r w:rsidRPr="0041755B">
              <w:rPr>
                <w:rStyle w:val="apple-converted-space"/>
                <w:i/>
                <w:iCs/>
                <w:color w:val="000000"/>
                <w:sz w:val="28"/>
                <w:szCs w:val="28"/>
              </w:rPr>
              <w:t> </w:t>
            </w:r>
            <w:r w:rsidRPr="0041755B">
              <w:rPr>
                <w:i/>
                <w:iCs/>
                <w:color w:val="000000"/>
                <w:sz w:val="28"/>
                <w:szCs w:val="28"/>
              </w:rPr>
              <w:t>долини</w:t>
            </w:r>
            <w:r w:rsidRPr="0041755B">
              <w:rPr>
                <w:color w:val="000000"/>
                <w:sz w:val="28"/>
                <w:szCs w:val="28"/>
              </w:rPr>
              <w:t xml:space="preserve">– найбільш знижена частина долини. </w:t>
            </w:r>
          </w:p>
          <w:p w:rsidR="0041755B" w:rsidRPr="0041755B" w:rsidRDefault="00BE103A" w:rsidP="004E5196">
            <w:pPr>
              <w:pStyle w:val="a4"/>
              <w:spacing w:line="360" w:lineRule="auto"/>
              <w:ind w:left="17" w:firstLine="703"/>
              <w:contextualSpacing/>
              <w:jc w:val="both"/>
              <w:rPr>
                <w:sz w:val="28"/>
                <w:szCs w:val="28"/>
              </w:rPr>
            </w:pPr>
            <w:r w:rsidRPr="0041755B">
              <w:rPr>
                <w:color w:val="000000"/>
                <w:sz w:val="28"/>
                <w:szCs w:val="28"/>
              </w:rPr>
              <w:t xml:space="preserve">У межах дна (ложа) долини </w:t>
            </w:r>
            <w:r w:rsidR="0041755B" w:rsidRPr="0041755B">
              <w:rPr>
                <w:color w:val="000000"/>
                <w:sz w:val="28"/>
                <w:szCs w:val="28"/>
              </w:rPr>
              <w:t>знаходяться</w:t>
            </w:r>
            <w:r w:rsidR="0041755B" w:rsidRPr="0041755B">
              <w:rPr>
                <w:color w:val="000000"/>
                <w:sz w:val="28"/>
                <w:szCs w:val="28"/>
                <w:lang w:val="uk-UA"/>
              </w:rPr>
              <w:t xml:space="preserve"> русло</w:t>
            </w:r>
            <w:r w:rsidR="0041755B" w:rsidRPr="0041755B">
              <w:rPr>
                <w:i/>
                <w:iCs/>
                <w:color w:val="000000"/>
                <w:sz w:val="28"/>
                <w:szCs w:val="28"/>
              </w:rPr>
              <w:t>річки</w:t>
            </w:r>
            <w:r w:rsidR="0041755B" w:rsidRPr="0041755B">
              <w:rPr>
                <w:rStyle w:val="apple-converted-space"/>
                <w:i/>
                <w:iCs/>
                <w:color w:val="000000"/>
                <w:sz w:val="28"/>
                <w:szCs w:val="28"/>
              </w:rPr>
              <w:t> </w:t>
            </w:r>
            <w:r w:rsidR="0041755B" w:rsidRPr="0041755B">
              <w:rPr>
                <w:color w:val="000000"/>
                <w:sz w:val="28"/>
                <w:szCs w:val="28"/>
                <w:lang w:val="uk-UA"/>
              </w:rPr>
              <w:t>–</w:t>
            </w:r>
          </w:p>
          <w:p w:rsidR="0008043B" w:rsidRPr="0041755B" w:rsidRDefault="00BE103A" w:rsidP="004E5196">
            <w:pPr>
              <w:pStyle w:val="a4"/>
              <w:spacing w:line="360" w:lineRule="auto"/>
              <w:ind w:left="17" w:firstLine="703"/>
              <w:contextualSpacing/>
              <w:jc w:val="both"/>
              <w:rPr>
                <w:color w:val="000000"/>
                <w:sz w:val="28"/>
                <w:szCs w:val="28"/>
                <w:lang w:val="uk-UA"/>
              </w:rPr>
            </w:pPr>
            <w:r w:rsidRPr="0041755B">
              <w:rPr>
                <w:color w:val="000000"/>
                <w:sz w:val="28"/>
                <w:szCs w:val="28"/>
              </w:rPr>
              <w:t xml:space="preserve">1) ерозійна заглибина у дні долини, вироблена водним потоком і заповнена його водами; </w:t>
            </w:r>
          </w:p>
          <w:p w:rsidR="00BE103A" w:rsidRPr="0041755B" w:rsidRDefault="00BE103A" w:rsidP="004E5196">
            <w:pPr>
              <w:pStyle w:val="a4"/>
              <w:spacing w:line="360" w:lineRule="auto"/>
              <w:ind w:left="17" w:firstLine="703"/>
              <w:contextualSpacing/>
              <w:jc w:val="both"/>
              <w:rPr>
                <w:color w:val="000000"/>
                <w:sz w:val="28"/>
                <w:szCs w:val="28"/>
              </w:rPr>
            </w:pPr>
            <w:r w:rsidRPr="0041755B">
              <w:rPr>
                <w:color w:val="000000"/>
                <w:sz w:val="28"/>
                <w:szCs w:val="28"/>
              </w:rPr>
              <w:t>2) найбільш низька частина долини, яка заповнена водою в межень і</w:t>
            </w:r>
            <w:r w:rsidRPr="0041755B">
              <w:rPr>
                <w:i/>
                <w:iCs/>
                <w:color w:val="000000"/>
                <w:sz w:val="28"/>
                <w:szCs w:val="28"/>
              </w:rPr>
              <w:t>заплава</w:t>
            </w:r>
            <w:r w:rsidR="0041755B" w:rsidRPr="0041755B">
              <w:rPr>
                <w:sz w:val="28"/>
                <w:szCs w:val="28"/>
              </w:rPr>
              <w:t>–</w:t>
            </w:r>
            <w:r w:rsidRPr="0041755B">
              <w:rPr>
                <w:color w:val="000000"/>
                <w:sz w:val="28"/>
                <w:szCs w:val="28"/>
              </w:rPr>
              <w:t>частина дна річкової долини, що затоплює</w:t>
            </w:r>
            <w:r w:rsidR="0008043B" w:rsidRPr="0041755B">
              <w:rPr>
                <w:color w:val="000000"/>
                <w:sz w:val="28"/>
                <w:szCs w:val="28"/>
              </w:rPr>
              <w:t>ться в період водопілля</w:t>
            </w:r>
            <w:r w:rsidRPr="0041755B">
              <w:rPr>
                <w:color w:val="000000"/>
                <w:sz w:val="28"/>
                <w:szCs w:val="28"/>
              </w:rPr>
              <w:t>. Заплава утворюється внаслідок ерозійно-акумулятивної діяльності річкового потоку. Виділяють</w:t>
            </w:r>
            <w:r w:rsidR="0008043B" w:rsidRPr="0041755B">
              <w:rPr>
                <w:color w:val="000000"/>
                <w:sz w:val="28"/>
                <w:szCs w:val="28"/>
              </w:rPr>
              <w:t>заплаву</w:t>
            </w:r>
            <w:r w:rsidRPr="0041755B">
              <w:rPr>
                <w:color w:val="000000"/>
                <w:sz w:val="28"/>
                <w:szCs w:val="28"/>
              </w:rPr>
              <w:t xml:space="preserve">низьку(затоплюється водою </w:t>
            </w:r>
            <w:r w:rsidR="0041755B" w:rsidRPr="0041755B">
              <w:rPr>
                <w:color w:val="000000"/>
                <w:sz w:val="28"/>
                <w:szCs w:val="28"/>
              </w:rPr>
              <w:t xml:space="preserve">щороку) </w:t>
            </w:r>
            <w:r w:rsidR="0041755B" w:rsidRPr="0041755B">
              <w:rPr>
                <w:color w:val="000000"/>
                <w:sz w:val="28"/>
                <w:szCs w:val="28"/>
                <w:lang w:val="uk-UA"/>
              </w:rPr>
              <w:t>і</w:t>
            </w:r>
            <w:r w:rsidRPr="0041755B">
              <w:rPr>
                <w:color w:val="000000"/>
                <w:sz w:val="28"/>
                <w:szCs w:val="28"/>
              </w:rPr>
              <w:t>високу(затоплюється лише під час високих паводків). Ширина заплави залежить від розміру річки: на найбільших рівнинних річках досягає 40–50 км, на малих – кількох десятків метрів, на гірських річках – 10–20 м. Заплава в період високих вод затримує значну кількість води, яку пізніше при зниженні рівнів знову віддає річці. Отже, вона є природним регулятором водного режиму річок.</w:t>
            </w:r>
          </w:p>
          <w:p w:rsidR="00BE103A" w:rsidRPr="0041755B" w:rsidRDefault="00BE103A" w:rsidP="004E5196">
            <w:pPr>
              <w:pStyle w:val="a4"/>
              <w:spacing w:line="360" w:lineRule="auto"/>
              <w:ind w:left="17"/>
              <w:contextualSpacing/>
              <w:jc w:val="both"/>
              <w:rPr>
                <w:color w:val="000000"/>
                <w:sz w:val="28"/>
                <w:szCs w:val="28"/>
              </w:rPr>
            </w:pPr>
            <w:r w:rsidRPr="0041755B">
              <w:rPr>
                <w:i/>
                <w:iCs/>
                <w:color w:val="000000"/>
                <w:sz w:val="28"/>
                <w:szCs w:val="28"/>
              </w:rPr>
              <w:t>Тальвег</w:t>
            </w:r>
            <w:r w:rsidRPr="0041755B">
              <w:rPr>
                <w:color w:val="000000"/>
                <w:sz w:val="28"/>
                <w:szCs w:val="28"/>
              </w:rPr>
              <w:t xml:space="preserve">– безперервна звивиста лінія, </w:t>
            </w:r>
            <w:r w:rsidR="00057312" w:rsidRPr="0041755B">
              <w:rPr>
                <w:color w:val="000000"/>
                <w:sz w:val="28"/>
                <w:szCs w:val="28"/>
              </w:rPr>
              <w:t>яка з’єднує найглибші точки дна</w:t>
            </w:r>
            <w:r w:rsidRPr="0041755B">
              <w:rPr>
                <w:color w:val="000000"/>
                <w:sz w:val="28"/>
                <w:szCs w:val="28"/>
              </w:rPr>
              <w:t>долини.</w:t>
            </w:r>
          </w:p>
          <w:p w:rsidR="00BE103A" w:rsidRPr="0041755B" w:rsidRDefault="00BE103A" w:rsidP="004E5196">
            <w:pPr>
              <w:pStyle w:val="a4"/>
              <w:spacing w:line="360" w:lineRule="auto"/>
              <w:ind w:left="17"/>
              <w:contextualSpacing/>
              <w:jc w:val="both"/>
              <w:rPr>
                <w:color w:val="000000"/>
                <w:sz w:val="28"/>
                <w:szCs w:val="28"/>
              </w:rPr>
            </w:pPr>
            <w:r w:rsidRPr="0041755B">
              <w:rPr>
                <w:i/>
                <w:iCs/>
                <w:color w:val="000000"/>
                <w:sz w:val="28"/>
                <w:szCs w:val="28"/>
              </w:rPr>
              <w:t>Бровка</w:t>
            </w:r>
            <w:r w:rsidRPr="0041755B">
              <w:rPr>
                <w:color w:val="000000"/>
                <w:sz w:val="28"/>
                <w:szCs w:val="28"/>
              </w:rPr>
              <w:t>– лінія сполучення схилів долини з поверхнею місцевості.</w:t>
            </w:r>
          </w:p>
          <w:p w:rsidR="00BE103A" w:rsidRPr="0041755B" w:rsidRDefault="00BE103A" w:rsidP="004E5196">
            <w:pPr>
              <w:pStyle w:val="a4"/>
              <w:spacing w:line="360" w:lineRule="auto"/>
              <w:contextualSpacing/>
              <w:jc w:val="both"/>
              <w:rPr>
                <w:color w:val="000000"/>
                <w:sz w:val="28"/>
                <w:szCs w:val="28"/>
              </w:rPr>
            </w:pPr>
            <w:r w:rsidRPr="0041755B">
              <w:rPr>
                <w:i/>
                <w:iCs/>
                <w:color w:val="000000"/>
                <w:sz w:val="28"/>
                <w:szCs w:val="28"/>
                <w:lang w:val="uk-UA"/>
              </w:rPr>
              <w:t>Тераси</w:t>
            </w:r>
            <w:r w:rsidRPr="0041755B">
              <w:rPr>
                <w:rStyle w:val="apple-converted-space"/>
                <w:i/>
                <w:iCs/>
                <w:color w:val="000000"/>
                <w:sz w:val="28"/>
                <w:szCs w:val="28"/>
              </w:rPr>
              <w:t> </w:t>
            </w:r>
            <w:r w:rsidRPr="0041755B">
              <w:rPr>
                <w:color w:val="000000"/>
                <w:sz w:val="28"/>
                <w:szCs w:val="28"/>
                <w:lang w:val="uk-UA"/>
              </w:rPr>
              <w:t xml:space="preserve">– горизонтальні або нахилені ділянки, розташовані уступами в межах дна та схилів річкової долини. </w:t>
            </w:r>
            <w:r w:rsidRPr="0041755B">
              <w:rPr>
                <w:color w:val="000000"/>
                <w:sz w:val="28"/>
                <w:szCs w:val="28"/>
              </w:rPr>
              <w:t xml:space="preserve">Терас може бути кілька; нижньою, або першою </w:t>
            </w:r>
            <w:r w:rsidRPr="0041755B">
              <w:rPr>
                <w:color w:val="000000"/>
                <w:sz w:val="28"/>
                <w:szCs w:val="28"/>
              </w:rPr>
              <w:lastRenderedPageBreak/>
              <w:t>терасою є заплава.</w:t>
            </w:r>
          </w:p>
          <w:p w:rsidR="00BE103A" w:rsidRPr="00451112" w:rsidRDefault="00DF2B08" w:rsidP="004E5196">
            <w:pPr>
              <w:pStyle w:val="a3"/>
              <w:spacing w:before="100" w:beforeAutospacing="1" w:after="100" w:afterAutospacing="1" w:line="360" w:lineRule="auto"/>
              <w:ind w:left="0"/>
              <w:jc w:val="both"/>
              <w:rPr>
                <w:rFonts w:ascii="Times New Roman" w:hAnsi="Times New Roman"/>
                <w:b/>
                <w:sz w:val="28"/>
                <w:szCs w:val="28"/>
                <w:lang w:val="uk-UA"/>
              </w:rPr>
            </w:pPr>
            <w:r w:rsidRPr="00451112">
              <w:rPr>
                <w:rFonts w:ascii="Times New Roman" w:hAnsi="Times New Roman"/>
                <w:b/>
                <w:sz w:val="28"/>
                <w:szCs w:val="28"/>
                <w:lang w:val="uk-UA"/>
              </w:rPr>
              <w:t>2.3.3 Типи річкових долин за формою перерізу</w:t>
            </w:r>
          </w:p>
          <w:p w:rsidR="00DF2B08" w:rsidRPr="0041755B" w:rsidRDefault="00DF2B08" w:rsidP="004E5196">
            <w:pPr>
              <w:pStyle w:val="a4"/>
              <w:shd w:val="clear" w:color="auto" w:fill="FFFFFF"/>
              <w:spacing w:before="180" w:beforeAutospacing="0" w:after="180" w:afterAutospacing="0" w:line="360" w:lineRule="auto"/>
              <w:ind w:left="17" w:firstLine="703"/>
              <w:contextualSpacing/>
              <w:jc w:val="both"/>
              <w:rPr>
                <w:color w:val="000000"/>
                <w:sz w:val="28"/>
                <w:szCs w:val="28"/>
              </w:rPr>
            </w:pPr>
            <w:r w:rsidRPr="0041755B">
              <w:rPr>
                <w:color w:val="000000"/>
                <w:sz w:val="28"/>
                <w:szCs w:val="28"/>
                <w:lang w:val="uk-UA"/>
              </w:rPr>
              <w:t>За формою поперечного профілю розрізняють</w:t>
            </w:r>
            <w:r w:rsidR="0008043B" w:rsidRPr="0041755B">
              <w:rPr>
                <w:color w:val="000000"/>
                <w:sz w:val="28"/>
                <w:szCs w:val="28"/>
                <w:lang w:val="uk-UA"/>
              </w:rPr>
              <w:t xml:space="preserve"> такі типи річкових долин</w:t>
            </w:r>
            <w:r w:rsidRPr="0041755B">
              <w:rPr>
                <w:color w:val="000000"/>
                <w:sz w:val="28"/>
                <w:szCs w:val="28"/>
                <w:lang w:val="uk-UA"/>
              </w:rPr>
              <w:t xml:space="preserve">: щілина (каньйон), тесніна, ущелина, </w:t>
            </w:r>
            <w:r w:rsidRPr="0041755B">
              <w:rPr>
                <w:color w:val="000000"/>
                <w:sz w:val="28"/>
                <w:szCs w:val="28"/>
              </w:rPr>
              <w:t>U</w:t>
            </w:r>
            <w:r w:rsidRPr="0041755B">
              <w:rPr>
                <w:color w:val="000000"/>
                <w:sz w:val="28"/>
                <w:szCs w:val="28"/>
                <w:lang w:val="uk-UA"/>
              </w:rPr>
              <w:t>-подібна долина, корит</w:t>
            </w:r>
            <w:r w:rsidR="0008043B" w:rsidRPr="0041755B">
              <w:rPr>
                <w:color w:val="000000"/>
                <w:sz w:val="28"/>
                <w:szCs w:val="28"/>
                <w:lang w:val="uk-UA"/>
              </w:rPr>
              <w:t>оподібна долина, трапецеїдальна</w:t>
            </w:r>
            <w:r w:rsidRPr="0041755B">
              <w:rPr>
                <w:color w:val="000000"/>
                <w:sz w:val="28"/>
                <w:szCs w:val="28"/>
                <w:lang w:val="uk-UA"/>
              </w:rPr>
              <w:t xml:space="preserve"> долина, ящіко</w:t>
            </w:r>
            <w:r w:rsidR="0008043B" w:rsidRPr="0041755B">
              <w:rPr>
                <w:color w:val="000000"/>
                <w:sz w:val="28"/>
                <w:szCs w:val="28"/>
                <w:lang w:val="uk-UA"/>
              </w:rPr>
              <w:t>подібна</w:t>
            </w:r>
            <w:r w:rsidRPr="0041755B">
              <w:rPr>
                <w:color w:val="000000"/>
                <w:sz w:val="28"/>
                <w:szCs w:val="28"/>
                <w:lang w:val="uk-UA"/>
              </w:rPr>
              <w:t xml:space="preserve"> долина, неясно виражена долина. </w:t>
            </w:r>
            <w:r w:rsidRPr="0041755B">
              <w:rPr>
                <w:color w:val="000000"/>
                <w:sz w:val="28"/>
                <w:szCs w:val="28"/>
              </w:rPr>
              <w:t xml:space="preserve">За обрисами в плані </w:t>
            </w:r>
            <w:r w:rsidRPr="0041755B">
              <w:rPr>
                <w:color w:val="000000"/>
                <w:sz w:val="28"/>
                <w:szCs w:val="28"/>
                <w:lang w:val="uk-UA"/>
              </w:rPr>
              <w:t>д</w:t>
            </w:r>
            <w:r w:rsidRPr="0041755B">
              <w:rPr>
                <w:color w:val="000000"/>
                <w:sz w:val="28"/>
                <w:szCs w:val="28"/>
              </w:rPr>
              <w:t>олин</w:t>
            </w:r>
            <w:r w:rsidRPr="0041755B">
              <w:rPr>
                <w:color w:val="000000"/>
                <w:sz w:val="28"/>
                <w:szCs w:val="28"/>
                <w:lang w:val="uk-UA"/>
              </w:rPr>
              <w:t>и</w:t>
            </w:r>
            <w:r w:rsidRPr="0041755B">
              <w:rPr>
                <w:color w:val="000000"/>
                <w:sz w:val="28"/>
                <w:szCs w:val="28"/>
              </w:rPr>
              <w:t xml:space="preserve"> підрозділяють на прямі, </w:t>
            </w:r>
            <w:r w:rsidR="0041755B" w:rsidRPr="0041755B">
              <w:rPr>
                <w:color w:val="000000"/>
                <w:sz w:val="28"/>
                <w:szCs w:val="28"/>
              </w:rPr>
              <w:t>звивисті і</w:t>
            </w:r>
            <w:r w:rsidRPr="0041755B">
              <w:rPr>
                <w:color w:val="000000"/>
                <w:sz w:val="28"/>
                <w:szCs w:val="28"/>
              </w:rPr>
              <w:t xml:space="preserve"> долини з озеров</w:t>
            </w:r>
            <w:r w:rsidRPr="0041755B">
              <w:rPr>
                <w:color w:val="000000"/>
                <w:sz w:val="28"/>
                <w:szCs w:val="28"/>
                <w:lang w:val="uk-UA"/>
              </w:rPr>
              <w:t>и</w:t>
            </w:r>
            <w:r w:rsidRPr="0041755B">
              <w:rPr>
                <w:color w:val="000000"/>
                <w:sz w:val="28"/>
                <w:szCs w:val="28"/>
              </w:rPr>
              <w:t>дни</w:t>
            </w:r>
            <w:r w:rsidRPr="0041755B">
              <w:rPr>
                <w:color w:val="000000"/>
                <w:sz w:val="28"/>
                <w:szCs w:val="28"/>
                <w:lang w:val="uk-UA"/>
              </w:rPr>
              <w:t>ми</w:t>
            </w:r>
            <w:r w:rsidRPr="0041755B">
              <w:rPr>
                <w:color w:val="000000"/>
                <w:sz w:val="28"/>
                <w:szCs w:val="28"/>
              </w:rPr>
              <w:t xml:space="preserve"> розширеннями (четко</w:t>
            </w:r>
            <w:r w:rsidRPr="0041755B">
              <w:rPr>
                <w:color w:val="000000"/>
                <w:sz w:val="28"/>
                <w:szCs w:val="28"/>
                <w:lang w:val="uk-UA"/>
              </w:rPr>
              <w:t>подібні</w:t>
            </w:r>
            <w:r w:rsidRPr="0041755B">
              <w:rPr>
                <w:color w:val="000000"/>
                <w:sz w:val="28"/>
                <w:szCs w:val="28"/>
              </w:rPr>
              <w:t>).</w:t>
            </w:r>
          </w:p>
          <w:p w:rsidR="00DF2B08" w:rsidRPr="0041755B" w:rsidRDefault="00DF2B08" w:rsidP="004E5196">
            <w:pPr>
              <w:pStyle w:val="a4"/>
              <w:shd w:val="clear" w:color="auto" w:fill="FFFFFF"/>
              <w:spacing w:before="180" w:beforeAutospacing="0" w:after="180" w:afterAutospacing="0" w:line="360" w:lineRule="auto"/>
              <w:ind w:left="720"/>
              <w:contextualSpacing/>
              <w:jc w:val="both"/>
              <w:rPr>
                <w:color w:val="000000"/>
                <w:sz w:val="28"/>
                <w:szCs w:val="28"/>
              </w:rPr>
            </w:pPr>
            <w:r w:rsidRPr="0041755B">
              <w:rPr>
                <w:noProof/>
                <w:color w:val="000000"/>
                <w:sz w:val="28"/>
                <w:szCs w:val="28"/>
              </w:rPr>
              <w:drawing>
                <wp:inline distT="0" distB="0" distL="0" distR="0">
                  <wp:extent cx="4857750" cy="1981200"/>
                  <wp:effectExtent l="19050" t="0" r="0" b="0"/>
                  <wp:docPr id="18" name="Рисунок 7" descr="http://gx3000.ru/images/2015/1/4e00308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x3000.ru/images/2015/1/4e00308f0f.jpg"/>
                          <pic:cNvPicPr>
                            <a:picLocks noChangeAspect="1" noChangeArrowheads="1"/>
                          </pic:cNvPicPr>
                        </pic:nvPicPr>
                        <pic:blipFill>
                          <a:blip r:embed="rId15"/>
                          <a:srcRect/>
                          <a:stretch>
                            <a:fillRect/>
                          </a:stretch>
                        </pic:blipFill>
                        <pic:spPr bwMode="auto">
                          <a:xfrm>
                            <a:off x="0" y="0"/>
                            <a:ext cx="4857750" cy="1981200"/>
                          </a:xfrm>
                          <a:prstGeom prst="rect">
                            <a:avLst/>
                          </a:prstGeom>
                          <a:noFill/>
                          <a:ln w="9525">
                            <a:noFill/>
                            <a:miter lim="800000"/>
                            <a:headEnd/>
                            <a:tailEnd/>
                          </a:ln>
                        </pic:spPr>
                      </pic:pic>
                    </a:graphicData>
                  </a:graphic>
                </wp:inline>
              </w:drawing>
            </w:r>
          </w:p>
          <w:p w:rsidR="0008043B" w:rsidRPr="0041755B" w:rsidRDefault="00DF2B08" w:rsidP="004E5196">
            <w:pPr>
              <w:pStyle w:val="a4"/>
              <w:shd w:val="clear" w:color="auto" w:fill="FFFFFF"/>
              <w:spacing w:before="180" w:beforeAutospacing="0" w:after="180" w:afterAutospacing="0" w:line="360" w:lineRule="auto"/>
              <w:ind w:left="720"/>
              <w:contextualSpacing/>
              <w:jc w:val="both"/>
              <w:rPr>
                <w:i/>
                <w:color w:val="000000"/>
                <w:sz w:val="28"/>
                <w:szCs w:val="28"/>
                <w:lang w:val="uk-UA"/>
              </w:rPr>
            </w:pPr>
            <w:r w:rsidRPr="0041755B">
              <w:rPr>
                <w:i/>
                <w:color w:val="000000"/>
                <w:sz w:val="28"/>
                <w:szCs w:val="28"/>
              </w:rPr>
              <w:t xml:space="preserve">Типи поперечних профілів річкових долин: </w:t>
            </w:r>
          </w:p>
          <w:p w:rsidR="00DF2B08" w:rsidRPr="0041755B" w:rsidRDefault="00DF2B08" w:rsidP="004E5196">
            <w:pPr>
              <w:pStyle w:val="a4"/>
              <w:shd w:val="clear" w:color="auto" w:fill="FFFFFF"/>
              <w:spacing w:before="180" w:beforeAutospacing="0" w:after="180" w:afterAutospacing="0" w:line="360" w:lineRule="auto"/>
              <w:ind w:left="720"/>
              <w:contextualSpacing/>
              <w:jc w:val="both"/>
              <w:rPr>
                <w:i/>
                <w:color w:val="000000"/>
                <w:sz w:val="28"/>
                <w:szCs w:val="28"/>
              </w:rPr>
            </w:pPr>
            <w:r w:rsidRPr="0041755B">
              <w:rPr>
                <w:i/>
                <w:color w:val="000000"/>
                <w:sz w:val="28"/>
                <w:szCs w:val="28"/>
              </w:rPr>
              <w:t>а - щілина (каньйон); б - тесніна, ущелина; в - U-подібна долина; г - коритоподібна долина; д - трапецеїдальних долина; е - ящіко</w:t>
            </w:r>
            <w:r w:rsidR="0008043B" w:rsidRPr="0041755B">
              <w:rPr>
                <w:i/>
                <w:color w:val="000000"/>
                <w:sz w:val="28"/>
                <w:szCs w:val="28"/>
                <w:lang w:val="uk-UA"/>
              </w:rPr>
              <w:t>подібна</w:t>
            </w:r>
            <w:r w:rsidRPr="0041755B">
              <w:rPr>
                <w:i/>
                <w:color w:val="000000"/>
                <w:sz w:val="28"/>
                <w:szCs w:val="28"/>
              </w:rPr>
              <w:t xml:space="preserve"> долина; ж - неясно виражена долина</w:t>
            </w:r>
          </w:p>
          <w:p w:rsidR="007E746B" w:rsidRPr="0041755B" w:rsidRDefault="007E746B"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r w:rsidRPr="00451112">
              <w:rPr>
                <w:rFonts w:ascii="Times New Roman" w:eastAsia="Times New Roman" w:hAnsi="Times New Roman" w:cs="Times New Roman"/>
                <w:b/>
                <w:bCs/>
                <w:i/>
                <w:iCs/>
                <w:color w:val="000000"/>
                <w:sz w:val="28"/>
                <w:szCs w:val="28"/>
              </w:rPr>
              <w:t>Щілина</w:t>
            </w:r>
            <w:r w:rsidRPr="0041755B">
              <w:rPr>
                <w:rFonts w:ascii="Times New Roman" w:eastAsia="Times New Roman" w:hAnsi="Times New Roman" w:cs="Times New Roman"/>
                <w:color w:val="000000"/>
                <w:sz w:val="28"/>
                <w:szCs w:val="28"/>
              </w:rPr>
              <w:t> – глибока, дуже вузька річкова долина з прямовис</w:t>
            </w:r>
            <w:r w:rsidRPr="0041755B">
              <w:rPr>
                <w:rFonts w:ascii="Times New Roman" w:eastAsia="Times New Roman" w:hAnsi="Times New Roman" w:cs="Times New Roman"/>
                <w:color w:val="000000"/>
                <w:sz w:val="28"/>
                <w:szCs w:val="28"/>
              </w:rPr>
              <w:softHyphen/>
              <w:t>ними схилами. Ширина долини майже однакова з шириною русла потоку, який протікає по її дну. Поширена тільки в гірських районах.</w:t>
            </w:r>
          </w:p>
          <w:p w:rsidR="007E746B" w:rsidRPr="0041755B" w:rsidRDefault="007E746B"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r w:rsidRPr="00451112">
              <w:rPr>
                <w:rFonts w:ascii="Times New Roman" w:eastAsia="Times New Roman" w:hAnsi="Times New Roman" w:cs="Times New Roman"/>
                <w:b/>
                <w:bCs/>
                <w:i/>
                <w:iCs/>
                <w:color w:val="000000"/>
                <w:sz w:val="28"/>
                <w:szCs w:val="28"/>
              </w:rPr>
              <w:t>Каньйон</w:t>
            </w:r>
            <w:r w:rsidRPr="0041755B">
              <w:rPr>
                <w:rFonts w:ascii="Times New Roman" w:eastAsia="Times New Roman" w:hAnsi="Times New Roman" w:cs="Times New Roman"/>
                <w:color w:val="000000"/>
                <w:sz w:val="28"/>
                <w:szCs w:val="28"/>
              </w:rPr>
              <w:t> – дещо ширша, ніж щілина, річкова долина, майже з прямовисними, часто з уступами схилами і плоским порівняно вузьким дном. Зустрічається переважно в гірській місцевості.</w:t>
            </w:r>
          </w:p>
          <w:p w:rsidR="007E746B" w:rsidRPr="0041755B" w:rsidRDefault="007E746B"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r w:rsidRPr="00451112">
              <w:rPr>
                <w:rFonts w:ascii="Times New Roman" w:eastAsia="Times New Roman" w:hAnsi="Times New Roman" w:cs="Times New Roman"/>
                <w:b/>
                <w:bCs/>
                <w:i/>
                <w:iCs/>
                <w:color w:val="000000"/>
                <w:sz w:val="28"/>
                <w:szCs w:val="28"/>
              </w:rPr>
              <w:t>Ущелина</w:t>
            </w:r>
            <w:r w:rsidRPr="0041755B">
              <w:rPr>
                <w:rFonts w:ascii="Times New Roman" w:eastAsia="Times New Roman" w:hAnsi="Times New Roman" w:cs="Times New Roman"/>
                <w:color w:val="000000"/>
                <w:sz w:val="28"/>
                <w:szCs w:val="28"/>
              </w:rPr>
              <w:t> – глибока долина з звичайно випуклими схилами і вузьким дном.</w:t>
            </w:r>
          </w:p>
          <w:p w:rsidR="007E746B" w:rsidRPr="0041755B" w:rsidRDefault="00451112"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i/>
                <w:iCs/>
                <w:color w:val="000000"/>
                <w:sz w:val="28"/>
                <w:szCs w:val="28"/>
              </w:rPr>
              <w:t xml:space="preserve">V-подібна </w:t>
            </w:r>
            <w:r w:rsidR="007E746B" w:rsidRPr="0041755B">
              <w:rPr>
                <w:rFonts w:ascii="Times New Roman" w:eastAsia="Times New Roman" w:hAnsi="Times New Roman" w:cs="Times New Roman"/>
                <w:bCs/>
                <w:i/>
                <w:iCs/>
                <w:color w:val="000000"/>
                <w:sz w:val="28"/>
                <w:szCs w:val="28"/>
              </w:rPr>
              <w:t>долина</w:t>
            </w:r>
            <w:r w:rsidR="007E746B" w:rsidRPr="0041755B">
              <w:rPr>
                <w:rFonts w:ascii="Times New Roman" w:eastAsia="Times New Roman" w:hAnsi="Times New Roman" w:cs="Times New Roman"/>
                <w:color w:val="000000"/>
                <w:sz w:val="28"/>
                <w:szCs w:val="28"/>
              </w:rPr>
              <w:t> являє собою різновид попереднього типу і відрізняється більш пологими схилами і більшою шириною дна.</w:t>
            </w:r>
          </w:p>
          <w:p w:rsidR="007E746B" w:rsidRPr="0041755B" w:rsidRDefault="007E746B"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bCs/>
                <w:i/>
                <w:iCs/>
                <w:color w:val="000000"/>
                <w:sz w:val="28"/>
                <w:szCs w:val="28"/>
              </w:rPr>
              <w:t>Коритоподібна (трогова) долина</w:t>
            </w:r>
            <w:r w:rsidRPr="0041755B">
              <w:rPr>
                <w:rFonts w:ascii="Times New Roman" w:eastAsia="Times New Roman" w:hAnsi="Times New Roman" w:cs="Times New Roman"/>
                <w:color w:val="000000"/>
                <w:sz w:val="28"/>
                <w:szCs w:val="28"/>
              </w:rPr>
              <w:t xml:space="preserve"> характеризується ввігнутими схилами, </w:t>
            </w:r>
            <w:r w:rsidRPr="0041755B">
              <w:rPr>
                <w:rFonts w:ascii="Times New Roman" w:eastAsia="Times New Roman" w:hAnsi="Times New Roman" w:cs="Times New Roman"/>
                <w:color w:val="000000"/>
                <w:sz w:val="28"/>
                <w:szCs w:val="28"/>
              </w:rPr>
              <w:lastRenderedPageBreak/>
              <w:t>нижня частина її якби врізана в дно більш широкої долини. Цей тип долин характерний для ерозійних долин, утворених діяльністю льодовика.</w:t>
            </w:r>
          </w:p>
          <w:p w:rsidR="007E746B" w:rsidRPr="0041755B" w:rsidRDefault="007E746B"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bCs/>
                <w:i/>
                <w:iCs/>
                <w:color w:val="000000"/>
                <w:sz w:val="28"/>
                <w:szCs w:val="28"/>
              </w:rPr>
              <w:t>Ящикоподібна долина</w:t>
            </w:r>
            <w:r w:rsidRPr="0041755B">
              <w:rPr>
                <w:rFonts w:ascii="Times New Roman" w:eastAsia="Times New Roman" w:hAnsi="Times New Roman" w:cs="Times New Roman"/>
                <w:bCs/>
                <w:color w:val="000000"/>
                <w:sz w:val="28"/>
                <w:szCs w:val="28"/>
              </w:rPr>
              <w:t> </w:t>
            </w:r>
            <w:r w:rsidRPr="0041755B">
              <w:rPr>
                <w:rFonts w:ascii="Times New Roman" w:eastAsia="Times New Roman" w:hAnsi="Times New Roman" w:cs="Times New Roman"/>
                <w:color w:val="000000"/>
                <w:sz w:val="28"/>
                <w:szCs w:val="28"/>
              </w:rPr>
              <w:t>– це долина, поперечний перетин якої нагадує поперечний переріз ящика.</w:t>
            </w:r>
          </w:p>
          <w:p w:rsidR="007E746B" w:rsidRPr="0041755B" w:rsidRDefault="007E746B"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bCs/>
                <w:i/>
                <w:iCs/>
                <w:color w:val="000000"/>
                <w:sz w:val="28"/>
                <w:szCs w:val="28"/>
              </w:rPr>
              <w:t>Трапецеїдальна долина</w:t>
            </w:r>
            <w:r w:rsidRPr="0041755B">
              <w:rPr>
                <w:rFonts w:ascii="Times New Roman" w:eastAsia="Times New Roman" w:hAnsi="Times New Roman" w:cs="Times New Roman"/>
                <w:color w:val="000000"/>
                <w:sz w:val="28"/>
                <w:szCs w:val="28"/>
              </w:rPr>
              <w:t> нагадує ящикоподібну, але схили більш пологі. Має широке поширення.</w:t>
            </w:r>
          </w:p>
          <w:p w:rsidR="007E746B" w:rsidRPr="0041755B" w:rsidRDefault="007E746B"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bCs/>
                <w:i/>
                <w:iCs/>
                <w:color w:val="000000"/>
                <w:sz w:val="28"/>
                <w:szCs w:val="28"/>
              </w:rPr>
              <w:t>Неясно виражена долина</w:t>
            </w:r>
            <w:r w:rsidRPr="0041755B">
              <w:rPr>
                <w:rFonts w:ascii="Times New Roman" w:eastAsia="Times New Roman" w:hAnsi="Times New Roman" w:cs="Times New Roman"/>
                <w:color w:val="000000"/>
                <w:sz w:val="28"/>
                <w:szCs w:val="28"/>
              </w:rPr>
              <w:t> – долина з дуже пологими схилами, які поступово зливаються з прилеглою територією. Межу дна долини визначити важко. Ці долини характерні для рівнинних заболочених річок.</w:t>
            </w:r>
          </w:p>
          <w:p w:rsidR="007E746B" w:rsidRPr="0041755B" w:rsidRDefault="007E746B" w:rsidP="004E5196">
            <w:pPr>
              <w:shd w:val="clear" w:color="auto" w:fill="FFFFFF"/>
              <w:spacing w:before="120" w:after="0" w:line="360" w:lineRule="auto"/>
              <w:ind w:left="57" w:right="57"/>
              <w:contextualSpacing/>
              <w:jc w:val="both"/>
              <w:rPr>
                <w:rFonts w:ascii="Times New Roman" w:eastAsia="Times New Roman" w:hAnsi="Times New Roman" w:cs="Times New Roman"/>
                <w:color w:val="000000"/>
                <w:sz w:val="28"/>
                <w:szCs w:val="28"/>
              </w:rPr>
            </w:pPr>
          </w:p>
          <w:p w:rsidR="00493823" w:rsidRPr="00451112" w:rsidRDefault="0041755B" w:rsidP="004E5196">
            <w:pPr>
              <w:shd w:val="clear" w:color="auto" w:fill="FFFFFF"/>
              <w:spacing w:before="120" w:after="0" w:line="360" w:lineRule="auto"/>
              <w:ind w:right="57"/>
              <w:contextualSpacing/>
              <w:jc w:val="both"/>
              <w:rPr>
                <w:rFonts w:ascii="Times New Roman" w:eastAsia="Times New Roman" w:hAnsi="Times New Roman" w:cs="Times New Roman"/>
                <w:b/>
                <w:color w:val="000000"/>
                <w:sz w:val="28"/>
                <w:szCs w:val="28"/>
              </w:rPr>
            </w:pPr>
            <w:r w:rsidRPr="00451112">
              <w:rPr>
                <w:rFonts w:ascii="Times New Roman" w:hAnsi="Times New Roman" w:cs="Times New Roman"/>
                <w:b/>
                <w:sz w:val="28"/>
                <w:szCs w:val="28"/>
                <w:lang w:val="uk-UA"/>
              </w:rPr>
              <w:t xml:space="preserve">2.3.4. </w:t>
            </w:r>
            <w:r w:rsidR="000C6329" w:rsidRPr="00451112">
              <w:rPr>
                <w:rFonts w:ascii="Times New Roman" w:hAnsi="Times New Roman" w:cs="Times New Roman"/>
                <w:b/>
                <w:sz w:val="28"/>
                <w:szCs w:val="28"/>
                <w:lang w:val="uk-UA"/>
              </w:rPr>
              <w:t xml:space="preserve">Русло річки. </w:t>
            </w:r>
            <w:r w:rsidR="001077BF" w:rsidRPr="00451112">
              <w:rPr>
                <w:rFonts w:ascii="Times New Roman" w:hAnsi="Times New Roman" w:cs="Times New Roman"/>
                <w:b/>
                <w:sz w:val="28"/>
                <w:szCs w:val="28"/>
                <w:lang w:val="uk-UA"/>
              </w:rPr>
              <w:t>Морфометричні характеристики живого     перерізу русла</w:t>
            </w:r>
          </w:p>
          <w:p w:rsidR="0034281E" w:rsidRPr="0041755B" w:rsidRDefault="0034281E" w:rsidP="004E5196">
            <w:pPr>
              <w:pStyle w:val="a4"/>
              <w:shd w:val="clear" w:color="auto" w:fill="FFFFFF"/>
              <w:spacing w:before="180" w:beforeAutospacing="0" w:after="180" w:afterAutospacing="0" w:line="360" w:lineRule="auto"/>
              <w:contextualSpacing/>
              <w:jc w:val="both"/>
              <w:rPr>
                <w:sz w:val="28"/>
                <w:szCs w:val="28"/>
                <w:lang w:val="uk-UA"/>
              </w:rPr>
            </w:pPr>
            <w:r w:rsidRPr="00451112">
              <w:rPr>
                <w:b/>
                <w:i/>
                <w:sz w:val="28"/>
                <w:szCs w:val="28"/>
                <w:lang w:val="uk-UA"/>
              </w:rPr>
              <w:t>Русло річки</w:t>
            </w:r>
            <w:r w:rsidRPr="0041755B">
              <w:rPr>
                <w:sz w:val="28"/>
                <w:szCs w:val="28"/>
                <w:lang w:val="uk-UA"/>
              </w:rPr>
              <w:t xml:space="preserve"> являє собою ерозійну заглибину в ложі (дні) долини, вироблену водним потоком, по якій здійснюється переміщення основної частини (маси) наносів і здійснюється стік води в період низької водності. </w:t>
            </w:r>
            <w:r w:rsidRPr="0041755B">
              <w:rPr>
                <w:sz w:val="28"/>
                <w:szCs w:val="28"/>
              </w:rPr>
              <w:t>Розміри і форма русла змінюються по довжині річки залежно від її водності, будови долини, характеру порід, які складають русло.</w:t>
            </w:r>
          </w:p>
          <w:p w:rsidR="001077BF" w:rsidRPr="0041755B" w:rsidRDefault="001077BF" w:rsidP="004E5196">
            <w:pPr>
              <w:pStyle w:val="a4"/>
              <w:shd w:val="clear" w:color="auto" w:fill="FFFFFF"/>
              <w:spacing w:before="180" w:beforeAutospacing="0" w:after="180" w:afterAutospacing="0" w:line="360" w:lineRule="auto"/>
              <w:contextualSpacing/>
              <w:jc w:val="both"/>
              <w:rPr>
                <w:sz w:val="28"/>
                <w:szCs w:val="28"/>
              </w:rPr>
            </w:pPr>
            <w:r w:rsidRPr="0041755B">
              <w:rPr>
                <w:sz w:val="28"/>
                <w:szCs w:val="28"/>
                <w:lang w:val="uk-UA"/>
              </w:rPr>
              <w:t>П</w:t>
            </w:r>
            <w:r w:rsidRPr="0041755B">
              <w:rPr>
                <w:sz w:val="28"/>
                <w:szCs w:val="28"/>
              </w:rPr>
              <w:t>ереріз русла вертикальною площиною, перпендикулярною до напряму течії, називається водним перерізом потоку (площею водного перерізу). Частина площі водного перерізу, де спостерігається швидкість течії, називається площею живого перерізу. Та частина площі водного перерізу, де течія відсутня, називається площею мертвого простору (площею мертвої зони).</w:t>
            </w:r>
          </w:p>
          <w:p w:rsidR="0034281E" w:rsidRPr="0041755B" w:rsidRDefault="00EE3D06" w:rsidP="004E5196">
            <w:pPr>
              <w:pStyle w:val="a4"/>
              <w:spacing w:line="360" w:lineRule="auto"/>
              <w:ind w:left="17" w:firstLine="703"/>
              <w:contextualSpacing/>
              <w:jc w:val="both"/>
              <w:rPr>
                <w:color w:val="000000"/>
                <w:sz w:val="28"/>
                <w:szCs w:val="28"/>
                <w:lang w:val="uk-UA"/>
              </w:rPr>
            </w:pPr>
            <w:r w:rsidRPr="0041755B">
              <w:rPr>
                <w:bCs/>
                <w:i/>
                <w:iCs/>
                <w:color w:val="000000"/>
                <w:sz w:val="28"/>
                <w:szCs w:val="28"/>
                <w:lang w:val="uk-UA"/>
              </w:rPr>
              <w:t>Площа поперечного перерізу</w:t>
            </w:r>
            <w:r w:rsidRPr="0041755B">
              <w:rPr>
                <w:color w:val="000000"/>
                <w:sz w:val="28"/>
                <w:szCs w:val="28"/>
                <w:lang w:val="uk-UA"/>
              </w:rPr>
              <w:t xml:space="preserve">, </w:t>
            </w:r>
            <w:r w:rsidRPr="0041755B">
              <w:rPr>
                <w:color w:val="000000"/>
                <w:sz w:val="28"/>
                <w:szCs w:val="28"/>
              </w:rPr>
              <w:sym w:font="Symbol" w:char="F077"/>
            </w:r>
            <w:r w:rsidRPr="0041755B">
              <w:rPr>
                <w:color w:val="000000"/>
                <w:sz w:val="28"/>
                <w:szCs w:val="28"/>
                <w:lang w:val="uk-UA"/>
              </w:rPr>
              <w:t>( м</w:t>
            </w:r>
            <w:r w:rsidRPr="0041755B">
              <w:rPr>
                <w:color w:val="000000"/>
                <w:sz w:val="28"/>
                <w:szCs w:val="28"/>
                <w:vertAlign w:val="superscript"/>
                <w:lang w:val="uk-UA"/>
              </w:rPr>
              <w:t xml:space="preserve"> 2</w:t>
            </w:r>
            <w:r w:rsidRPr="0041755B">
              <w:rPr>
                <w:color w:val="000000"/>
                <w:sz w:val="28"/>
                <w:szCs w:val="28"/>
                <w:lang w:val="uk-UA"/>
              </w:rPr>
              <w:t>) – це повна площа, обмежена поверхнею води й дном річки (рис. 5)</w:t>
            </w:r>
          </w:p>
          <w:p w:rsidR="00EE3D06" w:rsidRPr="0041755B" w:rsidRDefault="00EE3D06" w:rsidP="004E5196">
            <w:pPr>
              <w:pStyle w:val="a4"/>
              <w:spacing w:line="360" w:lineRule="auto"/>
              <w:ind w:left="17"/>
              <w:contextualSpacing/>
              <w:jc w:val="both"/>
              <w:rPr>
                <w:color w:val="000000"/>
                <w:sz w:val="28"/>
                <w:szCs w:val="28"/>
                <w:lang w:val="uk-UA"/>
              </w:rPr>
            </w:pPr>
            <w:r w:rsidRPr="0041755B">
              <w:rPr>
                <w:bCs/>
                <w:i/>
                <w:iCs/>
                <w:color w:val="000000"/>
                <w:sz w:val="28"/>
                <w:szCs w:val="28"/>
                <w:lang w:val="uk-UA"/>
              </w:rPr>
              <w:t>Площа водного перерізу</w:t>
            </w:r>
            <w:r w:rsidRPr="0041755B">
              <w:rPr>
                <w:color w:val="000000"/>
                <w:sz w:val="28"/>
                <w:szCs w:val="28"/>
                <w:lang w:val="uk-UA"/>
              </w:rPr>
              <w:t>– дорівнює площі поперечного перерізу при незамерзлій річці, а за наявності льодового покриву дорівнює різниці площі поперечного перерізу і площі зануреного у воду льоду.</w:t>
            </w:r>
          </w:p>
          <w:p w:rsidR="0008043B" w:rsidRPr="0041755B" w:rsidRDefault="0008043B" w:rsidP="004E5196">
            <w:pPr>
              <w:pStyle w:val="a4"/>
              <w:spacing w:line="360" w:lineRule="auto"/>
              <w:ind w:left="720"/>
              <w:contextualSpacing/>
              <w:jc w:val="both"/>
              <w:rPr>
                <w:color w:val="000000"/>
                <w:sz w:val="28"/>
                <w:szCs w:val="28"/>
                <w:lang w:val="uk-UA"/>
              </w:rPr>
            </w:pPr>
          </w:p>
          <w:p w:rsidR="00EE3D06" w:rsidRPr="0041755B" w:rsidRDefault="00EE3D06" w:rsidP="004E5196">
            <w:pPr>
              <w:pStyle w:val="a4"/>
              <w:spacing w:line="360" w:lineRule="auto"/>
              <w:contextualSpacing/>
              <w:jc w:val="both"/>
              <w:rPr>
                <w:i/>
                <w:color w:val="000000"/>
                <w:lang w:val="uk-UA"/>
              </w:rPr>
            </w:pPr>
            <w:r w:rsidRPr="0041755B">
              <w:rPr>
                <w:i/>
                <w:noProof/>
                <w:color w:val="000000"/>
              </w:rPr>
              <w:lastRenderedPageBreak/>
              <w:drawing>
                <wp:anchor distT="0" distB="0" distL="114300" distR="114300" simplePos="0" relativeHeight="251651072" behindDoc="0" locked="0" layoutInCell="1" allowOverlap="0">
                  <wp:simplePos x="0" y="0"/>
                  <wp:positionH relativeFrom="column">
                    <wp:align>left</wp:align>
                  </wp:positionH>
                  <wp:positionV relativeFrom="line">
                    <wp:posOffset>0</wp:posOffset>
                  </wp:positionV>
                  <wp:extent cx="4114800" cy="1543050"/>
                  <wp:effectExtent l="19050" t="0" r="0" b="0"/>
                  <wp:wrapSquare wrapText="bothSides"/>
                  <wp:docPr id="9" name="Рисунок 2" descr="http://www.studfiles.ru/html/2706/328/html_qjzlJIqncU.4rFQ/img-q6C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328/html_qjzlJIqncU.4rFQ/img-q6CeaD.jpg"/>
                          <pic:cNvPicPr>
                            <a:picLocks noChangeAspect="1" noChangeArrowheads="1"/>
                          </pic:cNvPicPr>
                        </pic:nvPicPr>
                        <pic:blipFill>
                          <a:blip r:embed="rId16"/>
                          <a:srcRect/>
                          <a:stretch>
                            <a:fillRect/>
                          </a:stretch>
                        </pic:blipFill>
                        <pic:spPr bwMode="auto">
                          <a:xfrm>
                            <a:off x="0" y="0"/>
                            <a:ext cx="4114800" cy="1543050"/>
                          </a:xfrm>
                          <a:prstGeom prst="rect">
                            <a:avLst/>
                          </a:prstGeom>
                          <a:noFill/>
                          <a:ln w="9525">
                            <a:noFill/>
                            <a:miter lim="800000"/>
                            <a:headEnd/>
                            <a:tailEnd/>
                          </a:ln>
                        </pic:spPr>
                      </pic:pic>
                    </a:graphicData>
                  </a:graphic>
                </wp:anchor>
              </w:drawing>
            </w:r>
            <w:r w:rsidRPr="0041755B">
              <w:rPr>
                <w:i/>
                <w:color w:val="000000"/>
                <w:lang w:val="uk-UA"/>
              </w:rPr>
              <w:t>Водний переріз потоку</w:t>
            </w:r>
          </w:p>
          <w:p w:rsidR="0008043B" w:rsidRPr="0041755B" w:rsidRDefault="0008043B" w:rsidP="004E5196">
            <w:pPr>
              <w:pStyle w:val="a4"/>
              <w:spacing w:line="360" w:lineRule="auto"/>
              <w:ind w:left="720"/>
              <w:contextualSpacing/>
              <w:jc w:val="both"/>
              <w:rPr>
                <w:bCs/>
                <w:i/>
                <w:iCs/>
                <w:color w:val="000000"/>
                <w:sz w:val="28"/>
                <w:szCs w:val="28"/>
                <w:u w:val="single"/>
                <w:lang w:val="uk-UA"/>
              </w:rPr>
            </w:pPr>
          </w:p>
          <w:p w:rsidR="0008043B" w:rsidRPr="0041755B" w:rsidRDefault="0008043B" w:rsidP="004E5196">
            <w:pPr>
              <w:pStyle w:val="a4"/>
              <w:spacing w:line="360" w:lineRule="auto"/>
              <w:ind w:left="720"/>
              <w:contextualSpacing/>
              <w:jc w:val="both"/>
              <w:rPr>
                <w:bCs/>
                <w:i/>
                <w:iCs/>
                <w:color w:val="000000"/>
                <w:sz w:val="28"/>
                <w:szCs w:val="28"/>
                <w:u w:val="single"/>
                <w:lang w:val="uk-UA"/>
              </w:rPr>
            </w:pPr>
          </w:p>
          <w:p w:rsidR="0008043B" w:rsidRPr="0041755B" w:rsidRDefault="0008043B" w:rsidP="004E5196">
            <w:pPr>
              <w:pStyle w:val="a4"/>
              <w:spacing w:line="360" w:lineRule="auto"/>
              <w:ind w:left="720"/>
              <w:contextualSpacing/>
              <w:jc w:val="both"/>
              <w:rPr>
                <w:bCs/>
                <w:i/>
                <w:iCs/>
                <w:color w:val="000000"/>
                <w:sz w:val="28"/>
                <w:szCs w:val="28"/>
                <w:u w:val="single"/>
                <w:lang w:val="uk-UA"/>
              </w:rPr>
            </w:pPr>
          </w:p>
          <w:p w:rsidR="0008043B" w:rsidRPr="0041755B" w:rsidRDefault="0008043B" w:rsidP="004E5196">
            <w:pPr>
              <w:pStyle w:val="a4"/>
              <w:spacing w:line="360" w:lineRule="auto"/>
              <w:ind w:left="720"/>
              <w:contextualSpacing/>
              <w:jc w:val="both"/>
              <w:rPr>
                <w:bCs/>
                <w:i/>
                <w:iCs/>
                <w:color w:val="000000"/>
                <w:sz w:val="28"/>
                <w:szCs w:val="28"/>
                <w:u w:val="single"/>
                <w:lang w:val="uk-UA"/>
              </w:rPr>
            </w:pPr>
          </w:p>
          <w:p w:rsidR="0041755B" w:rsidRPr="0041755B" w:rsidRDefault="0041755B" w:rsidP="004E5196">
            <w:pPr>
              <w:pStyle w:val="a4"/>
              <w:spacing w:line="360" w:lineRule="auto"/>
              <w:contextualSpacing/>
              <w:jc w:val="both"/>
              <w:rPr>
                <w:bCs/>
                <w:i/>
                <w:iCs/>
                <w:color w:val="000000"/>
                <w:sz w:val="28"/>
                <w:szCs w:val="28"/>
                <w:lang w:val="uk-UA"/>
              </w:rPr>
            </w:pPr>
          </w:p>
          <w:p w:rsidR="0041755B" w:rsidRPr="0041755B" w:rsidRDefault="0041755B" w:rsidP="004E5196">
            <w:pPr>
              <w:pStyle w:val="a4"/>
              <w:spacing w:line="360" w:lineRule="auto"/>
              <w:contextualSpacing/>
              <w:jc w:val="both"/>
              <w:rPr>
                <w:bCs/>
                <w:i/>
                <w:iCs/>
                <w:color w:val="000000"/>
                <w:sz w:val="28"/>
                <w:szCs w:val="28"/>
                <w:lang w:val="uk-UA"/>
              </w:rPr>
            </w:pPr>
          </w:p>
          <w:p w:rsidR="0041755B" w:rsidRPr="0041755B" w:rsidRDefault="0041755B" w:rsidP="004E5196">
            <w:pPr>
              <w:pStyle w:val="a4"/>
              <w:spacing w:line="360" w:lineRule="auto"/>
              <w:contextualSpacing/>
              <w:jc w:val="both"/>
              <w:rPr>
                <w:bCs/>
                <w:i/>
                <w:iCs/>
                <w:color w:val="000000"/>
                <w:sz w:val="28"/>
                <w:szCs w:val="28"/>
                <w:lang w:val="uk-UA"/>
              </w:rPr>
            </w:pPr>
          </w:p>
          <w:p w:rsidR="00EE3D06" w:rsidRPr="0041755B" w:rsidRDefault="00EE3D06" w:rsidP="004E5196">
            <w:pPr>
              <w:pStyle w:val="a4"/>
              <w:spacing w:line="360" w:lineRule="auto"/>
              <w:contextualSpacing/>
              <w:jc w:val="both"/>
              <w:rPr>
                <w:bCs/>
                <w:i/>
                <w:iCs/>
                <w:color w:val="000000"/>
                <w:sz w:val="28"/>
                <w:szCs w:val="28"/>
                <w:lang w:val="uk-UA"/>
              </w:rPr>
            </w:pPr>
            <w:r w:rsidRPr="0041755B">
              <w:rPr>
                <w:bCs/>
                <w:i/>
                <w:iCs/>
                <w:color w:val="000000"/>
                <w:sz w:val="28"/>
                <w:szCs w:val="28"/>
                <w:lang w:val="uk-UA"/>
              </w:rPr>
              <w:t>Площа живого перерізу</w:t>
            </w:r>
            <w:r w:rsidRPr="0041755B">
              <w:rPr>
                <w:color w:val="000000"/>
                <w:sz w:val="28"/>
                <w:szCs w:val="28"/>
                <w:lang w:val="uk-UA"/>
              </w:rPr>
              <w:t>– це частина водного перерізу, де спостерігається швидкість течії води.</w:t>
            </w:r>
          </w:p>
          <w:p w:rsidR="00717C14" w:rsidRPr="0041755B" w:rsidRDefault="00EE3D06" w:rsidP="004E5196">
            <w:pPr>
              <w:pStyle w:val="a4"/>
              <w:spacing w:line="360" w:lineRule="auto"/>
              <w:contextualSpacing/>
              <w:jc w:val="both"/>
              <w:rPr>
                <w:color w:val="000000"/>
                <w:sz w:val="28"/>
                <w:szCs w:val="28"/>
                <w:lang w:val="uk-UA"/>
              </w:rPr>
            </w:pPr>
            <w:r w:rsidRPr="0041755B">
              <w:rPr>
                <w:bCs/>
                <w:i/>
                <w:iCs/>
                <w:color w:val="000000"/>
                <w:sz w:val="28"/>
                <w:szCs w:val="28"/>
                <w:lang w:val="uk-UA"/>
              </w:rPr>
              <w:t>Площа мертвої зони</w:t>
            </w:r>
            <w:r w:rsidRPr="0041755B">
              <w:rPr>
                <w:color w:val="000000"/>
                <w:sz w:val="28"/>
                <w:szCs w:val="28"/>
                <w:lang w:val="uk-UA"/>
              </w:rPr>
              <w:t>– це частина водного перерізу, де немає швидкості течії води або відбувається протилежному напрямі відносно потоку течії.</w:t>
            </w:r>
          </w:p>
          <w:p w:rsidR="00EE3D06" w:rsidRPr="0041755B" w:rsidRDefault="00EE3D06" w:rsidP="004E5196">
            <w:pPr>
              <w:pStyle w:val="a4"/>
              <w:spacing w:line="360" w:lineRule="auto"/>
              <w:contextualSpacing/>
              <w:jc w:val="both"/>
              <w:rPr>
                <w:color w:val="000000"/>
                <w:sz w:val="28"/>
                <w:szCs w:val="28"/>
              </w:rPr>
            </w:pPr>
            <w:r w:rsidRPr="0041755B">
              <w:rPr>
                <w:color w:val="000000"/>
                <w:sz w:val="28"/>
                <w:szCs w:val="28"/>
              </w:rPr>
              <w:t>Основні морфометричні характеристики</w:t>
            </w:r>
            <w:r w:rsidR="00717C14" w:rsidRPr="0041755B">
              <w:rPr>
                <w:color w:val="000000"/>
                <w:sz w:val="28"/>
                <w:szCs w:val="28"/>
                <w:lang w:val="uk-UA"/>
              </w:rPr>
              <w:t xml:space="preserve"> живого перерізу</w:t>
            </w:r>
            <w:r w:rsidRPr="0041755B">
              <w:rPr>
                <w:color w:val="000000"/>
                <w:sz w:val="28"/>
                <w:szCs w:val="28"/>
              </w:rPr>
              <w:t xml:space="preserve"> річкового русла:</w:t>
            </w:r>
          </w:p>
          <w:p w:rsidR="00EE3D06" w:rsidRPr="0041755B" w:rsidRDefault="00057312" w:rsidP="004E5196">
            <w:pPr>
              <w:pStyle w:val="a4"/>
              <w:spacing w:line="360" w:lineRule="auto"/>
              <w:ind w:left="17" w:firstLine="703"/>
              <w:contextualSpacing/>
              <w:jc w:val="both"/>
              <w:rPr>
                <w:color w:val="000000"/>
                <w:sz w:val="28"/>
                <w:szCs w:val="28"/>
              </w:rPr>
            </w:pPr>
            <w:r w:rsidRPr="0041755B">
              <w:rPr>
                <w:i/>
                <w:iCs/>
                <w:color w:val="000000"/>
                <w:sz w:val="28"/>
                <w:szCs w:val="28"/>
                <w:lang w:val="uk-UA"/>
              </w:rPr>
              <w:t>1.</w:t>
            </w:r>
            <w:r w:rsidR="00EE3D06" w:rsidRPr="0041755B">
              <w:rPr>
                <w:i/>
                <w:iCs/>
                <w:color w:val="000000"/>
                <w:sz w:val="28"/>
                <w:szCs w:val="28"/>
              </w:rPr>
              <w:t>Площа</w:t>
            </w:r>
            <w:r w:rsidR="00EE3D06" w:rsidRPr="0041755B">
              <w:rPr>
                <w:rStyle w:val="apple-converted-space"/>
                <w:i/>
                <w:iCs/>
                <w:color w:val="000000"/>
                <w:sz w:val="28"/>
                <w:szCs w:val="28"/>
              </w:rPr>
              <w:t> </w:t>
            </w:r>
            <w:r w:rsidR="00EE3D06" w:rsidRPr="0041755B">
              <w:rPr>
                <w:i/>
                <w:iCs/>
                <w:color w:val="000000"/>
                <w:sz w:val="28"/>
                <w:szCs w:val="28"/>
              </w:rPr>
              <w:t>(</w:t>
            </w:r>
            <w:r w:rsidR="00EE3D06" w:rsidRPr="0041755B">
              <w:rPr>
                <w:i/>
                <w:iCs/>
                <w:color w:val="000000"/>
                <w:sz w:val="28"/>
                <w:szCs w:val="28"/>
              </w:rPr>
              <w:sym w:font="Symbol" w:char="F077"/>
            </w:r>
            <w:r w:rsidR="00EE3D06" w:rsidRPr="0041755B">
              <w:rPr>
                <w:i/>
                <w:iCs/>
                <w:color w:val="000000"/>
                <w:sz w:val="28"/>
                <w:szCs w:val="28"/>
              </w:rPr>
              <w:t>, м</w:t>
            </w:r>
            <w:r w:rsidR="00EE3D06" w:rsidRPr="0041755B">
              <w:rPr>
                <w:i/>
                <w:iCs/>
                <w:color w:val="000000"/>
                <w:sz w:val="28"/>
                <w:szCs w:val="28"/>
                <w:vertAlign w:val="superscript"/>
              </w:rPr>
              <w:t>2</w:t>
            </w:r>
            <w:r w:rsidR="00EE3D06" w:rsidRPr="0041755B">
              <w:rPr>
                <w:i/>
                <w:iCs/>
                <w:color w:val="000000"/>
                <w:sz w:val="28"/>
                <w:szCs w:val="28"/>
              </w:rPr>
              <w:t>) живого перерізу</w:t>
            </w:r>
            <w:r w:rsidR="00EE3D06" w:rsidRPr="0041755B">
              <w:rPr>
                <w:color w:val="000000"/>
                <w:sz w:val="28"/>
                <w:szCs w:val="28"/>
              </w:rPr>
              <w:t>= f</w:t>
            </w:r>
            <w:r w:rsidR="00EE3D06" w:rsidRPr="0041755B">
              <w:rPr>
                <w:color w:val="000000"/>
                <w:sz w:val="28"/>
                <w:szCs w:val="28"/>
              </w:rPr>
              <w:sym w:font="Symbol" w:char="F077"/>
            </w:r>
            <w:r w:rsidR="00EE3D06" w:rsidRPr="0041755B">
              <w:rPr>
                <w:color w:val="000000"/>
                <w:sz w:val="28"/>
                <w:szCs w:val="28"/>
                <w:vertAlign w:val="subscript"/>
              </w:rPr>
              <w:t>1</w:t>
            </w:r>
            <w:r w:rsidR="00EE3D06" w:rsidRPr="0041755B">
              <w:rPr>
                <w:color w:val="000000"/>
                <w:sz w:val="28"/>
                <w:szCs w:val="28"/>
              </w:rPr>
              <w:t>(h)</w:t>
            </w:r>
            <w:r w:rsidR="00EE3D06" w:rsidRPr="0041755B">
              <w:rPr>
                <w:rStyle w:val="apple-converted-space"/>
                <w:bCs/>
                <w:color w:val="000000"/>
                <w:sz w:val="28"/>
                <w:szCs w:val="28"/>
              </w:rPr>
              <w:t> </w:t>
            </w:r>
            <w:r w:rsidR="00EE3D06" w:rsidRPr="0041755B">
              <w:rPr>
                <w:color w:val="000000"/>
                <w:sz w:val="28"/>
                <w:szCs w:val="28"/>
              </w:rPr>
              <w:t>визначається за виміряними глибинами.</w:t>
            </w:r>
          </w:p>
          <w:p w:rsidR="00EE3D06" w:rsidRPr="0041755B" w:rsidRDefault="00EE3D06" w:rsidP="004E5196">
            <w:pPr>
              <w:pStyle w:val="a4"/>
              <w:spacing w:line="360" w:lineRule="auto"/>
              <w:ind w:left="720"/>
              <w:contextualSpacing/>
              <w:jc w:val="both"/>
              <w:rPr>
                <w:color w:val="000000"/>
                <w:sz w:val="28"/>
                <w:szCs w:val="28"/>
              </w:rPr>
            </w:pPr>
            <w:r w:rsidRPr="0041755B">
              <w:rPr>
                <w:color w:val="000000"/>
                <w:sz w:val="28"/>
                <w:szCs w:val="28"/>
              </w:rPr>
              <w:t>2.</w:t>
            </w:r>
            <w:r w:rsidRPr="0041755B">
              <w:rPr>
                <w:rStyle w:val="apple-converted-space"/>
                <w:color w:val="000000"/>
                <w:sz w:val="28"/>
                <w:szCs w:val="28"/>
              </w:rPr>
              <w:t> </w:t>
            </w:r>
            <w:r w:rsidRPr="0041755B">
              <w:rPr>
                <w:i/>
                <w:iCs/>
                <w:color w:val="000000"/>
                <w:sz w:val="28"/>
                <w:szCs w:val="28"/>
              </w:rPr>
              <w:t xml:space="preserve">Ширина </w:t>
            </w:r>
            <w:proofErr w:type="gramStart"/>
            <w:r w:rsidRPr="0041755B">
              <w:rPr>
                <w:i/>
                <w:iCs/>
                <w:color w:val="000000"/>
                <w:sz w:val="28"/>
                <w:szCs w:val="28"/>
              </w:rPr>
              <w:t>р</w:t>
            </w:r>
            <w:proofErr w:type="gramEnd"/>
            <w:r w:rsidRPr="0041755B">
              <w:rPr>
                <w:i/>
                <w:iCs/>
                <w:color w:val="000000"/>
                <w:sz w:val="28"/>
                <w:szCs w:val="28"/>
              </w:rPr>
              <w:t>ічки</w:t>
            </w:r>
            <w:r w:rsidRPr="0041755B">
              <w:rPr>
                <w:rStyle w:val="apple-converted-space"/>
                <w:i/>
                <w:iCs/>
                <w:color w:val="000000"/>
                <w:sz w:val="28"/>
                <w:szCs w:val="28"/>
              </w:rPr>
              <w:t> </w:t>
            </w:r>
            <w:r w:rsidRPr="0041755B">
              <w:rPr>
                <w:color w:val="000000"/>
                <w:sz w:val="28"/>
                <w:szCs w:val="28"/>
              </w:rPr>
              <w:t>(В, м) – відстань між урізами берегів:В = l</w:t>
            </w:r>
            <w:r w:rsidRPr="0041755B">
              <w:rPr>
                <w:color w:val="000000"/>
                <w:sz w:val="28"/>
                <w:szCs w:val="28"/>
                <w:vertAlign w:val="subscript"/>
              </w:rPr>
              <w:t>1</w:t>
            </w:r>
            <w:r w:rsidRPr="0041755B">
              <w:rPr>
                <w:color w:val="000000"/>
                <w:sz w:val="28"/>
                <w:szCs w:val="28"/>
              </w:rPr>
              <w:t>-l</w:t>
            </w:r>
            <w:r w:rsidRPr="0041755B">
              <w:rPr>
                <w:color w:val="000000"/>
                <w:sz w:val="28"/>
                <w:szCs w:val="28"/>
                <w:vertAlign w:val="subscript"/>
              </w:rPr>
              <w:t>2</w:t>
            </w:r>
            <w:r w:rsidRPr="0041755B">
              <w:rPr>
                <w:color w:val="000000"/>
                <w:sz w:val="28"/>
                <w:szCs w:val="28"/>
              </w:rPr>
              <w:t>,</w:t>
            </w:r>
          </w:p>
          <w:p w:rsidR="00EE3D06" w:rsidRPr="0041755B" w:rsidRDefault="00057312" w:rsidP="004E5196">
            <w:pPr>
              <w:pStyle w:val="a4"/>
              <w:spacing w:line="360" w:lineRule="auto"/>
              <w:ind w:left="17" w:firstLine="703"/>
              <w:contextualSpacing/>
              <w:jc w:val="both"/>
              <w:rPr>
                <w:color w:val="000000"/>
                <w:sz w:val="28"/>
                <w:szCs w:val="28"/>
              </w:rPr>
            </w:pPr>
            <w:r w:rsidRPr="0041755B">
              <w:rPr>
                <w:i/>
                <w:iCs/>
                <w:color w:val="000000"/>
                <w:sz w:val="28"/>
                <w:szCs w:val="28"/>
                <w:lang w:val="uk-UA"/>
              </w:rPr>
              <w:t>3.</w:t>
            </w:r>
            <w:r w:rsidR="00EE3D06" w:rsidRPr="0041755B">
              <w:rPr>
                <w:i/>
                <w:iCs/>
                <w:color w:val="000000"/>
                <w:sz w:val="28"/>
                <w:szCs w:val="28"/>
              </w:rPr>
              <w:t>Змочений периметр</w:t>
            </w:r>
            <w:r w:rsidR="00EE3D06" w:rsidRPr="0041755B">
              <w:rPr>
                <w:color w:val="000000"/>
                <w:sz w:val="28"/>
                <w:szCs w:val="28"/>
              </w:rPr>
              <w:t>(Р, м) – довжина підводного контуру поперечного перерізу водотоку, визначається за такою формулою:</w:t>
            </w:r>
          </w:p>
          <w:p w:rsidR="00EE3D06" w:rsidRPr="0041755B" w:rsidRDefault="00EE3D06" w:rsidP="004E5196">
            <w:pPr>
              <w:pStyle w:val="a4"/>
              <w:spacing w:line="360" w:lineRule="auto"/>
              <w:ind w:left="720"/>
              <w:contextualSpacing/>
              <w:jc w:val="both"/>
              <w:rPr>
                <w:color w:val="000000"/>
                <w:sz w:val="28"/>
                <w:szCs w:val="28"/>
              </w:rPr>
            </w:pPr>
            <w:r w:rsidRPr="0041755B">
              <w:rPr>
                <w:color w:val="000000"/>
                <w:sz w:val="28"/>
                <w:szCs w:val="28"/>
              </w:rPr>
              <w:t>P = √b</w:t>
            </w:r>
            <w:r w:rsidRPr="0041755B">
              <w:rPr>
                <w:color w:val="000000"/>
                <w:sz w:val="28"/>
                <w:szCs w:val="28"/>
                <w:vertAlign w:val="subscript"/>
              </w:rPr>
              <w:t>1</w:t>
            </w:r>
            <w:r w:rsidRPr="0041755B">
              <w:rPr>
                <w:color w:val="000000"/>
                <w:sz w:val="28"/>
                <w:szCs w:val="28"/>
                <w:vertAlign w:val="superscript"/>
              </w:rPr>
              <w:t>2</w:t>
            </w:r>
            <w:r w:rsidRPr="0041755B">
              <w:rPr>
                <w:rStyle w:val="apple-converted-space"/>
                <w:color w:val="000000"/>
                <w:sz w:val="28"/>
                <w:szCs w:val="28"/>
                <w:vertAlign w:val="superscript"/>
              </w:rPr>
              <w:t> </w:t>
            </w:r>
            <w:r w:rsidRPr="0041755B">
              <w:rPr>
                <w:color w:val="000000"/>
                <w:sz w:val="28"/>
                <w:szCs w:val="28"/>
              </w:rPr>
              <w:t>+ h</w:t>
            </w:r>
            <w:r w:rsidRPr="0041755B">
              <w:rPr>
                <w:color w:val="000000"/>
                <w:sz w:val="28"/>
                <w:szCs w:val="28"/>
                <w:vertAlign w:val="subscript"/>
              </w:rPr>
              <w:t>1</w:t>
            </w:r>
            <w:r w:rsidRPr="0041755B">
              <w:rPr>
                <w:color w:val="000000"/>
                <w:sz w:val="28"/>
                <w:szCs w:val="28"/>
                <w:vertAlign w:val="superscript"/>
              </w:rPr>
              <w:t>2</w:t>
            </w:r>
            <w:r w:rsidRPr="0041755B">
              <w:rPr>
                <w:color w:val="000000"/>
                <w:sz w:val="28"/>
                <w:szCs w:val="28"/>
              </w:rPr>
              <w:t>+ √b</w:t>
            </w:r>
            <w:r w:rsidRPr="0041755B">
              <w:rPr>
                <w:color w:val="000000"/>
                <w:sz w:val="28"/>
                <w:szCs w:val="28"/>
                <w:vertAlign w:val="subscript"/>
              </w:rPr>
              <w:t>2</w:t>
            </w:r>
            <w:r w:rsidRPr="0041755B">
              <w:rPr>
                <w:color w:val="000000"/>
                <w:sz w:val="28"/>
                <w:szCs w:val="28"/>
                <w:vertAlign w:val="superscript"/>
              </w:rPr>
              <w:t>2</w:t>
            </w:r>
            <w:r w:rsidRPr="0041755B">
              <w:rPr>
                <w:color w:val="000000"/>
                <w:sz w:val="28"/>
                <w:szCs w:val="28"/>
              </w:rPr>
              <w:t>+ (h</w:t>
            </w:r>
            <w:r w:rsidRPr="0041755B">
              <w:rPr>
                <w:color w:val="000000"/>
                <w:sz w:val="28"/>
                <w:szCs w:val="28"/>
                <w:vertAlign w:val="subscript"/>
              </w:rPr>
              <w:t>2</w:t>
            </w:r>
            <w:r w:rsidRPr="0041755B">
              <w:rPr>
                <w:rStyle w:val="apple-converted-space"/>
                <w:color w:val="000000"/>
                <w:sz w:val="28"/>
                <w:szCs w:val="28"/>
                <w:vertAlign w:val="subscript"/>
              </w:rPr>
              <w:t> </w:t>
            </w:r>
            <w:r w:rsidRPr="0041755B">
              <w:rPr>
                <w:color w:val="000000"/>
                <w:sz w:val="28"/>
                <w:szCs w:val="28"/>
              </w:rPr>
              <w:t>– h</w:t>
            </w:r>
            <w:r w:rsidRPr="0041755B">
              <w:rPr>
                <w:color w:val="000000"/>
                <w:sz w:val="28"/>
                <w:szCs w:val="28"/>
                <w:vertAlign w:val="subscript"/>
              </w:rPr>
              <w:t>1</w:t>
            </w:r>
            <w:r w:rsidRPr="0041755B">
              <w:rPr>
                <w:color w:val="000000"/>
                <w:sz w:val="28"/>
                <w:szCs w:val="28"/>
              </w:rPr>
              <w:t>)</w:t>
            </w:r>
            <w:r w:rsidRPr="0041755B">
              <w:rPr>
                <w:color w:val="000000"/>
                <w:sz w:val="28"/>
                <w:szCs w:val="28"/>
                <w:vertAlign w:val="superscript"/>
              </w:rPr>
              <w:t>2</w:t>
            </w:r>
            <w:r w:rsidRPr="0041755B">
              <w:rPr>
                <w:color w:val="000000"/>
                <w:sz w:val="28"/>
                <w:szCs w:val="28"/>
              </w:rPr>
              <w:t>+ √b</w:t>
            </w:r>
            <w:r w:rsidRPr="0041755B">
              <w:rPr>
                <w:color w:val="000000"/>
                <w:sz w:val="28"/>
                <w:szCs w:val="28"/>
                <w:vertAlign w:val="subscript"/>
              </w:rPr>
              <w:t>n-1</w:t>
            </w:r>
            <w:r w:rsidRPr="0041755B">
              <w:rPr>
                <w:color w:val="000000"/>
                <w:sz w:val="28"/>
                <w:szCs w:val="28"/>
                <w:vertAlign w:val="superscript"/>
              </w:rPr>
              <w:t>2</w:t>
            </w:r>
            <w:r w:rsidRPr="0041755B">
              <w:rPr>
                <w:color w:val="000000"/>
                <w:sz w:val="28"/>
                <w:szCs w:val="28"/>
              </w:rPr>
              <w:t>+ (h</w:t>
            </w:r>
            <w:r w:rsidRPr="0041755B">
              <w:rPr>
                <w:color w:val="000000"/>
                <w:sz w:val="28"/>
                <w:szCs w:val="28"/>
                <w:vertAlign w:val="subscript"/>
              </w:rPr>
              <w:t>n-2</w:t>
            </w:r>
            <w:r w:rsidRPr="0041755B">
              <w:rPr>
                <w:color w:val="000000"/>
                <w:sz w:val="28"/>
                <w:szCs w:val="28"/>
              </w:rPr>
              <w:t>– h</w:t>
            </w:r>
            <w:r w:rsidRPr="0041755B">
              <w:rPr>
                <w:color w:val="000000"/>
                <w:sz w:val="28"/>
                <w:szCs w:val="28"/>
                <w:vertAlign w:val="subscript"/>
              </w:rPr>
              <w:t>n-1</w:t>
            </w:r>
            <w:r w:rsidRPr="0041755B">
              <w:rPr>
                <w:color w:val="000000"/>
                <w:sz w:val="28"/>
                <w:szCs w:val="28"/>
              </w:rPr>
              <w:t>)</w:t>
            </w:r>
            <w:r w:rsidRPr="0041755B">
              <w:rPr>
                <w:color w:val="000000"/>
                <w:sz w:val="28"/>
                <w:szCs w:val="28"/>
                <w:vertAlign w:val="superscript"/>
              </w:rPr>
              <w:t>2</w:t>
            </w:r>
            <w:r w:rsidRPr="0041755B">
              <w:rPr>
                <w:color w:val="000000"/>
                <w:sz w:val="28"/>
                <w:szCs w:val="28"/>
              </w:rPr>
              <w:t>+ √b</w:t>
            </w:r>
            <w:r w:rsidRPr="0041755B">
              <w:rPr>
                <w:color w:val="000000"/>
                <w:sz w:val="28"/>
                <w:szCs w:val="28"/>
                <w:vertAlign w:val="subscript"/>
              </w:rPr>
              <w:t>n</w:t>
            </w:r>
            <w:r w:rsidRPr="0041755B">
              <w:rPr>
                <w:color w:val="000000"/>
                <w:sz w:val="28"/>
                <w:szCs w:val="28"/>
                <w:vertAlign w:val="superscript"/>
              </w:rPr>
              <w:t>2</w:t>
            </w:r>
            <w:r w:rsidRPr="0041755B">
              <w:rPr>
                <w:color w:val="000000"/>
                <w:sz w:val="28"/>
                <w:szCs w:val="28"/>
              </w:rPr>
              <w:t>+ h</w:t>
            </w:r>
            <w:r w:rsidRPr="0041755B">
              <w:rPr>
                <w:color w:val="000000"/>
                <w:sz w:val="28"/>
                <w:szCs w:val="28"/>
                <w:vertAlign w:val="subscript"/>
              </w:rPr>
              <w:t>n</w:t>
            </w:r>
            <w:r w:rsidRPr="0041755B">
              <w:rPr>
                <w:color w:val="000000"/>
                <w:sz w:val="28"/>
                <w:szCs w:val="28"/>
                <w:vertAlign w:val="superscript"/>
              </w:rPr>
              <w:t>2</w:t>
            </w:r>
            <w:r w:rsidRPr="0041755B">
              <w:rPr>
                <w:color w:val="000000"/>
                <w:sz w:val="28"/>
                <w:szCs w:val="28"/>
              </w:rPr>
              <w:t>,</w:t>
            </w:r>
          </w:p>
          <w:p w:rsidR="00EE3D06" w:rsidRPr="0041755B" w:rsidRDefault="00EE3D06" w:rsidP="004E5196">
            <w:pPr>
              <w:pStyle w:val="a4"/>
              <w:spacing w:line="360" w:lineRule="auto"/>
              <w:ind w:left="720"/>
              <w:contextualSpacing/>
              <w:jc w:val="both"/>
              <w:rPr>
                <w:color w:val="000000"/>
                <w:sz w:val="28"/>
                <w:szCs w:val="28"/>
              </w:rPr>
            </w:pPr>
            <w:r w:rsidRPr="0041755B">
              <w:rPr>
                <w:color w:val="000000"/>
                <w:sz w:val="28"/>
                <w:szCs w:val="28"/>
              </w:rPr>
              <w:t>де b – відстань між промірними вертикалями, м;</w:t>
            </w:r>
          </w:p>
          <w:p w:rsidR="00EE3D06" w:rsidRPr="0041755B" w:rsidRDefault="00EE3D06" w:rsidP="004E5196">
            <w:pPr>
              <w:pStyle w:val="a4"/>
              <w:spacing w:line="360" w:lineRule="auto"/>
              <w:ind w:left="720"/>
              <w:contextualSpacing/>
              <w:jc w:val="both"/>
              <w:rPr>
                <w:color w:val="000000"/>
                <w:sz w:val="28"/>
                <w:szCs w:val="28"/>
              </w:rPr>
            </w:pPr>
            <w:r w:rsidRPr="0041755B">
              <w:rPr>
                <w:color w:val="000000"/>
                <w:sz w:val="28"/>
                <w:szCs w:val="28"/>
              </w:rPr>
              <w:t>h – глибина вертикалей, м.</w:t>
            </w:r>
          </w:p>
          <w:p w:rsidR="00EE3D06" w:rsidRPr="0041755B" w:rsidRDefault="00057312" w:rsidP="004E5196">
            <w:pPr>
              <w:pStyle w:val="a4"/>
              <w:spacing w:line="360" w:lineRule="auto"/>
              <w:ind w:left="17" w:firstLine="703"/>
              <w:contextualSpacing/>
              <w:jc w:val="both"/>
              <w:rPr>
                <w:color w:val="000000"/>
                <w:sz w:val="28"/>
                <w:szCs w:val="28"/>
              </w:rPr>
            </w:pPr>
            <w:r w:rsidRPr="0041755B">
              <w:rPr>
                <w:i/>
                <w:iCs/>
                <w:color w:val="000000"/>
                <w:sz w:val="28"/>
                <w:szCs w:val="28"/>
                <w:lang w:val="uk-UA"/>
              </w:rPr>
              <w:t>4.</w:t>
            </w:r>
            <w:r w:rsidR="00EE3D06" w:rsidRPr="0041755B">
              <w:rPr>
                <w:i/>
                <w:iCs/>
                <w:color w:val="000000"/>
                <w:sz w:val="28"/>
                <w:szCs w:val="28"/>
              </w:rPr>
              <w:t>Середня глибина річки</w:t>
            </w:r>
            <w:r w:rsidR="00EE3D06" w:rsidRPr="0041755B">
              <w:rPr>
                <w:color w:val="000000"/>
                <w:sz w:val="28"/>
                <w:szCs w:val="28"/>
              </w:rPr>
              <w:t>(h</w:t>
            </w:r>
            <w:r w:rsidR="00EE3D06" w:rsidRPr="0041755B">
              <w:rPr>
                <w:color w:val="000000"/>
                <w:sz w:val="28"/>
                <w:szCs w:val="28"/>
                <w:vertAlign w:val="subscript"/>
              </w:rPr>
              <w:t>сер</w:t>
            </w:r>
            <w:r w:rsidR="00EE3D06" w:rsidRPr="0041755B">
              <w:rPr>
                <w:color w:val="000000"/>
                <w:sz w:val="28"/>
                <w:szCs w:val="28"/>
              </w:rPr>
              <w:t>) до ширини річки (В):</w:t>
            </w:r>
            <w:r w:rsidR="00EE3D06" w:rsidRPr="0041755B">
              <w:rPr>
                <w:color w:val="000000"/>
                <w:sz w:val="28"/>
                <w:szCs w:val="28"/>
              </w:rPr>
              <w:sym w:font="Symbol" w:char="F077"/>
            </w:r>
            <w:r w:rsidR="0034281E" w:rsidRPr="0041755B">
              <w:rPr>
                <w:color w:val="000000"/>
                <w:sz w:val="28"/>
                <w:szCs w:val="28"/>
              </w:rPr>
              <w:t>) – це відношення площі живого</w:t>
            </w:r>
            <w:r w:rsidR="00EE3D06" w:rsidRPr="0041755B">
              <w:rPr>
                <w:color w:val="000000"/>
                <w:sz w:val="28"/>
                <w:szCs w:val="28"/>
              </w:rPr>
              <w:t xml:space="preserve"> перерізу</w:t>
            </w:r>
            <w:r w:rsidR="0034281E" w:rsidRPr="0041755B">
              <w:rPr>
                <w:color w:val="000000"/>
                <w:sz w:val="28"/>
                <w:szCs w:val="28"/>
              </w:rPr>
              <w:t xml:space="preserve"> до ширини</w:t>
            </w:r>
            <w:r w:rsidR="00EE3D06" w:rsidRPr="0041755B">
              <w:rPr>
                <w:color w:val="000000"/>
                <w:sz w:val="28"/>
                <w:szCs w:val="28"/>
              </w:rPr>
              <w:t xml:space="preserve"> (</w:t>
            </w:r>
            <w:r w:rsidR="0034281E" w:rsidRPr="0041755B">
              <w:rPr>
                <w:sz w:val="28"/>
                <w:szCs w:val="28"/>
              </w:rPr>
              <w:t>hсер = ω/ В)</w:t>
            </w:r>
          </w:p>
          <w:p w:rsidR="00057312" w:rsidRPr="0041755B" w:rsidRDefault="00057312" w:rsidP="004E5196">
            <w:pPr>
              <w:pStyle w:val="a4"/>
              <w:spacing w:line="360" w:lineRule="auto"/>
              <w:ind w:left="17"/>
              <w:contextualSpacing/>
              <w:jc w:val="both"/>
              <w:rPr>
                <w:sz w:val="28"/>
                <w:szCs w:val="28"/>
                <w:lang w:val="uk-UA"/>
              </w:rPr>
            </w:pPr>
            <w:r w:rsidRPr="0041755B">
              <w:rPr>
                <w:i/>
                <w:iCs/>
                <w:color w:val="000000"/>
                <w:sz w:val="28"/>
                <w:szCs w:val="28"/>
                <w:lang w:val="uk-UA"/>
              </w:rPr>
              <w:t xml:space="preserve">         5.</w:t>
            </w:r>
            <w:r w:rsidR="00EE3D06" w:rsidRPr="0041755B">
              <w:rPr>
                <w:i/>
                <w:iCs/>
                <w:color w:val="000000"/>
                <w:sz w:val="28"/>
                <w:szCs w:val="28"/>
              </w:rPr>
              <w:t>Гідравлічний радіус</w:t>
            </w:r>
            <w:r w:rsidR="0034281E" w:rsidRPr="0041755B">
              <w:rPr>
                <w:color w:val="000000"/>
                <w:sz w:val="28"/>
                <w:szCs w:val="28"/>
              </w:rPr>
              <w:t xml:space="preserve">) </w:t>
            </w:r>
            <w:r w:rsidR="00EE3D06" w:rsidRPr="0041755B">
              <w:rPr>
                <w:color w:val="000000"/>
                <w:sz w:val="28"/>
                <w:szCs w:val="28"/>
              </w:rPr>
              <w:t>(R) – відношення площі водного перерізу</w:t>
            </w:r>
            <w:r w:rsidR="0034281E" w:rsidRPr="0041755B">
              <w:rPr>
                <w:color w:val="000000"/>
                <w:sz w:val="28"/>
                <w:szCs w:val="28"/>
              </w:rPr>
              <w:t xml:space="preserve"> до змоченого периметру</w:t>
            </w:r>
            <w:r w:rsidR="00EE3D06" w:rsidRPr="0041755B">
              <w:rPr>
                <w:color w:val="000000"/>
                <w:sz w:val="28"/>
                <w:szCs w:val="28"/>
              </w:rPr>
              <w:t xml:space="preserve"> (</w:t>
            </w:r>
            <w:r w:rsidR="0034281E" w:rsidRPr="0041755B">
              <w:rPr>
                <w:color w:val="000000"/>
                <w:sz w:val="28"/>
                <w:szCs w:val="28"/>
              </w:rPr>
              <w:t>R</w:t>
            </w:r>
            <w:r w:rsidR="0034281E" w:rsidRPr="0041755B">
              <w:rPr>
                <w:sz w:val="28"/>
                <w:szCs w:val="28"/>
              </w:rPr>
              <w:t xml:space="preserve"> = ω/ </w:t>
            </w:r>
            <w:r w:rsidR="0034281E" w:rsidRPr="0041755B">
              <w:rPr>
                <w:sz w:val="28"/>
                <w:szCs w:val="28"/>
                <w:lang w:val="uk-UA"/>
              </w:rPr>
              <w:t>Р</w:t>
            </w:r>
            <w:r w:rsidR="00717C14" w:rsidRPr="0041755B">
              <w:rPr>
                <w:sz w:val="28"/>
                <w:szCs w:val="28"/>
                <w:lang w:val="uk-UA"/>
              </w:rPr>
              <w:t>)</w:t>
            </w:r>
          </w:p>
          <w:p w:rsidR="00EE3D06" w:rsidRPr="0041755B" w:rsidRDefault="00EE3D06" w:rsidP="004E5196">
            <w:pPr>
              <w:pStyle w:val="a4"/>
              <w:spacing w:line="360" w:lineRule="auto"/>
              <w:ind w:left="17"/>
              <w:contextualSpacing/>
              <w:jc w:val="both"/>
              <w:rPr>
                <w:color w:val="000000"/>
                <w:sz w:val="28"/>
                <w:szCs w:val="28"/>
              </w:rPr>
            </w:pPr>
            <w:r w:rsidRPr="0041755B">
              <w:rPr>
                <w:color w:val="000000"/>
                <w:sz w:val="28"/>
                <w:szCs w:val="28"/>
              </w:rPr>
              <w:t xml:space="preserve">Для широких і відносно неглибоких русел і для періоду відкритого русла (без льодового покриву) величини гідравлічного радіуса і середньої глибини практично співпадають, оскільки у цих </w:t>
            </w:r>
            <w:r w:rsidR="0041755B" w:rsidRPr="0041755B">
              <w:rPr>
                <w:color w:val="000000"/>
                <w:sz w:val="28"/>
                <w:szCs w:val="28"/>
              </w:rPr>
              <w:t>випадкахР</w:t>
            </w:r>
            <w:r w:rsidRPr="0041755B">
              <w:rPr>
                <w:color w:val="000000"/>
                <w:sz w:val="28"/>
                <w:szCs w:val="28"/>
              </w:rPr>
              <w:t>~В.</w:t>
            </w:r>
          </w:p>
          <w:p w:rsidR="00EE3D06" w:rsidRPr="00001F0A" w:rsidRDefault="00EE3D06" w:rsidP="004E5196">
            <w:pPr>
              <w:pStyle w:val="a4"/>
              <w:spacing w:line="360" w:lineRule="auto"/>
              <w:contextualSpacing/>
              <w:jc w:val="both"/>
              <w:rPr>
                <w:rFonts w:ascii="Arial" w:hAnsi="Arial" w:cs="Arial"/>
                <w:color w:val="000000"/>
                <w:sz w:val="21"/>
                <w:szCs w:val="21"/>
                <w:lang w:val="uk-UA"/>
              </w:rPr>
            </w:pPr>
            <w:r w:rsidRPr="00001F0A">
              <w:rPr>
                <w:color w:val="000000"/>
                <w:sz w:val="28"/>
                <w:szCs w:val="28"/>
                <w:lang w:val="uk-UA"/>
              </w:rPr>
              <w:t xml:space="preserve">Елементи живого перерізу не постійні і змінюються зі зміною рівнів води в </w:t>
            </w:r>
            <w:r w:rsidRPr="00001F0A">
              <w:rPr>
                <w:color w:val="000000"/>
                <w:sz w:val="28"/>
                <w:szCs w:val="28"/>
                <w:lang w:val="uk-UA"/>
              </w:rPr>
              <w:lastRenderedPageBreak/>
              <w:t>річці: при підвищені рівнів води збільшуються, при зниженні – зменшуються</w:t>
            </w:r>
            <w:r w:rsidRPr="00001F0A">
              <w:rPr>
                <w:rFonts w:ascii="Arial" w:hAnsi="Arial" w:cs="Arial"/>
                <w:color w:val="000000"/>
                <w:sz w:val="21"/>
                <w:szCs w:val="21"/>
                <w:lang w:val="uk-UA"/>
              </w:rPr>
              <w:t>.</w:t>
            </w:r>
          </w:p>
          <w:p w:rsidR="001077BF" w:rsidRPr="0041755B" w:rsidRDefault="001077BF" w:rsidP="004E5196">
            <w:pPr>
              <w:pStyle w:val="a4"/>
              <w:shd w:val="clear" w:color="auto" w:fill="FFFFFF"/>
              <w:spacing w:before="180" w:beforeAutospacing="0" w:after="180" w:afterAutospacing="0" w:line="360" w:lineRule="auto"/>
              <w:contextualSpacing/>
              <w:jc w:val="both"/>
              <w:rPr>
                <w:sz w:val="28"/>
                <w:lang w:val="uk-UA"/>
              </w:rPr>
            </w:pPr>
          </w:p>
          <w:p w:rsidR="00EE3D06" w:rsidRPr="00451112" w:rsidRDefault="001077BF" w:rsidP="004E5196">
            <w:pPr>
              <w:pStyle w:val="a4"/>
              <w:shd w:val="clear" w:color="auto" w:fill="FFFFFF"/>
              <w:spacing w:before="180" w:beforeAutospacing="0" w:after="180" w:afterAutospacing="0" w:line="360" w:lineRule="auto"/>
              <w:contextualSpacing/>
              <w:jc w:val="both"/>
              <w:rPr>
                <w:b/>
                <w:sz w:val="28"/>
                <w:szCs w:val="28"/>
                <w:lang w:val="uk-UA"/>
              </w:rPr>
            </w:pPr>
            <w:r w:rsidRPr="00451112">
              <w:rPr>
                <w:b/>
                <w:sz w:val="28"/>
                <w:szCs w:val="28"/>
                <w:lang w:val="uk-UA"/>
              </w:rPr>
              <w:t>2.3.5. Річкові звивини. Плеса та перекати. Річкові утворення</w:t>
            </w:r>
          </w:p>
          <w:p w:rsidR="00C3532A" w:rsidRPr="0041755B" w:rsidRDefault="00C3532A" w:rsidP="004E5196">
            <w:pPr>
              <w:pStyle w:val="a4"/>
              <w:shd w:val="clear" w:color="auto" w:fill="FFFFFF"/>
              <w:spacing w:before="180" w:beforeAutospacing="0" w:after="180" w:afterAutospacing="0" w:line="360" w:lineRule="auto"/>
              <w:contextualSpacing/>
              <w:jc w:val="both"/>
              <w:rPr>
                <w:color w:val="000000"/>
                <w:sz w:val="28"/>
                <w:szCs w:val="28"/>
              </w:rPr>
            </w:pPr>
            <w:r w:rsidRPr="0041755B">
              <w:rPr>
                <w:color w:val="000000"/>
                <w:sz w:val="28"/>
                <w:szCs w:val="28"/>
              </w:rPr>
              <w:t>Річкове русло зазвичай має звивисту форму. Плавні вигини річкового русла називаються</w:t>
            </w:r>
            <w:r w:rsidRPr="0041755B">
              <w:rPr>
                <w:rStyle w:val="apple-converted-space"/>
                <w:bCs/>
                <w:color w:val="000000"/>
                <w:sz w:val="28"/>
                <w:szCs w:val="28"/>
              </w:rPr>
              <w:t> </w:t>
            </w:r>
            <w:r w:rsidRPr="0041755B">
              <w:rPr>
                <w:rStyle w:val="a5"/>
                <w:b w:val="0"/>
                <w:color w:val="000000"/>
                <w:sz w:val="28"/>
                <w:szCs w:val="28"/>
              </w:rPr>
              <w:t>закрутами</w:t>
            </w:r>
            <w:r w:rsidRPr="0041755B">
              <w:rPr>
                <w:color w:val="000000"/>
                <w:sz w:val="28"/>
                <w:szCs w:val="28"/>
              </w:rPr>
              <w:t>, або</w:t>
            </w:r>
            <w:r w:rsidRPr="0041755B">
              <w:rPr>
                <w:rStyle w:val="apple-converted-space"/>
                <w:bCs/>
                <w:color w:val="000000"/>
                <w:sz w:val="28"/>
                <w:szCs w:val="28"/>
              </w:rPr>
              <w:t> </w:t>
            </w:r>
            <w:r w:rsidRPr="0041755B">
              <w:rPr>
                <w:rStyle w:val="a5"/>
                <w:b w:val="0"/>
                <w:color w:val="000000"/>
                <w:sz w:val="28"/>
                <w:szCs w:val="28"/>
              </w:rPr>
              <w:t>меандрами</w:t>
            </w:r>
            <w:r w:rsidRPr="0041755B">
              <w:rPr>
                <w:color w:val="000000"/>
                <w:sz w:val="28"/>
                <w:szCs w:val="28"/>
              </w:rPr>
              <w:t>.</w:t>
            </w:r>
          </w:p>
          <w:p w:rsidR="003634AA" w:rsidRPr="0041755B" w:rsidRDefault="00C3532A" w:rsidP="004E5196">
            <w:pPr>
              <w:pStyle w:val="a4"/>
              <w:shd w:val="clear" w:color="auto" w:fill="FFFFFF"/>
              <w:spacing w:before="180" w:beforeAutospacing="0" w:after="180" w:afterAutospacing="0" w:line="360" w:lineRule="auto"/>
              <w:contextualSpacing/>
              <w:jc w:val="both"/>
              <w:rPr>
                <w:rFonts w:asciiTheme="minorHAnsi" w:eastAsiaTheme="minorEastAsia" w:hAnsiTheme="minorHAnsi" w:cstheme="minorBidi"/>
                <w:sz w:val="22"/>
                <w:szCs w:val="22"/>
                <w:lang w:val="uk-UA"/>
              </w:rPr>
            </w:pPr>
            <w:r w:rsidRPr="0041755B">
              <w:rPr>
                <w:color w:val="000000"/>
                <w:sz w:val="28"/>
                <w:szCs w:val="28"/>
              </w:rPr>
              <w:t>На певній стад</w:t>
            </w:r>
            <w:r w:rsidR="00717C14" w:rsidRPr="0041755B">
              <w:rPr>
                <w:color w:val="000000"/>
                <w:sz w:val="28"/>
                <w:szCs w:val="28"/>
              </w:rPr>
              <w:t>ії розвитку річка може спрямлят</w:t>
            </w:r>
            <w:r w:rsidR="00717C14" w:rsidRPr="0041755B">
              <w:rPr>
                <w:color w:val="000000"/>
                <w:sz w:val="28"/>
                <w:szCs w:val="28"/>
                <w:lang w:val="uk-UA"/>
              </w:rPr>
              <w:t>и</w:t>
            </w:r>
            <w:r w:rsidRPr="0041755B">
              <w:rPr>
                <w:color w:val="000000"/>
                <w:sz w:val="28"/>
                <w:szCs w:val="28"/>
              </w:rPr>
              <w:t xml:space="preserve"> своє русло. Залишки колишніх річкових русел утворюють стариці - довгасті, звивисті або підковоподібні озера.</w:t>
            </w:r>
          </w:p>
          <w:p w:rsidR="00717C14" w:rsidRPr="0041755B" w:rsidRDefault="003634AA" w:rsidP="004E5196">
            <w:pPr>
              <w:pStyle w:val="a4"/>
              <w:shd w:val="clear" w:color="auto" w:fill="FFFFFF"/>
              <w:spacing w:before="180" w:beforeAutospacing="0" w:after="180" w:afterAutospacing="0" w:line="360" w:lineRule="auto"/>
              <w:contextualSpacing/>
              <w:jc w:val="both"/>
              <w:rPr>
                <w:color w:val="000000"/>
                <w:sz w:val="28"/>
                <w:szCs w:val="28"/>
                <w:lang w:val="uk-UA"/>
              </w:rPr>
            </w:pPr>
            <w:r w:rsidRPr="0041755B">
              <w:rPr>
                <w:color w:val="000000"/>
                <w:sz w:val="28"/>
                <w:szCs w:val="28"/>
                <w:lang w:val="uk-UA"/>
              </w:rPr>
              <w:t xml:space="preserve">Основні морфологічні елементи русла: </w:t>
            </w:r>
          </w:p>
          <w:p w:rsidR="00717C14" w:rsidRPr="0041755B" w:rsidRDefault="003634AA" w:rsidP="004E5196">
            <w:pPr>
              <w:pStyle w:val="a4"/>
              <w:shd w:val="clear" w:color="auto" w:fill="FFFFFF"/>
              <w:spacing w:before="180" w:beforeAutospacing="0" w:after="180" w:afterAutospacing="0" w:line="360" w:lineRule="auto"/>
              <w:contextualSpacing/>
              <w:jc w:val="both"/>
              <w:rPr>
                <w:color w:val="000000"/>
                <w:sz w:val="28"/>
                <w:szCs w:val="28"/>
                <w:lang w:val="uk-UA"/>
              </w:rPr>
            </w:pPr>
            <w:r w:rsidRPr="0041755B">
              <w:rPr>
                <w:i/>
                <w:color w:val="000000"/>
                <w:sz w:val="28"/>
                <w:szCs w:val="28"/>
                <w:lang w:val="uk-UA"/>
              </w:rPr>
              <w:t>меандри</w:t>
            </w:r>
            <w:r w:rsidRPr="0041755B">
              <w:rPr>
                <w:color w:val="000000"/>
                <w:sz w:val="28"/>
                <w:szCs w:val="28"/>
                <w:lang w:val="uk-UA"/>
              </w:rPr>
              <w:t xml:space="preserve"> – закрути русла річки, що виникають унаслідок циркуляції води в річковому потоці; </w:t>
            </w:r>
          </w:p>
          <w:p w:rsidR="00717C14" w:rsidRPr="0041755B" w:rsidRDefault="003634AA" w:rsidP="004E5196">
            <w:pPr>
              <w:pStyle w:val="a4"/>
              <w:shd w:val="clear" w:color="auto" w:fill="FFFFFF"/>
              <w:spacing w:before="180" w:beforeAutospacing="0" w:after="180" w:afterAutospacing="0" w:line="360" w:lineRule="auto"/>
              <w:contextualSpacing/>
              <w:jc w:val="both"/>
              <w:rPr>
                <w:color w:val="000000"/>
                <w:sz w:val="28"/>
                <w:szCs w:val="28"/>
                <w:lang w:val="uk-UA"/>
              </w:rPr>
            </w:pPr>
            <w:r w:rsidRPr="0041755B">
              <w:rPr>
                <w:i/>
                <w:color w:val="000000"/>
                <w:sz w:val="28"/>
                <w:szCs w:val="28"/>
                <w:lang w:val="uk-UA"/>
              </w:rPr>
              <w:t xml:space="preserve">осередки </w:t>
            </w:r>
            <w:r w:rsidRPr="0041755B">
              <w:rPr>
                <w:color w:val="000000"/>
                <w:sz w:val="28"/>
                <w:szCs w:val="28"/>
                <w:lang w:val="uk-UA"/>
              </w:rPr>
              <w:t>– рухомі підвищення дна, що затоплюються;</w:t>
            </w:r>
          </w:p>
          <w:p w:rsidR="00717C14" w:rsidRPr="0041755B" w:rsidRDefault="003634AA" w:rsidP="004E5196">
            <w:pPr>
              <w:pStyle w:val="a4"/>
              <w:shd w:val="clear" w:color="auto" w:fill="FFFFFF"/>
              <w:spacing w:before="180" w:beforeAutospacing="0" w:after="180" w:afterAutospacing="0" w:line="360" w:lineRule="auto"/>
              <w:contextualSpacing/>
              <w:jc w:val="both"/>
              <w:rPr>
                <w:i/>
                <w:color w:val="000000"/>
                <w:sz w:val="28"/>
                <w:szCs w:val="28"/>
                <w:lang w:val="uk-UA"/>
              </w:rPr>
            </w:pPr>
            <w:r w:rsidRPr="0041755B">
              <w:rPr>
                <w:i/>
                <w:color w:val="000000"/>
                <w:sz w:val="28"/>
                <w:szCs w:val="28"/>
                <w:lang w:val="uk-UA"/>
              </w:rPr>
              <w:t>острови</w:t>
            </w:r>
            <w:r w:rsidRPr="0041755B">
              <w:rPr>
                <w:color w:val="000000"/>
                <w:sz w:val="28"/>
                <w:szCs w:val="28"/>
                <w:lang w:val="uk-UA"/>
              </w:rPr>
              <w:t xml:space="preserve"> – стабільні підвищення дна, які закріплені рослинністю</w:t>
            </w:r>
            <w:r w:rsidRPr="0041755B">
              <w:rPr>
                <w:i/>
                <w:color w:val="000000"/>
                <w:sz w:val="28"/>
                <w:szCs w:val="28"/>
                <w:lang w:val="uk-UA"/>
              </w:rPr>
              <w:t xml:space="preserve">; </w:t>
            </w:r>
          </w:p>
          <w:p w:rsidR="00717C14" w:rsidRPr="0041755B" w:rsidRDefault="003634AA" w:rsidP="004E5196">
            <w:pPr>
              <w:pStyle w:val="a4"/>
              <w:shd w:val="clear" w:color="auto" w:fill="FFFFFF"/>
              <w:spacing w:before="180" w:beforeAutospacing="0" w:after="180" w:afterAutospacing="0" w:line="360" w:lineRule="auto"/>
              <w:contextualSpacing/>
              <w:jc w:val="both"/>
              <w:rPr>
                <w:color w:val="000000"/>
                <w:sz w:val="28"/>
                <w:szCs w:val="28"/>
                <w:lang w:val="uk-UA"/>
              </w:rPr>
            </w:pPr>
            <w:r w:rsidRPr="0041755B">
              <w:rPr>
                <w:i/>
                <w:color w:val="000000"/>
                <w:sz w:val="28"/>
                <w:szCs w:val="28"/>
                <w:lang w:val="uk-UA"/>
              </w:rPr>
              <w:t>плеса й перекати</w:t>
            </w:r>
            <w:r w:rsidRPr="0041755B">
              <w:rPr>
                <w:color w:val="000000"/>
                <w:sz w:val="28"/>
                <w:szCs w:val="28"/>
                <w:lang w:val="uk-UA"/>
              </w:rPr>
              <w:t xml:space="preserve"> – це глибокі й мілкі ділянки русла; донні пасма різного розміру</w:t>
            </w:r>
            <w:r w:rsidR="0041755B" w:rsidRPr="0041755B">
              <w:rPr>
                <w:color w:val="000000"/>
                <w:sz w:val="28"/>
                <w:szCs w:val="28"/>
                <w:lang w:val="uk-UA"/>
              </w:rPr>
              <w:t>.</w:t>
            </w:r>
          </w:p>
          <w:p w:rsidR="00C3532A" w:rsidRPr="0041755B" w:rsidRDefault="003634AA" w:rsidP="004E5196">
            <w:pPr>
              <w:pStyle w:val="a4"/>
              <w:shd w:val="clear" w:color="auto" w:fill="FFFFFF"/>
              <w:spacing w:before="180" w:beforeAutospacing="0" w:after="180" w:afterAutospacing="0" w:line="360" w:lineRule="auto"/>
              <w:contextualSpacing/>
              <w:jc w:val="both"/>
              <w:rPr>
                <w:color w:val="000000"/>
                <w:sz w:val="28"/>
                <w:szCs w:val="28"/>
              </w:rPr>
            </w:pPr>
            <w:r w:rsidRPr="0041755B">
              <w:rPr>
                <w:color w:val="000000"/>
                <w:sz w:val="28"/>
                <w:szCs w:val="28"/>
              </w:rPr>
              <w:t xml:space="preserve">Смуга в руслі річки з глибинами, які найбільш придатні для судноплавства, називається </w:t>
            </w:r>
            <w:r w:rsidRPr="0041755B">
              <w:rPr>
                <w:i/>
                <w:color w:val="000000"/>
                <w:sz w:val="28"/>
                <w:szCs w:val="28"/>
              </w:rPr>
              <w:t>фарватером</w:t>
            </w:r>
            <w:r w:rsidRPr="0041755B">
              <w:rPr>
                <w:color w:val="000000"/>
                <w:sz w:val="28"/>
                <w:szCs w:val="28"/>
              </w:rPr>
              <w:t>.</w:t>
            </w:r>
          </w:p>
          <w:p w:rsidR="00C3532A" w:rsidRPr="0041755B" w:rsidRDefault="00C3532A" w:rsidP="004E5196">
            <w:pPr>
              <w:pStyle w:val="a4"/>
              <w:shd w:val="clear" w:color="auto" w:fill="FFFFFF"/>
              <w:spacing w:before="180" w:beforeAutospacing="0" w:after="180" w:afterAutospacing="0" w:line="360" w:lineRule="auto"/>
              <w:ind w:left="720"/>
              <w:contextualSpacing/>
              <w:jc w:val="both"/>
              <w:rPr>
                <w:color w:val="000000"/>
                <w:sz w:val="28"/>
                <w:szCs w:val="28"/>
              </w:rPr>
            </w:pPr>
            <w:r w:rsidRPr="0041755B">
              <w:rPr>
                <w:noProof/>
                <w:color w:val="000000"/>
                <w:sz w:val="28"/>
                <w:szCs w:val="28"/>
              </w:rPr>
              <w:drawing>
                <wp:inline distT="0" distB="0" distL="0" distR="0">
                  <wp:extent cx="3648075" cy="2295525"/>
                  <wp:effectExtent l="19050" t="0" r="9525" b="0"/>
                  <wp:docPr id="15" name="Рисунок 5" descr="http://gx3000.ru/images/2015/1/1505bb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x3000.ru/images/2015/1/1505bb3320.jpg"/>
                          <pic:cNvPicPr>
                            <a:picLocks noChangeAspect="1" noChangeArrowheads="1"/>
                          </pic:cNvPicPr>
                        </pic:nvPicPr>
                        <pic:blipFill>
                          <a:blip r:embed="rId17"/>
                          <a:srcRect/>
                          <a:stretch>
                            <a:fillRect/>
                          </a:stretch>
                        </pic:blipFill>
                        <pic:spPr bwMode="auto">
                          <a:xfrm>
                            <a:off x="0" y="0"/>
                            <a:ext cx="3648075" cy="2295525"/>
                          </a:xfrm>
                          <a:prstGeom prst="rect">
                            <a:avLst/>
                          </a:prstGeom>
                          <a:noFill/>
                          <a:ln w="9525">
                            <a:noFill/>
                            <a:miter lim="800000"/>
                            <a:headEnd/>
                            <a:tailEnd/>
                          </a:ln>
                        </pic:spPr>
                      </pic:pic>
                    </a:graphicData>
                  </a:graphic>
                </wp:inline>
              </w:drawing>
            </w:r>
          </w:p>
          <w:p w:rsidR="00C3532A" w:rsidRPr="0041755B" w:rsidRDefault="00C3532A" w:rsidP="004E5196">
            <w:pPr>
              <w:pStyle w:val="a4"/>
              <w:shd w:val="clear" w:color="auto" w:fill="FFFFFF"/>
              <w:spacing w:before="180" w:beforeAutospacing="0" w:after="180" w:afterAutospacing="0" w:line="360" w:lineRule="auto"/>
              <w:ind w:left="720"/>
              <w:contextualSpacing/>
              <w:jc w:val="both"/>
              <w:rPr>
                <w:i/>
                <w:color w:val="000000"/>
                <w:lang w:val="uk-UA"/>
              </w:rPr>
            </w:pPr>
            <w:r w:rsidRPr="0041755B">
              <w:rPr>
                <w:i/>
                <w:color w:val="000000"/>
              </w:rPr>
              <w:t xml:space="preserve">Меандри річок: а - початкова стадія; б - ріст і зміщення меандру; в - випрямлення русла річки </w:t>
            </w:r>
            <w:r w:rsidR="0041755B" w:rsidRPr="0041755B">
              <w:rPr>
                <w:i/>
                <w:color w:val="000000"/>
              </w:rPr>
              <w:t>та залишкові</w:t>
            </w:r>
            <w:r w:rsidRPr="0041755B">
              <w:rPr>
                <w:i/>
                <w:color w:val="000000"/>
              </w:rPr>
              <w:t xml:space="preserve"> водойми </w:t>
            </w:r>
            <w:r w:rsidR="0041755B" w:rsidRPr="0041755B">
              <w:rPr>
                <w:i/>
                <w:color w:val="000000"/>
              </w:rPr>
              <w:t>–</w:t>
            </w:r>
            <w:r w:rsidRPr="0041755B">
              <w:rPr>
                <w:i/>
                <w:color w:val="000000"/>
              </w:rPr>
              <w:t xml:space="preserve"> стариці</w:t>
            </w:r>
            <w:r w:rsidR="0041755B" w:rsidRPr="0041755B">
              <w:rPr>
                <w:i/>
                <w:color w:val="000000"/>
                <w:lang w:val="uk-UA"/>
              </w:rPr>
              <w:t>.</w:t>
            </w:r>
          </w:p>
          <w:p w:rsidR="00C3532A" w:rsidRPr="0041755B" w:rsidRDefault="00C3532A" w:rsidP="004E5196">
            <w:pPr>
              <w:pStyle w:val="a4"/>
              <w:shd w:val="clear" w:color="auto" w:fill="FFFFFF"/>
              <w:spacing w:before="180" w:beforeAutospacing="0" w:after="180" w:afterAutospacing="0" w:line="360" w:lineRule="auto"/>
              <w:ind w:left="720"/>
              <w:contextualSpacing/>
              <w:jc w:val="both"/>
              <w:rPr>
                <w:color w:val="000000"/>
                <w:sz w:val="28"/>
                <w:szCs w:val="28"/>
              </w:rPr>
            </w:pPr>
            <w:r w:rsidRPr="0041755B">
              <w:rPr>
                <w:noProof/>
                <w:color w:val="000000"/>
                <w:sz w:val="28"/>
                <w:szCs w:val="28"/>
              </w:rPr>
              <w:lastRenderedPageBreak/>
              <w:drawing>
                <wp:inline distT="0" distB="0" distL="0" distR="0">
                  <wp:extent cx="4857750" cy="1638300"/>
                  <wp:effectExtent l="19050" t="0" r="0" b="0"/>
                  <wp:docPr id="17" name="Рисунок 6" descr="http://gx3000.ru/images/2015/1/ea12073f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x3000.ru/images/2015/1/ea12073f47.jpg"/>
                          <pic:cNvPicPr>
                            <a:picLocks noChangeAspect="1" noChangeArrowheads="1"/>
                          </pic:cNvPicPr>
                        </pic:nvPicPr>
                        <pic:blipFill>
                          <a:blip r:embed="rId18"/>
                          <a:srcRect/>
                          <a:stretch>
                            <a:fillRect/>
                          </a:stretch>
                        </pic:blipFill>
                        <pic:spPr bwMode="auto">
                          <a:xfrm>
                            <a:off x="0" y="0"/>
                            <a:ext cx="4857750" cy="1638300"/>
                          </a:xfrm>
                          <a:prstGeom prst="rect">
                            <a:avLst/>
                          </a:prstGeom>
                          <a:noFill/>
                          <a:ln w="9525">
                            <a:noFill/>
                            <a:miter lim="800000"/>
                            <a:headEnd/>
                            <a:tailEnd/>
                          </a:ln>
                        </pic:spPr>
                      </pic:pic>
                    </a:graphicData>
                  </a:graphic>
                </wp:inline>
              </w:drawing>
            </w:r>
          </w:p>
          <w:p w:rsidR="00C3532A" w:rsidRPr="0041755B" w:rsidRDefault="00C3532A" w:rsidP="004E5196">
            <w:pPr>
              <w:pStyle w:val="a4"/>
              <w:shd w:val="clear" w:color="auto" w:fill="FFFFFF"/>
              <w:spacing w:before="180" w:beforeAutospacing="0" w:after="180" w:afterAutospacing="0" w:line="360" w:lineRule="auto"/>
              <w:ind w:left="720"/>
              <w:contextualSpacing/>
              <w:jc w:val="both"/>
              <w:rPr>
                <w:i/>
                <w:color w:val="000000"/>
              </w:rPr>
            </w:pPr>
            <w:r w:rsidRPr="0041755B">
              <w:rPr>
                <w:i/>
                <w:color w:val="000000"/>
              </w:rPr>
              <w:t>Фарватер, плесо і перекат</w:t>
            </w:r>
          </w:p>
          <w:p w:rsidR="003634AA" w:rsidRPr="00E0715A" w:rsidRDefault="00C3532A" w:rsidP="004E5196">
            <w:pPr>
              <w:pStyle w:val="a4"/>
              <w:shd w:val="clear" w:color="auto" w:fill="FFFFFF" w:themeFill="background1"/>
              <w:spacing w:before="180" w:beforeAutospacing="0" w:after="180" w:afterAutospacing="0" w:line="360" w:lineRule="auto"/>
              <w:contextualSpacing/>
              <w:jc w:val="both"/>
              <w:rPr>
                <w:sz w:val="28"/>
                <w:szCs w:val="28"/>
                <w:shd w:val="clear" w:color="auto" w:fill="F7F7F7"/>
                <w:lang w:val="uk-UA"/>
              </w:rPr>
            </w:pPr>
            <w:r w:rsidRPr="00E0715A">
              <w:rPr>
                <w:sz w:val="28"/>
                <w:szCs w:val="28"/>
                <w:shd w:val="clear" w:color="auto" w:fill="F7F7F7"/>
                <w:lang w:val="uk-UA"/>
              </w:rPr>
              <w:t xml:space="preserve">Досліджуючи будову русла річки,  можна помітити, що воно представляє чергування глибоких ділянок </w:t>
            </w:r>
            <w:r w:rsidRPr="00E0715A">
              <w:rPr>
                <w:i/>
                <w:sz w:val="28"/>
                <w:szCs w:val="28"/>
                <w:shd w:val="clear" w:color="auto" w:fill="F7F7F7"/>
                <w:lang w:val="uk-UA"/>
              </w:rPr>
              <w:t>— плес</w:t>
            </w:r>
            <w:r w:rsidRPr="00E0715A">
              <w:rPr>
                <w:sz w:val="28"/>
                <w:szCs w:val="28"/>
                <w:shd w:val="clear" w:color="auto" w:fill="F7F7F7"/>
                <w:lang w:val="uk-UA"/>
              </w:rPr>
              <w:t xml:space="preserve"> і дрібних </w:t>
            </w:r>
            <w:r w:rsidRPr="00E0715A">
              <w:rPr>
                <w:i/>
                <w:sz w:val="28"/>
                <w:szCs w:val="28"/>
                <w:shd w:val="clear" w:color="auto" w:fill="F7F7F7"/>
                <w:lang w:val="uk-UA"/>
              </w:rPr>
              <w:t>— перекочувань</w:t>
            </w:r>
            <w:r w:rsidR="00717C14" w:rsidRPr="00E0715A">
              <w:rPr>
                <w:sz w:val="28"/>
                <w:szCs w:val="28"/>
                <w:shd w:val="clear" w:color="auto" w:fill="F7F7F7"/>
                <w:lang w:val="uk-UA"/>
              </w:rPr>
              <w:t>. Ті й</w:t>
            </w:r>
            <w:r w:rsidRPr="00E0715A">
              <w:rPr>
                <w:sz w:val="28"/>
                <w:szCs w:val="28"/>
                <w:shd w:val="clear" w:color="auto" w:fill="F7F7F7"/>
                <w:lang w:val="uk-UA"/>
              </w:rPr>
              <w:t xml:space="preserve"> інші мають довгасту, витягнуту уздовж річки форму і розташовуються дуже закономірно: плеса приурочені до опуклих сторін річкових закрутів, притискаючись до увігнутих ділянок берега, перекочування ж перетинають вісь річки під дуже гострим утлому у вигляді гребеня, що йде від опуклої ділянки берега одного</w:t>
            </w:r>
            <w:r w:rsidRPr="00E0715A">
              <w:rPr>
                <w:sz w:val="28"/>
                <w:szCs w:val="28"/>
                <w:shd w:val="clear" w:color="auto" w:fill="F7F7F7"/>
              </w:rPr>
              <w:t> </w:t>
            </w:r>
            <w:r w:rsidRPr="00E0715A">
              <w:rPr>
                <w:sz w:val="28"/>
                <w:szCs w:val="28"/>
                <w:shd w:val="clear" w:color="auto" w:fill="F7F7F7"/>
                <w:lang w:val="uk-UA"/>
              </w:rPr>
              <w:t xml:space="preserve"> закруту</w:t>
            </w:r>
            <w:r w:rsidRPr="00E0715A">
              <w:rPr>
                <w:sz w:val="28"/>
                <w:szCs w:val="28"/>
                <w:shd w:val="clear" w:color="auto" w:fill="F7F7F7"/>
              </w:rPr>
              <w:t> </w:t>
            </w:r>
            <w:r w:rsidRPr="00E0715A">
              <w:rPr>
                <w:sz w:val="28"/>
                <w:szCs w:val="28"/>
                <w:shd w:val="clear" w:color="auto" w:fill="F7F7F7"/>
                <w:lang w:val="uk-UA"/>
              </w:rPr>
              <w:t xml:space="preserve"> до опуклої ж ділянки берега нижлежачий за течією закруту. </w:t>
            </w:r>
          </w:p>
          <w:p w:rsidR="00717C14" w:rsidRPr="0041755B" w:rsidRDefault="003634AA" w:rsidP="004E5196">
            <w:pPr>
              <w:pStyle w:val="a4"/>
              <w:shd w:val="clear" w:color="auto" w:fill="FFFFFF" w:themeFill="background1"/>
              <w:spacing w:before="180" w:beforeAutospacing="0" w:after="180" w:afterAutospacing="0" w:line="360" w:lineRule="auto"/>
              <w:contextualSpacing/>
              <w:jc w:val="both"/>
              <w:rPr>
                <w:sz w:val="28"/>
                <w:szCs w:val="28"/>
                <w:shd w:val="clear" w:color="auto" w:fill="F7F7F7"/>
                <w:lang w:val="uk-UA"/>
              </w:rPr>
            </w:pPr>
            <w:r w:rsidRPr="00E0715A">
              <w:rPr>
                <w:sz w:val="28"/>
                <w:szCs w:val="28"/>
                <w:shd w:val="clear" w:color="auto" w:fill="F7F7F7"/>
              </w:rPr>
              <w:t>Пер</w:t>
            </w:r>
            <w:r w:rsidR="0084061A" w:rsidRPr="00E0715A">
              <w:rPr>
                <w:sz w:val="28"/>
                <w:szCs w:val="28"/>
                <w:shd w:val="clear" w:color="auto" w:fill="F7F7F7"/>
              </w:rPr>
              <w:t>екочування розташовуються</w:t>
            </w:r>
            <w:r w:rsidRPr="00E0715A">
              <w:rPr>
                <w:sz w:val="28"/>
                <w:szCs w:val="28"/>
                <w:shd w:val="clear" w:color="auto" w:fill="F7F7F7"/>
              </w:rPr>
              <w:t xml:space="preserve"> в тих місцях, де русло має порівняно малу кривизну, що міняє тут свій знак на зворотний. Згідно першому закону Л. </w:t>
            </w:r>
            <w:r w:rsidR="00E0715A" w:rsidRPr="00E0715A">
              <w:rPr>
                <w:sz w:val="28"/>
                <w:szCs w:val="28"/>
                <w:shd w:val="clear" w:color="auto" w:fill="F7F7F7"/>
              </w:rPr>
              <w:t>Фарга, найглибша</w:t>
            </w:r>
            <w:r w:rsidRPr="00E0715A">
              <w:rPr>
                <w:sz w:val="28"/>
                <w:szCs w:val="28"/>
                <w:shd w:val="clear" w:color="auto" w:fill="F7F7F7"/>
              </w:rPr>
              <w:t xml:space="preserve"> частина плеса і найдрібніша частина перекочування є дещо зсунутими вниз за течією відносно, </w:t>
            </w:r>
            <w:r w:rsidR="00E0715A" w:rsidRPr="00E0715A">
              <w:rPr>
                <w:sz w:val="28"/>
                <w:szCs w:val="28"/>
                <w:shd w:val="clear" w:color="auto" w:fill="F7F7F7"/>
              </w:rPr>
              <w:t>точок найбільшої і</w:t>
            </w:r>
            <w:r w:rsidRPr="00E0715A">
              <w:rPr>
                <w:sz w:val="28"/>
                <w:szCs w:val="28"/>
                <w:shd w:val="clear" w:color="auto" w:fill="F7F7F7"/>
              </w:rPr>
              <w:t xml:space="preserve"> якнайменшої кривизни русла.</w:t>
            </w:r>
          </w:p>
          <w:p w:rsidR="003A78D9" w:rsidRPr="0041755B" w:rsidRDefault="003A78D9" w:rsidP="004E5196">
            <w:pPr>
              <w:pStyle w:val="a4"/>
              <w:spacing w:before="180" w:beforeAutospacing="0" w:after="180" w:afterAutospacing="0" w:line="360" w:lineRule="auto"/>
              <w:contextualSpacing/>
              <w:jc w:val="both"/>
              <w:rPr>
                <w:sz w:val="28"/>
                <w:szCs w:val="28"/>
                <w:shd w:val="clear" w:color="auto" w:fill="F7F7F7"/>
                <w:lang w:val="uk-UA"/>
              </w:rPr>
            </w:pPr>
          </w:p>
          <w:p w:rsidR="00717C14" w:rsidRPr="0041755B" w:rsidRDefault="00717C14"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 49-52, 54</w:t>
            </w:r>
            <w:r w:rsidR="00E0715A" w:rsidRPr="00E0715A">
              <w:rPr>
                <w:rFonts w:cstheme="minorHAnsi"/>
                <w:b/>
                <w:color w:val="FF0000"/>
                <w:sz w:val="28"/>
                <w:szCs w:val="28"/>
                <w:lang w:val="uk-UA"/>
              </w:rPr>
              <w:t>(додати)</w:t>
            </w:r>
          </w:p>
          <w:p w:rsidR="00717C14" w:rsidRPr="0041755B" w:rsidRDefault="00717C14"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717C14" w:rsidRPr="0041755B" w:rsidRDefault="00717C1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Визначення поняття «річк</w:t>
            </w:r>
            <w:r w:rsidR="003A78D9" w:rsidRPr="0041755B">
              <w:rPr>
                <w:rFonts w:ascii="Times New Roman" w:hAnsi="Times New Roman"/>
                <w:sz w:val="28"/>
                <w:szCs w:val="28"/>
                <w:lang w:val="uk-UA" w:eastAsia="uk-UA"/>
              </w:rPr>
              <w:t>ова долина</w:t>
            </w:r>
            <w:r w:rsidRPr="0041755B">
              <w:rPr>
                <w:rFonts w:ascii="Times New Roman" w:hAnsi="Times New Roman"/>
                <w:sz w:val="28"/>
                <w:szCs w:val="28"/>
                <w:lang w:val="uk-UA" w:eastAsia="uk-UA"/>
              </w:rPr>
              <w:t>».</w:t>
            </w:r>
          </w:p>
          <w:p w:rsidR="00717C14" w:rsidRPr="0041755B" w:rsidRDefault="00717C1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Що називають річков</w:t>
            </w:r>
            <w:r w:rsidR="003A78D9" w:rsidRPr="0041755B">
              <w:rPr>
                <w:rFonts w:ascii="Times New Roman" w:hAnsi="Times New Roman"/>
                <w:sz w:val="28"/>
                <w:szCs w:val="28"/>
                <w:lang w:val="uk-UA" w:eastAsia="uk-UA"/>
              </w:rPr>
              <w:t>им руслом</w:t>
            </w:r>
            <w:r w:rsidRPr="0041755B">
              <w:rPr>
                <w:rFonts w:ascii="Times New Roman" w:hAnsi="Times New Roman"/>
                <w:sz w:val="28"/>
                <w:szCs w:val="28"/>
                <w:lang w:val="uk-UA" w:eastAsia="uk-UA"/>
              </w:rPr>
              <w:t>?</w:t>
            </w:r>
          </w:p>
          <w:p w:rsidR="00717C14" w:rsidRPr="0041755B" w:rsidRDefault="00717C1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3. </w:t>
            </w:r>
            <w:r w:rsidR="003A78D9" w:rsidRPr="0041755B">
              <w:rPr>
                <w:rFonts w:ascii="Times New Roman" w:hAnsi="Times New Roman"/>
                <w:sz w:val="28"/>
                <w:szCs w:val="28"/>
                <w:lang w:val="uk-UA" w:eastAsia="uk-UA"/>
              </w:rPr>
              <w:t>Типи річкових долин за походженням</w:t>
            </w:r>
          </w:p>
          <w:p w:rsidR="00717C14" w:rsidRPr="0041755B" w:rsidRDefault="00717C1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4. </w:t>
            </w:r>
            <w:r w:rsidR="003A78D9" w:rsidRPr="0041755B">
              <w:rPr>
                <w:rFonts w:ascii="Times New Roman" w:hAnsi="Times New Roman"/>
                <w:sz w:val="28"/>
                <w:szCs w:val="28"/>
                <w:lang w:val="uk-UA" w:eastAsia="uk-UA"/>
              </w:rPr>
              <w:t>Основні елементи перерізу долини</w:t>
            </w:r>
            <w:r w:rsidRPr="0041755B">
              <w:rPr>
                <w:rFonts w:ascii="Times New Roman" w:hAnsi="Times New Roman"/>
                <w:sz w:val="28"/>
                <w:szCs w:val="28"/>
                <w:lang w:val="uk-UA" w:eastAsia="uk-UA"/>
              </w:rPr>
              <w:t>.</w:t>
            </w:r>
          </w:p>
          <w:p w:rsidR="00B533D6" w:rsidRPr="0041755B" w:rsidRDefault="00717C1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5.</w:t>
            </w:r>
            <w:r w:rsidR="00B533D6" w:rsidRPr="0041755B">
              <w:rPr>
                <w:rFonts w:ascii="Times New Roman" w:hAnsi="Times New Roman"/>
                <w:sz w:val="28"/>
                <w:szCs w:val="28"/>
                <w:lang w:val="uk-UA" w:eastAsia="uk-UA"/>
              </w:rPr>
              <w:t>Класифікація річкових долин за формою перерізу.</w:t>
            </w:r>
          </w:p>
          <w:p w:rsidR="00B533D6" w:rsidRPr="0041755B" w:rsidRDefault="00717C1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6. </w:t>
            </w:r>
            <w:r w:rsidR="00B533D6" w:rsidRPr="0041755B">
              <w:rPr>
                <w:rFonts w:ascii="Times New Roman" w:hAnsi="Times New Roman"/>
                <w:sz w:val="28"/>
                <w:szCs w:val="28"/>
                <w:lang w:val="uk-UA" w:eastAsia="uk-UA"/>
              </w:rPr>
              <w:t>Відмінність понять «русло» та «заплава»</w:t>
            </w:r>
          </w:p>
          <w:p w:rsidR="00717C14" w:rsidRPr="0041755B" w:rsidRDefault="00717C1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7.</w:t>
            </w:r>
            <w:r w:rsidR="00B533D6" w:rsidRPr="0041755B">
              <w:rPr>
                <w:rFonts w:ascii="Times New Roman" w:hAnsi="Times New Roman"/>
                <w:sz w:val="28"/>
                <w:szCs w:val="28"/>
                <w:lang w:val="uk-UA" w:eastAsia="uk-UA"/>
              </w:rPr>
              <w:t xml:space="preserve"> Чим відрізняються поняття площа «живого» і «водного» перерізу русла?</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lastRenderedPageBreak/>
              <w:t>8. Визначення морфометричних характеристик живого перерізу русла</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9. Що таке меандри?</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10. Як змінюються глибини і швидкості на плесах та перекатах? </w:t>
            </w:r>
          </w:p>
          <w:p w:rsidR="00F552CA" w:rsidRPr="00E0715A" w:rsidRDefault="003634AA" w:rsidP="004E5196">
            <w:pPr>
              <w:pStyle w:val="a4"/>
              <w:shd w:val="clear" w:color="auto" w:fill="FFFFFF"/>
              <w:spacing w:before="180" w:beforeAutospacing="0" w:after="180" w:afterAutospacing="0" w:line="360" w:lineRule="auto"/>
              <w:contextualSpacing/>
              <w:jc w:val="both"/>
              <w:rPr>
                <w:b/>
                <w:sz w:val="28"/>
                <w:szCs w:val="28"/>
                <w:shd w:val="clear" w:color="auto" w:fill="F7F7F7"/>
                <w:lang w:val="uk-UA"/>
              </w:rPr>
            </w:pPr>
            <w:r w:rsidRPr="0041755B">
              <w:rPr>
                <w:sz w:val="28"/>
                <w:szCs w:val="28"/>
                <w:lang w:val="uk-UA"/>
              </w:rPr>
              <w:br/>
            </w:r>
            <w:r w:rsidR="00E0715A">
              <w:rPr>
                <w:b/>
                <w:sz w:val="28"/>
                <w:szCs w:val="28"/>
                <w:lang w:val="uk-UA"/>
              </w:rPr>
              <w:t xml:space="preserve">          Тема 2.4 </w:t>
            </w:r>
            <w:r w:rsidR="00F552CA" w:rsidRPr="00E0715A">
              <w:rPr>
                <w:b/>
                <w:sz w:val="28"/>
                <w:szCs w:val="28"/>
                <w:lang w:val="uk-UA"/>
              </w:rPr>
              <w:t>Рух води у річках</w:t>
            </w:r>
          </w:p>
          <w:p w:rsidR="00F552CA" w:rsidRPr="00E0715A" w:rsidRDefault="00F552CA" w:rsidP="004E5196">
            <w:pPr>
              <w:pStyle w:val="a4"/>
              <w:spacing w:before="0" w:beforeAutospacing="0" w:after="0" w:afterAutospacing="0" w:line="360" w:lineRule="auto"/>
              <w:contextualSpacing/>
              <w:jc w:val="both"/>
              <w:rPr>
                <w:b/>
                <w:sz w:val="28"/>
                <w:szCs w:val="28"/>
                <w:lang w:val="uk-UA"/>
              </w:rPr>
            </w:pPr>
            <w:r w:rsidRPr="00E0715A">
              <w:rPr>
                <w:b/>
                <w:sz w:val="28"/>
                <w:szCs w:val="28"/>
                <w:lang w:val="uk-UA"/>
              </w:rPr>
              <w:t>2.4.1. Види руху рідини у природі</w:t>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 xml:space="preserve">У річкових руслах течія води виникає у зв’язку з поздовжнім ухилом. Здавалося б, що під впливом ухилу швидкість руху потоку буде збільшуватися все більше і більше. Однак цього не відбувається. Енергія річкового потоку витрачається на внутрішнє тертя води і на подолання тертя її об дно і береги. Тому в цілому прискорення руху води в річковому потоці не спостерігається, однак може виникнути місцеве прискорення, наприклад, на </w:t>
            </w:r>
            <w:r w:rsidR="00646835" w:rsidRPr="0041755B">
              <w:rPr>
                <w:bCs/>
                <w:iCs/>
                <w:color w:val="000000"/>
                <w:sz w:val="28"/>
                <w:szCs w:val="28"/>
                <w:shd w:val="clear" w:color="auto" w:fill="FFFFFF"/>
                <w:lang w:val="uk-UA"/>
              </w:rPr>
              <w:t>перек</w:t>
            </w:r>
            <w:r w:rsidRPr="0041755B">
              <w:rPr>
                <w:bCs/>
                <w:iCs/>
                <w:color w:val="000000"/>
                <w:sz w:val="28"/>
                <w:szCs w:val="28"/>
                <w:shd w:val="clear" w:color="auto" w:fill="FFFFFF"/>
              </w:rPr>
              <w:t>атах і порогах.</w:t>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 xml:space="preserve">У природі розрізняють два режими руху рідини: </w:t>
            </w:r>
            <w:r w:rsidRPr="0041755B">
              <w:rPr>
                <w:bCs/>
                <w:i/>
                <w:iCs/>
                <w:color w:val="000000"/>
                <w:sz w:val="28"/>
                <w:szCs w:val="28"/>
                <w:shd w:val="clear" w:color="auto" w:fill="FFFFFF"/>
              </w:rPr>
              <w:t>ламінарний</w:t>
            </w:r>
            <w:r w:rsidRPr="0041755B">
              <w:rPr>
                <w:bCs/>
                <w:iCs/>
                <w:color w:val="000000"/>
                <w:sz w:val="28"/>
                <w:szCs w:val="28"/>
                <w:shd w:val="clear" w:color="auto" w:fill="FFFFFF"/>
              </w:rPr>
              <w:t xml:space="preserve"> (паралельно-струйчата) і </w:t>
            </w:r>
            <w:r w:rsidRPr="0041755B">
              <w:rPr>
                <w:bCs/>
                <w:i/>
                <w:iCs/>
                <w:color w:val="000000"/>
                <w:sz w:val="28"/>
                <w:szCs w:val="28"/>
                <w:shd w:val="clear" w:color="auto" w:fill="FFFFFF"/>
              </w:rPr>
              <w:t>турбулентний</w:t>
            </w:r>
            <w:r w:rsidRPr="0041755B">
              <w:rPr>
                <w:bCs/>
                <w:iCs/>
                <w:color w:val="000000"/>
                <w:sz w:val="28"/>
                <w:szCs w:val="28"/>
                <w:shd w:val="clear" w:color="auto" w:fill="FFFFFF"/>
              </w:rPr>
              <w:t xml:space="preserve"> (безладно-вихровий).</w:t>
            </w:r>
          </w:p>
          <w:p w:rsidR="0084061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rPr>
              <w:t xml:space="preserve">При ламінарному режимі окремі струмки води рухаються паралельно один одному, не змішуючись між собою. Швидкості окремих часток води постійні за величиною і напрямком. У стінок швидкість дорівнюють нулю, потім вони поступово збільшуються, досягаючи найбільшого значення в середині потоку. У природі ламінарне протягом зустрічається при русі води по порах грунту. Воно можливе лише при дуже малих швидкостях. Наприклад, за розрахунками, водний потік глибиною в 1 м при </w:t>
            </w:r>
            <w:r w:rsidR="00F61375">
              <w:rPr>
                <w:bCs/>
                <w:iCs/>
                <w:color w:val="000000"/>
                <w:sz w:val="28"/>
                <w:szCs w:val="28"/>
                <w:shd w:val="clear" w:color="auto" w:fill="FFFFFF"/>
              </w:rPr>
              <w:t>піщаному руслі і температурі 20°</w:t>
            </w:r>
            <w:r w:rsidRPr="0041755B">
              <w:rPr>
                <w:bCs/>
                <w:iCs/>
                <w:color w:val="000000"/>
                <w:sz w:val="28"/>
                <w:szCs w:val="28"/>
                <w:shd w:val="clear" w:color="auto" w:fill="FFFFFF"/>
              </w:rPr>
              <w:t>С буде мати ламінарний рух в тому випадку, якщ</w:t>
            </w:r>
            <w:r w:rsidR="00F61375">
              <w:rPr>
                <w:bCs/>
                <w:iCs/>
                <w:color w:val="000000"/>
                <w:sz w:val="28"/>
                <w:szCs w:val="28"/>
                <w:shd w:val="clear" w:color="auto" w:fill="FFFFFF"/>
              </w:rPr>
              <w:t>о швидкість не перевищує 0,5 мм/</w:t>
            </w:r>
            <w:r w:rsidRPr="0041755B">
              <w:rPr>
                <w:bCs/>
                <w:iCs/>
                <w:color w:val="000000"/>
                <w:sz w:val="28"/>
                <w:szCs w:val="28"/>
                <w:shd w:val="clear" w:color="auto" w:fill="FFFFFF"/>
              </w:rPr>
              <w:t xml:space="preserve">с. При більшій швидкості рух води буде турбулентним. </w:t>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rPr>
              <w:t xml:space="preserve">При турбулентному русі частинки води переміщуються безладно, постійно перемішуючись і утворюючи в окремих випадках вихори. Швидкість їх безперервно і миттєво змінюється за величиною і напрямком (тобто відбувається пульсація швидкості). У річках рух води завжди турбулентний. Ступінь турбулентності, або інтенсивність перемішування мас води річкового </w:t>
            </w:r>
            <w:r w:rsidRPr="0041755B">
              <w:rPr>
                <w:bCs/>
                <w:iCs/>
                <w:color w:val="000000"/>
                <w:sz w:val="28"/>
                <w:szCs w:val="28"/>
                <w:shd w:val="clear" w:color="auto" w:fill="FFFFFF"/>
              </w:rPr>
              <w:lastRenderedPageBreak/>
              <w:t xml:space="preserve">потоку, залежить від шорсткості русла і швидкості течії. </w:t>
            </w:r>
          </w:p>
          <w:p w:rsidR="0084061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 xml:space="preserve">Швидкість переходу одного руху в інший при даній глибині потоку називається критичною. При збільшенні глибини критична швидкість зменшується. </w:t>
            </w:r>
          </w:p>
          <w:p w:rsidR="007D49AF" w:rsidRDefault="00F552CA"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lang w:val="uk-UA"/>
              </w:rPr>
              <w:t xml:space="preserve">При турбулентному характері руху річкового потоку, як було вже зазначено, швидкість кожної частинки води безперервно змінюється. Однак якщо в якій-небудь точці потоку приладом виміряти пульсуючу швидкість досить довго, то можна отримати середню швидкість в даній точці, що має </w:t>
            </w:r>
            <w:r w:rsidR="00F61375">
              <w:rPr>
                <w:bCs/>
                <w:iCs/>
                <w:color w:val="000000"/>
                <w:sz w:val="28"/>
                <w:szCs w:val="28"/>
                <w:shd w:val="clear" w:color="auto" w:fill="FFFFFF"/>
                <w:lang w:val="uk-UA"/>
              </w:rPr>
              <w:t>певну величину і напрям.</w:t>
            </w:r>
          </w:p>
          <w:p w:rsidR="00F61375" w:rsidRPr="0041755B" w:rsidRDefault="00F61375" w:rsidP="004E5196">
            <w:pPr>
              <w:pStyle w:val="a4"/>
              <w:spacing w:before="0" w:beforeAutospacing="0" w:after="300" w:afterAutospacing="0" w:line="360" w:lineRule="auto"/>
              <w:contextualSpacing/>
              <w:jc w:val="both"/>
              <w:rPr>
                <w:bCs/>
                <w:iCs/>
                <w:color w:val="000000"/>
                <w:sz w:val="28"/>
                <w:szCs w:val="28"/>
                <w:shd w:val="clear" w:color="auto" w:fill="FFFFFF"/>
                <w:lang w:val="uk-UA"/>
              </w:rPr>
            </w:pPr>
          </w:p>
          <w:p w:rsidR="007D49AF" w:rsidRPr="00F61375" w:rsidRDefault="007D49AF" w:rsidP="004E5196">
            <w:pPr>
              <w:pStyle w:val="a4"/>
              <w:spacing w:before="0" w:beforeAutospacing="0" w:after="300" w:afterAutospacing="0" w:line="360" w:lineRule="auto"/>
              <w:contextualSpacing/>
              <w:jc w:val="both"/>
              <w:rPr>
                <w:b/>
                <w:bCs/>
                <w:iCs/>
                <w:color w:val="000000"/>
                <w:sz w:val="28"/>
                <w:szCs w:val="28"/>
                <w:shd w:val="clear" w:color="auto" w:fill="FFFFFF"/>
                <w:lang w:val="uk-UA"/>
              </w:rPr>
            </w:pPr>
            <w:r w:rsidRPr="00F61375">
              <w:rPr>
                <w:b/>
                <w:bCs/>
                <w:iCs/>
                <w:color w:val="000000"/>
                <w:sz w:val="28"/>
                <w:szCs w:val="28"/>
                <w:shd w:val="clear" w:color="auto" w:fill="FFFFFF"/>
                <w:lang w:val="uk-UA"/>
              </w:rPr>
              <w:t>2.4.2</w:t>
            </w:r>
            <w:r w:rsidRPr="00F61375">
              <w:rPr>
                <w:b/>
                <w:sz w:val="28"/>
                <w:szCs w:val="28"/>
                <w:lang w:val="uk-UA"/>
              </w:rPr>
              <w:t>Швидкість течії, фактори, що її зумовлюють</w:t>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lang w:val="uk-UA"/>
              </w:rPr>
              <w:t>Для уявлення про розподіл швидкостей течії в річковому руслі вимірюють їх осредне</w:t>
            </w:r>
            <w:r w:rsidR="007D49AF" w:rsidRPr="0041755B">
              <w:rPr>
                <w:bCs/>
                <w:iCs/>
                <w:color w:val="000000"/>
                <w:sz w:val="28"/>
                <w:szCs w:val="28"/>
                <w:shd w:val="clear" w:color="auto" w:fill="FFFFFF"/>
                <w:lang w:val="uk-UA"/>
              </w:rPr>
              <w:t>не</w:t>
            </w:r>
            <w:r w:rsidRPr="0041755B">
              <w:rPr>
                <w:bCs/>
                <w:iCs/>
                <w:color w:val="000000"/>
                <w:sz w:val="28"/>
                <w:szCs w:val="28"/>
                <w:shd w:val="clear" w:color="auto" w:fill="FFFFFF"/>
                <w:lang w:val="uk-UA"/>
              </w:rPr>
              <w:t xml:space="preserve"> значення і будують графіки. Якщо виміряти середню швидкість течії в декількох точках, потім відкласти їх від прямої лінії у відповідному масштабі на кресленні у вигляді відрізків, то, з’єднавши кінці цих відрізків плавною кривою, одержимо графік швидкостей, званий </w:t>
            </w:r>
            <w:r w:rsidRPr="0041755B">
              <w:rPr>
                <w:bCs/>
                <w:i/>
                <w:iCs/>
                <w:color w:val="000000"/>
                <w:sz w:val="28"/>
                <w:szCs w:val="28"/>
                <w:shd w:val="clear" w:color="auto" w:fill="FFFFFF"/>
                <w:lang w:val="uk-UA"/>
              </w:rPr>
              <w:t>годографом</w:t>
            </w:r>
            <w:r w:rsidRPr="0041755B">
              <w:rPr>
                <w:bCs/>
                <w:iCs/>
                <w:color w:val="000000"/>
                <w:sz w:val="28"/>
                <w:szCs w:val="28"/>
                <w:shd w:val="clear" w:color="auto" w:fill="FFFFFF"/>
                <w:lang w:val="uk-UA"/>
              </w:rPr>
              <w:t xml:space="preserve"> або епюрою швидкостей.</w:t>
            </w:r>
          </w:p>
          <w:p w:rsidR="007D49AF" w:rsidRPr="0041755B" w:rsidRDefault="007D49AF" w:rsidP="004E5196">
            <w:pPr>
              <w:pStyle w:val="a4"/>
              <w:numPr>
                <w:ilvl w:val="1"/>
                <w:numId w:val="6"/>
              </w:numPr>
              <w:spacing w:before="0" w:beforeAutospacing="0" w:after="300" w:afterAutospacing="0" w:line="360" w:lineRule="auto"/>
              <w:contextualSpacing/>
              <w:jc w:val="both"/>
              <w:rPr>
                <w:bCs/>
                <w:iCs/>
                <w:color w:val="000000"/>
                <w:sz w:val="28"/>
                <w:szCs w:val="28"/>
                <w:shd w:val="clear" w:color="auto" w:fill="FFFFFF"/>
                <w:lang w:val="uk-UA"/>
              </w:rPr>
            </w:pPr>
            <w:r w:rsidRPr="0041755B">
              <w:rPr>
                <w:bCs/>
                <w:iCs/>
                <w:noProof/>
                <w:color w:val="000000"/>
                <w:sz w:val="28"/>
                <w:szCs w:val="28"/>
                <w:shd w:val="clear" w:color="auto" w:fill="FFFFFF"/>
              </w:rPr>
              <w:drawing>
                <wp:inline distT="0" distB="0" distL="0" distR="0">
                  <wp:extent cx="4057650" cy="1390650"/>
                  <wp:effectExtent l="19050" t="0" r="0" b="0"/>
                  <wp:docPr id="19" name="Рисунок 3" descr="http://ilovedomain.ru/wp-content/uploads/media/%D0%9A%D0%BE%D0%BD%D1%81%D0%BF%D0%B5%D0%BA%D1%82-%D0%BB%D0%B5%D0%BA%D1%86%D1%96%D1%96%CC%88/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lovedomain.ru/wp-content/uploads/media/%D0%9A%D0%BE%D0%BD%D1%81%D0%BF%D0%B5%D0%BA%D1%82-%D0%BB%D0%B5%D0%BA%D1%86%D1%96%D1%96%CC%88/image29.jpeg"/>
                          <pic:cNvPicPr>
                            <a:picLocks noChangeAspect="1" noChangeArrowheads="1"/>
                          </pic:cNvPicPr>
                        </pic:nvPicPr>
                        <pic:blipFill>
                          <a:blip r:embed="rId19"/>
                          <a:srcRect/>
                          <a:stretch>
                            <a:fillRect/>
                          </a:stretch>
                        </pic:blipFill>
                        <pic:spPr bwMode="auto">
                          <a:xfrm>
                            <a:off x="0" y="0"/>
                            <a:ext cx="4057650" cy="1390650"/>
                          </a:xfrm>
                          <a:prstGeom prst="rect">
                            <a:avLst/>
                          </a:prstGeom>
                          <a:noFill/>
                          <a:ln w="9525">
                            <a:noFill/>
                            <a:miter lim="800000"/>
                            <a:headEnd/>
                            <a:tailEnd/>
                          </a:ln>
                        </pic:spPr>
                      </pic:pic>
                    </a:graphicData>
                  </a:graphic>
                </wp:inline>
              </w:drawing>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Зазвичай епюри швидкостей будують по вертикалі, живому перетину і в плані.</w:t>
            </w:r>
          </w:p>
          <w:p w:rsidR="0084061A" w:rsidRPr="0041755B" w:rsidRDefault="00F552CA" w:rsidP="004E5196">
            <w:pPr>
              <w:pStyle w:val="a4"/>
              <w:spacing w:before="0" w:beforeAutospacing="0" w:after="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rPr>
              <w:t xml:space="preserve">У відкритих руслах середня швидкість по вертикалі </w:t>
            </w:r>
            <w:r w:rsidR="0084061A" w:rsidRPr="0041755B">
              <w:rPr>
                <w:bCs/>
                <w:iCs/>
                <w:color w:val="000000"/>
                <w:sz w:val="28"/>
                <w:szCs w:val="28"/>
                <w:shd w:val="clear" w:color="auto" w:fill="FFFFFF"/>
                <w:lang w:val="en-US"/>
              </w:rPr>
              <w:t>V</w:t>
            </w:r>
            <w:r w:rsidRPr="0041755B">
              <w:rPr>
                <w:bCs/>
                <w:iCs/>
                <w:color w:val="000000"/>
                <w:sz w:val="28"/>
                <w:szCs w:val="28"/>
                <w:shd w:val="clear" w:color="auto" w:fill="FFFFFF"/>
              </w:rPr>
              <w:t>с</w:t>
            </w:r>
            <w:r w:rsidR="0084061A" w:rsidRPr="0041755B">
              <w:rPr>
                <w:bCs/>
                <w:iCs/>
                <w:color w:val="000000"/>
                <w:sz w:val="28"/>
                <w:szCs w:val="28"/>
                <w:shd w:val="clear" w:color="auto" w:fill="FFFFFF"/>
                <w:lang w:val="uk-UA"/>
              </w:rPr>
              <w:t>е</w:t>
            </w:r>
            <w:r w:rsidRPr="0041755B">
              <w:rPr>
                <w:bCs/>
                <w:iCs/>
                <w:color w:val="000000"/>
                <w:sz w:val="28"/>
                <w:szCs w:val="28"/>
                <w:shd w:val="clear" w:color="auto" w:fill="FFFFFF"/>
              </w:rPr>
              <w:t>р</w:t>
            </w:r>
            <w:r w:rsidR="0084061A" w:rsidRPr="0041755B">
              <w:rPr>
                <w:bCs/>
                <w:iCs/>
                <w:color w:val="000000"/>
                <w:sz w:val="28"/>
                <w:szCs w:val="28"/>
                <w:shd w:val="clear" w:color="auto" w:fill="FFFFFF"/>
                <w:lang w:val="uk-UA"/>
              </w:rPr>
              <w:t>.</w:t>
            </w:r>
            <w:r w:rsidRPr="0041755B">
              <w:rPr>
                <w:bCs/>
                <w:iCs/>
                <w:color w:val="000000"/>
                <w:sz w:val="28"/>
                <w:szCs w:val="28"/>
                <w:shd w:val="clear" w:color="auto" w:fill="FFFFFF"/>
              </w:rPr>
              <w:t xml:space="preserve"> зазвичай знаходиться на відстані 0,6 глибини h від поверхні. Найбільша швидкість по вертикалі </w:t>
            </w:r>
            <w:r w:rsidR="0084061A" w:rsidRPr="0041755B">
              <w:rPr>
                <w:bCs/>
                <w:iCs/>
                <w:color w:val="000000"/>
                <w:sz w:val="28"/>
                <w:szCs w:val="28"/>
                <w:shd w:val="clear" w:color="auto" w:fill="FFFFFF"/>
                <w:lang w:val="en-US"/>
              </w:rPr>
              <w:t>V</w:t>
            </w:r>
            <w:r w:rsidRPr="0041755B">
              <w:rPr>
                <w:bCs/>
                <w:iCs/>
                <w:color w:val="000000"/>
                <w:sz w:val="28"/>
                <w:szCs w:val="28"/>
                <w:shd w:val="clear" w:color="auto" w:fill="FFFFFF"/>
                <w:vertAlign w:val="subscript"/>
              </w:rPr>
              <w:t>МАКС</w:t>
            </w:r>
            <w:r w:rsidR="0084061A" w:rsidRPr="0041755B">
              <w:rPr>
                <w:bCs/>
                <w:iCs/>
                <w:color w:val="000000"/>
                <w:sz w:val="28"/>
                <w:szCs w:val="28"/>
                <w:shd w:val="clear" w:color="auto" w:fill="FFFFFF"/>
                <w:vertAlign w:val="subscript"/>
                <w:lang w:val="uk-UA"/>
              </w:rPr>
              <w:t>.</w:t>
            </w:r>
            <w:r w:rsidRPr="0041755B">
              <w:rPr>
                <w:rStyle w:val="apple-converted-space"/>
                <w:bCs/>
                <w:iCs/>
                <w:color w:val="000000"/>
                <w:sz w:val="28"/>
                <w:szCs w:val="28"/>
                <w:shd w:val="clear" w:color="auto" w:fill="FFFFFF"/>
              </w:rPr>
              <w:t> </w:t>
            </w:r>
            <w:r w:rsidRPr="0041755B">
              <w:rPr>
                <w:bCs/>
                <w:iCs/>
                <w:color w:val="000000"/>
                <w:sz w:val="28"/>
                <w:szCs w:val="28"/>
                <w:shd w:val="clear" w:color="auto" w:fill="FFFFFF"/>
              </w:rPr>
              <w:t xml:space="preserve">розташовується зазвичай трохи нижче поверхні, так як на швидкість біля </w:t>
            </w:r>
            <w:r w:rsidR="00F61375" w:rsidRPr="0041755B">
              <w:rPr>
                <w:bCs/>
                <w:iCs/>
                <w:color w:val="000000"/>
                <w:sz w:val="28"/>
                <w:szCs w:val="28"/>
                <w:shd w:val="clear" w:color="auto" w:fill="FFFFFF"/>
              </w:rPr>
              <w:t>поверхні впливають</w:t>
            </w:r>
            <w:r w:rsidRPr="0041755B">
              <w:rPr>
                <w:bCs/>
                <w:iCs/>
                <w:color w:val="000000"/>
                <w:sz w:val="28"/>
                <w:szCs w:val="28"/>
                <w:shd w:val="clear" w:color="auto" w:fill="FFFFFF"/>
              </w:rPr>
              <w:t xml:space="preserve"> сила тертя об повітря і поверхневий натяг води.</w:t>
            </w:r>
            <w:r w:rsidR="0084061A" w:rsidRPr="0041755B">
              <w:rPr>
                <w:bCs/>
                <w:iCs/>
                <w:color w:val="000000"/>
                <w:sz w:val="28"/>
                <w:szCs w:val="28"/>
                <w:shd w:val="clear" w:color="auto" w:fill="FFFFFF"/>
              </w:rPr>
              <w:t xml:space="preserve"> Найменша швидкість течії — </w:t>
            </w:r>
            <w:r w:rsidR="0084061A" w:rsidRPr="0041755B">
              <w:rPr>
                <w:bCs/>
                <w:iCs/>
                <w:color w:val="000000"/>
                <w:sz w:val="28"/>
                <w:szCs w:val="28"/>
                <w:shd w:val="clear" w:color="auto" w:fill="FFFFFF"/>
                <w:lang w:val="uk-UA"/>
              </w:rPr>
              <w:t>біля</w:t>
            </w:r>
            <w:r w:rsidRPr="0041755B">
              <w:rPr>
                <w:bCs/>
                <w:iCs/>
                <w:color w:val="000000"/>
                <w:sz w:val="28"/>
                <w:szCs w:val="28"/>
                <w:shd w:val="clear" w:color="auto" w:fill="FFFFFF"/>
              </w:rPr>
              <w:t xml:space="preserve"> дна. Такий розподіл швидкостей течії по вертикалі зазнає значних змін під дією різних факторів. </w:t>
            </w:r>
          </w:p>
          <w:p w:rsidR="007D49AF" w:rsidRPr="0041755B" w:rsidRDefault="00F552CA" w:rsidP="004E5196">
            <w:pPr>
              <w:pStyle w:val="a4"/>
              <w:spacing w:before="0" w:beforeAutospacing="0" w:after="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lang w:val="uk-UA"/>
              </w:rPr>
              <w:lastRenderedPageBreak/>
              <w:t>Напр</w:t>
            </w:r>
            <w:r w:rsidRPr="0041755B">
              <w:rPr>
                <w:bCs/>
                <w:iCs/>
                <w:color w:val="000000"/>
                <w:sz w:val="28"/>
                <w:szCs w:val="28"/>
                <w:shd w:val="clear" w:color="auto" w:fill="FFFFFF"/>
              </w:rPr>
              <w:t>иклад,</w:t>
            </w:r>
            <w:r w:rsidRPr="0041755B">
              <w:rPr>
                <w:rStyle w:val="apple-converted-space"/>
                <w:bCs/>
                <w:iCs/>
                <w:color w:val="000000"/>
                <w:sz w:val="28"/>
                <w:szCs w:val="28"/>
                <w:shd w:val="clear" w:color="auto" w:fill="FFFFFF"/>
              </w:rPr>
              <w:t> </w:t>
            </w:r>
            <w:r w:rsidRPr="0041755B">
              <w:rPr>
                <w:bCs/>
                <w:iCs/>
                <w:color w:val="000000"/>
                <w:sz w:val="28"/>
                <w:szCs w:val="28"/>
                <w:shd w:val="clear" w:color="auto" w:fill="FFFFFF"/>
                <w:lang w:val="uk-UA"/>
              </w:rPr>
              <w:t xml:space="preserve">при вітрі, напрямок якого збігається з напрямком течії, поверхнева швидкість збільшується і навпаки. </w:t>
            </w:r>
          </w:p>
          <w:p w:rsidR="007D49AF" w:rsidRPr="0041755B" w:rsidRDefault="00F552CA" w:rsidP="004E5196">
            <w:pPr>
              <w:pStyle w:val="a4"/>
              <w:spacing w:before="0" w:beforeAutospacing="0" w:after="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rPr>
              <w:t xml:space="preserve">Нерівності дна і водна рослинність так само викликають перерозподіл швидкостей. </w:t>
            </w:r>
          </w:p>
          <w:p w:rsidR="00F552CA" w:rsidRPr="0041755B" w:rsidRDefault="00F552CA" w:rsidP="004E5196">
            <w:pPr>
              <w:pStyle w:val="a4"/>
              <w:spacing w:before="0" w:beforeAutospacing="0" w:after="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У місцях стиснення потоку, наприклад між засадами мосту, швидкості течії збільшуються.</w:t>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У зимовий період швидкість течії поблизу криж</w:t>
            </w:r>
            <w:r w:rsidR="007D49AF" w:rsidRPr="0041755B">
              <w:rPr>
                <w:bCs/>
                <w:iCs/>
                <w:color w:val="000000"/>
                <w:sz w:val="28"/>
                <w:szCs w:val="28"/>
                <w:shd w:val="clear" w:color="auto" w:fill="FFFFFF"/>
              </w:rPr>
              <w:t xml:space="preserve">аного покриву буває така ж, як </w:t>
            </w:r>
            <w:r w:rsidR="007D49AF" w:rsidRPr="0041755B">
              <w:rPr>
                <w:bCs/>
                <w:iCs/>
                <w:color w:val="000000"/>
                <w:sz w:val="28"/>
                <w:szCs w:val="28"/>
                <w:shd w:val="clear" w:color="auto" w:fill="FFFFFF"/>
                <w:lang w:val="uk-UA"/>
              </w:rPr>
              <w:t>біля</w:t>
            </w:r>
            <w:r w:rsidRPr="0041755B">
              <w:rPr>
                <w:bCs/>
                <w:iCs/>
                <w:color w:val="000000"/>
                <w:sz w:val="28"/>
                <w:szCs w:val="28"/>
                <w:shd w:val="clear" w:color="auto" w:fill="FFFFFF"/>
              </w:rPr>
              <w:t xml:space="preserve"> дна, або менше, а найбільша </w:t>
            </w:r>
            <w:r w:rsidR="00F61375" w:rsidRPr="0041755B">
              <w:rPr>
                <w:bCs/>
                <w:iCs/>
                <w:color w:val="000000"/>
                <w:sz w:val="28"/>
                <w:szCs w:val="28"/>
                <w:shd w:val="clear" w:color="auto" w:fill="FFFFFF"/>
              </w:rPr>
              <w:t>швидкість знаходиться</w:t>
            </w:r>
            <w:r w:rsidRPr="0041755B">
              <w:rPr>
                <w:bCs/>
                <w:iCs/>
                <w:color w:val="000000"/>
                <w:sz w:val="28"/>
                <w:szCs w:val="28"/>
                <w:shd w:val="clear" w:color="auto" w:fill="FFFFFF"/>
              </w:rPr>
              <w:t xml:space="preserve"> на відстані 0,3-0,4 глибини русла.</w:t>
            </w:r>
          </w:p>
          <w:p w:rsidR="00111CFE" w:rsidRPr="0041755B" w:rsidRDefault="00111CFE" w:rsidP="004E5196">
            <w:pPr>
              <w:pStyle w:val="a4"/>
              <w:spacing w:before="0" w:beforeAutospacing="0" w:after="300" w:afterAutospacing="0" w:line="360" w:lineRule="auto"/>
              <w:contextualSpacing/>
              <w:jc w:val="both"/>
              <w:rPr>
                <w:bCs/>
                <w:i/>
                <w:iCs/>
                <w:color w:val="000000"/>
                <w:sz w:val="32"/>
                <w:szCs w:val="32"/>
                <w:shd w:val="clear" w:color="auto" w:fill="FFFFFF"/>
                <w:lang w:val="uk-UA"/>
              </w:rPr>
            </w:pPr>
          </w:p>
          <w:p w:rsidR="007D49AF" w:rsidRPr="00F61375" w:rsidRDefault="007D49AF" w:rsidP="004E5196">
            <w:pPr>
              <w:pStyle w:val="a4"/>
              <w:spacing w:before="0" w:beforeAutospacing="0" w:after="300" w:afterAutospacing="0" w:line="360" w:lineRule="auto"/>
              <w:contextualSpacing/>
              <w:jc w:val="both"/>
              <w:rPr>
                <w:b/>
                <w:bCs/>
                <w:i/>
                <w:iCs/>
                <w:color w:val="000000"/>
                <w:sz w:val="28"/>
                <w:szCs w:val="28"/>
                <w:shd w:val="clear" w:color="auto" w:fill="FFFFFF"/>
                <w:lang w:val="uk-UA"/>
              </w:rPr>
            </w:pPr>
            <w:r w:rsidRPr="00F61375">
              <w:rPr>
                <w:b/>
                <w:bCs/>
                <w:iCs/>
                <w:color w:val="000000"/>
                <w:sz w:val="28"/>
                <w:szCs w:val="28"/>
                <w:shd w:val="clear" w:color="auto" w:fill="FFFFFF"/>
                <w:lang w:val="uk-UA"/>
              </w:rPr>
              <w:t>2.4.3</w:t>
            </w:r>
            <w:r w:rsidRPr="00F61375">
              <w:rPr>
                <w:b/>
                <w:sz w:val="28"/>
                <w:szCs w:val="28"/>
                <w:lang w:val="uk-UA"/>
              </w:rPr>
              <w:t>Розподіл  швидкостей у річці</w:t>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rPr>
            </w:pPr>
            <w:r w:rsidRPr="00F61375">
              <w:rPr>
                <w:b/>
                <w:bCs/>
                <w:i/>
                <w:iCs/>
                <w:color w:val="000000"/>
                <w:sz w:val="28"/>
                <w:szCs w:val="28"/>
                <w:shd w:val="clear" w:color="auto" w:fill="FFFFFF"/>
              </w:rPr>
              <w:t>Ізотахи</w:t>
            </w:r>
            <w:r w:rsidRPr="0041755B">
              <w:rPr>
                <w:bCs/>
                <w:iCs/>
                <w:color w:val="000000"/>
                <w:sz w:val="28"/>
                <w:szCs w:val="28"/>
                <w:shd w:val="clear" w:color="auto" w:fill="FFFFFF"/>
              </w:rPr>
              <w:t xml:space="preserve"> — лінії рівних швидкостей — розподіляються по живому перетину річки відповідно до обрисом поперечного профілю русла. Для відкритого русла ізотахіі мають вигляд розімкнутих кривих, для русла під крижаним покривом </w:t>
            </w:r>
            <w:r w:rsidR="00646835" w:rsidRPr="0041755B">
              <w:rPr>
                <w:bCs/>
                <w:iCs/>
                <w:color w:val="000000"/>
                <w:sz w:val="28"/>
                <w:szCs w:val="28"/>
                <w:shd w:val="clear" w:color="auto" w:fill="FFFFFF"/>
                <w:lang w:val="uk-UA"/>
              </w:rPr>
              <w:t>-</w:t>
            </w:r>
            <w:r w:rsidRPr="0041755B">
              <w:rPr>
                <w:bCs/>
                <w:iCs/>
                <w:color w:val="000000"/>
                <w:sz w:val="28"/>
                <w:szCs w:val="28"/>
                <w:shd w:val="clear" w:color="auto" w:fill="FFFFFF"/>
              </w:rPr>
              <w:t xml:space="preserve"> замкнутих кривих.</w:t>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noProof/>
                <w:color w:val="000000"/>
                <w:sz w:val="28"/>
                <w:szCs w:val="28"/>
                <w:shd w:val="clear" w:color="auto" w:fill="FFFFFF"/>
              </w:rPr>
              <w:drawing>
                <wp:inline distT="0" distB="0" distL="0" distR="0">
                  <wp:extent cx="4953000" cy="1400175"/>
                  <wp:effectExtent l="19050" t="0" r="0" b="0"/>
                  <wp:docPr id="1" name="Рисунок 4" descr="http://ilovedomain.ru/wp-content/uploads/media/%D0%9A%D0%BE%D0%BD%D1%81%D0%BF%D0%B5%D0%BA%D1%82-%D0%BB%D0%B5%D0%BA%D1%86%D1%96%D1%96%CC%88/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ovedomain.ru/wp-content/uploads/media/%D0%9A%D0%BE%D0%BD%D1%81%D0%BF%D0%B5%D0%BA%D1%82-%D0%BB%D0%B5%D0%BA%D1%86%D1%96%D1%96%CC%88/image30.jpeg"/>
                          <pic:cNvPicPr>
                            <a:picLocks noChangeAspect="1" noChangeArrowheads="1"/>
                          </pic:cNvPicPr>
                        </pic:nvPicPr>
                        <pic:blipFill>
                          <a:blip r:embed="rId20"/>
                          <a:srcRect/>
                          <a:stretch>
                            <a:fillRect/>
                          </a:stretch>
                        </pic:blipFill>
                        <pic:spPr bwMode="auto">
                          <a:xfrm>
                            <a:off x="0" y="0"/>
                            <a:ext cx="4953000" cy="1400175"/>
                          </a:xfrm>
                          <a:prstGeom prst="rect">
                            <a:avLst/>
                          </a:prstGeom>
                          <a:noFill/>
                          <a:ln w="9525">
                            <a:noFill/>
                            <a:miter lim="800000"/>
                            <a:headEnd/>
                            <a:tailEnd/>
                          </a:ln>
                        </pic:spPr>
                      </pic:pic>
                    </a:graphicData>
                  </a:graphic>
                </wp:inline>
              </w:drawing>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lang w:val="uk-UA"/>
              </w:rPr>
              <w:t xml:space="preserve">Якщо визначити середні швидкості течії по вертикалях </w:t>
            </w:r>
            <w:r w:rsidRPr="0041755B">
              <w:rPr>
                <w:bCs/>
                <w:i/>
                <w:iCs/>
                <w:color w:val="000000"/>
                <w:sz w:val="28"/>
                <w:szCs w:val="28"/>
                <w:shd w:val="clear" w:color="auto" w:fill="FFFFFF"/>
                <w:lang w:val="uk-UA"/>
              </w:rPr>
              <w:t>по всій ширині русла</w:t>
            </w:r>
            <w:r w:rsidRPr="0041755B">
              <w:rPr>
                <w:bCs/>
                <w:iCs/>
                <w:color w:val="000000"/>
                <w:sz w:val="28"/>
                <w:szCs w:val="28"/>
                <w:shd w:val="clear" w:color="auto" w:fill="FFFFFF"/>
                <w:lang w:val="uk-UA"/>
              </w:rPr>
              <w:t>, потім відкласти їх у вигляді відрізків на плані річки чи від горизонтальної лінії вгору або вниз, то вийде епюра середніх швидкостей річкового потоку в плані.</w:t>
            </w:r>
          </w:p>
          <w:p w:rsidR="00F61375" w:rsidRDefault="00F552CA" w:rsidP="004E5196">
            <w:pPr>
              <w:pStyle w:val="a4"/>
              <w:spacing w:before="0" w:beforeAutospacing="0" w:after="300" w:afterAutospacing="0" w:line="360" w:lineRule="auto"/>
              <w:contextualSpacing/>
              <w:jc w:val="both"/>
              <w:rPr>
                <w:rStyle w:val="apple-converted-space"/>
                <w:bCs/>
                <w:iCs/>
                <w:color w:val="000000"/>
                <w:sz w:val="28"/>
                <w:szCs w:val="28"/>
                <w:shd w:val="clear" w:color="auto" w:fill="FFFFFF"/>
              </w:rPr>
            </w:pPr>
            <w:r w:rsidRPr="0041755B">
              <w:rPr>
                <w:bCs/>
                <w:iCs/>
                <w:noProof/>
                <w:color w:val="000000"/>
                <w:sz w:val="28"/>
                <w:szCs w:val="28"/>
                <w:shd w:val="clear" w:color="auto" w:fill="FFFFFF"/>
              </w:rPr>
              <w:lastRenderedPageBreak/>
              <w:drawing>
                <wp:inline distT="0" distB="0" distL="0" distR="0">
                  <wp:extent cx="1885950" cy="1895475"/>
                  <wp:effectExtent l="19050" t="0" r="0" b="0"/>
                  <wp:docPr id="5" name="Рисунок 5" descr="http://ilovedomain.ru/wp-content/uploads/media/%D0%9A%D0%BE%D0%BD%D1%81%D0%BF%D0%B5%D0%BA%D1%82-%D0%BB%D0%B5%D0%BA%D1%86%D1%96%D1%96%CC%88/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lovedomain.ru/wp-content/uploads/media/%D0%9A%D0%BE%D0%BD%D1%81%D0%BF%D0%B5%D0%BA%D1%82-%D0%BB%D0%B5%D0%BA%D1%86%D1%96%D1%96%CC%88/image31.jpeg"/>
                          <pic:cNvPicPr>
                            <a:picLocks noChangeAspect="1" noChangeArrowheads="1"/>
                          </pic:cNvPicPr>
                        </pic:nvPicPr>
                        <pic:blipFill>
                          <a:blip r:embed="rId21"/>
                          <a:srcRect/>
                          <a:stretch>
                            <a:fillRect/>
                          </a:stretch>
                        </pic:blipFill>
                        <pic:spPr bwMode="auto">
                          <a:xfrm>
                            <a:off x="0" y="0"/>
                            <a:ext cx="1885950" cy="1895475"/>
                          </a:xfrm>
                          <a:prstGeom prst="rect">
                            <a:avLst/>
                          </a:prstGeom>
                          <a:noFill/>
                          <a:ln w="9525">
                            <a:noFill/>
                            <a:miter lim="800000"/>
                            <a:headEnd/>
                            <a:tailEnd/>
                          </a:ln>
                        </pic:spPr>
                      </pic:pic>
                    </a:graphicData>
                  </a:graphic>
                </wp:inline>
              </w:drawing>
            </w:r>
            <w:r w:rsidRPr="0041755B">
              <w:rPr>
                <w:rStyle w:val="apple-converted-space"/>
                <w:bCs/>
                <w:iCs/>
                <w:color w:val="000000"/>
                <w:sz w:val="28"/>
                <w:szCs w:val="28"/>
                <w:shd w:val="clear" w:color="auto" w:fill="FFFFFF"/>
              </w:rPr>
              <w:t> </w:t>
            </w:r>
          </w:p>
          <w:p w:rsidR="00F552CA" w:rsidRPr="0041755B" w:rsidRDefault="00F552CA"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rPr>
              <w:t xml:space="preserve">Таку епюру можна побудувати і для найбільших швидкостей. Зазвичай обрис епюри подібно обрису живого перетину річки. Середні швидкості течії збільшуються від берегів до середини русла. Місцям з найбільшою глибиною, як правило, відповідають найбільші швидкості течії. Лінію, що з’єднує точки з найбільшою швидкістю течії в суміжних живих перетинах русла, називають </w:t>
            </w:r>
            <w:r w:rsidRPr="0041755B">
              <w:rPr>
                <w:bCs/>
                <w:i/>
                <w:iCs/>
                <w:color w:val="000000"/>
                <w:sz w:val="28"/>
                <w:szCs w:val="28"/>
                <w:shd w:val="clear" w:color="auto" w:fill="FFFFFF"/>
              </w:rPr>
              <w:t>динамічною віссю річкового потоку</w:t>
            </w:r>
            <w:r w:rsidRPr="0041755B">
              <w:rPr>
                <w:bCs/>
                <w:iCs/>
                <w:color w:val="000000"/>
                <w:sz w:val="28"/>
                <w:szCs w:val="28"/>
                <w:shd w:val="clear" w:color="auto" w:fill="FFFFFF"/>
              </w:rPr>
              <w:t>. Найбільші швидкості течії розподіляються в живих перетинах дуже різноманітно, тому динамічна вісь вигинається як у плані, так і по вертикалі.</w:t>
            </w:r>
          </w:p>
          <w:p w:rsidR="00B533D6" w:rsidRPr="0041755B" w:rsidRDefault="00B533D6"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 xml:space="preserve">§ </w:t>
            </w:r>
            <w:r w:rsidR="00111CFE" w:rsidRPr="0041755B">
              <w:rPr>
                <w:rFonts w:cstheme="minorHAnsi"/>
                <w:sz w:val="28"/>
                <w:szCs w:val="28"/>
                <w:lang w:val="uk-UA"/>
              </w:rPr>
              <w:t>63</w:t>
            </w:r>
            <w:r w:rsidR="00F61375" w:rsidRPr="00F61375">
              <w:rPr>
                <w:rFonts w:cstheme="minorHAnsi"/>
                <w:b/>
                <w:color w:val="FF0000"/>
                <w:sz w:val="28"/>
                <w:szCs w:val="28"/>
                <w:lang w:val="uk-UA"/>
              </w:rPr>
              <w:t>(додати)</w:t>
            </w:r>
          </w:p>
          <w:p w:rsidR="00B533D6" w:rsidRPr="00451112" w:rsidRDefault="00B533D6" w:rsidP="004E5196">
            <w:pPr>
              <w:spacing w:after="0" w:line="360" w:lineRule="auto"/>
              <w:contextualSpacing/>
              <w:jc w:val="both"/>
              <w:rPr>
                <w:rFonts w:ascii="Times New Roman" w:hAnsi="Times New Roman"/>
                <w:b/>
                <w:sz w:val="28"/>
                <w:szCs w:val="28"/>
                <w:lang w:val="uk-UA" w:eastAsia="uk-UA"/>
              </w:rPr>
            </w:pPr>
            <w:r w:rsidRPr="00451112">
              <w:rPr>
                <w:rFonts w:ascii="Times New Roman" w:hAnsi="Times New Roman"/>
                <w:b/>
                <w:sz w:val="28"/>
                <w:szCs w:val="28"/>
                <w:lang w:val="uk-UA" w:eastAsia="uk-UA"/>
              </w:rPr>
              <w:t>Питання для самоконтролю:</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1. </w:t>
            </w:r>
            <w:r w:rsidR="00111CFE" w:rsidRPr="0041755B">
              <w:rPr>
                <w:rFonts w:ascii="Times New Roman" w:hAnsi="Times New Roman"/>
                <w:sz w:val="28"/>
                <w:szCs w:val="28"/>
                <w:lang w:val="uk-UA" w:eastAsia="uk-UA"/>
              </w:rPr>
              <w:t>Які існують режими руху рідини у пророді?</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2. </w:t>
            </w:r>
            <w:r w:rsidR="00111CFE" w:rsidRPr="0041755B">
              <w:rPr>
                <w:rFonts w:ascii="Times New Roman" w:hAnsi="Times New Roman"/>
                <w:sz w:val="28"/>
                <w:szCs w:val="28"/>
                <w:lang w:val="uk-UA" w:eastAsia="uk-UA"/>
              </w:rPr>
              <w:t>Який вид режиму руху води у річках</w:t>
            </w:r>
            <w:r w:rsidRPr="0041755B">
              <w:rPr>
                <w:rFonts w:ascii="Times New Roman" w:hAnsi="Times New Roman"/>
                <w:sz w:val="28"/>
                <w:szCs w:val="28"/>
                <w:lang w:val="uk-UA" w:eastAsia="uk-UA"/>
              </w:rPr>
              <w:t>?</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3. </w:t>
            </w:r>
            <w:r w:rsidR="00111CFE" w:rsidRPr="0041755B">
              <w:rPr>
                <w:rFonts w:ascii="Times New Roman" w:hAnsi="Times New Roman"/>
                <w:sz w:val="28"/>
                <w:szCs w:val="28"/>
                <w:lang w:val="uk-UA" w:eastAsia="uk-UA"/>
              </w:rPr>
              <w:t>Що називають швидкістю руху річки?</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4. </w:t>
            </w:r>
            <w:r w:rsidR="00111CFE" w:rsidRPr="0041755B">
              <w:rPr>
                <w:rFonts w:ascii="Times New Roman" w:hAnsi="Times New Roman"/>
                <w:sz w:val="28"/>
                <w:szCs w:val="28"/>
                <w:lang w:val="uk-UA" w:eastAsia="uk-UA"/>
              </w:rPr>
              <w:t>Як називають графік розподілу швидкостей за глибиною річки?</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5. </w:t>
            </w:r>
            <w:r w:rsidR="00111CFE" w:rsidRPr="0041755B">
              <w:rPr>
                <w:rFonts w:ascii="Times New Roman" w:hAnsi="Times New Roman"/>
                <w:sz w:val="28"/>
                <w:szCs w:val="28"/>
                <w:lang w:val="uk-UA" w:eastAsia="uk-UA"/>
              </w:rPr>
              <w:t>Що таке «ізотахи»?</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6. </w:t>
            </w:r>
            <w:r w:rsidR="00111CFE" w:rsidRPr="0041755B">
              <w:rPr>
                <w:rFonts w:ascii="Times New Roman" w:hAnsi="Times New Roman"/>
                <w:sz w:val="28"/>
                <w:szCs w:val="28"/>
                <w:lang w:val="uk-UA" w:eastAsia="uk-UA"/>
              </w:rPr>
              <w:t>Що таке динамічна вісь річкового потоку і як вона проходить ?</w:t>
            </w:r>
          </w:p>
          <w:p w:rsidR="00B533D6" w:rsidRPr="0041755B" w:rsidRDefault="00B533D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p>
          <w:p w:rsidR="00B57879" w:rsidRPr="00001F0A" w:rsidRDefault="00B57879" w:rsidP="004E5196">
            <w:pPr>
              <w:pStyle w:val="a4"/>
              <w:spacing w:before="0" w:beforeAutospacing="0" w:after="300" w:afterAutospacing="0" w:line="360" w:lineRule="auto"/>
              <w:contextualSpacing/>
              <w:jc w:val="both"/>
              <w:rPr>
                <w:b/>
                <w:sz w:val="28"/>
                <w:szCs w:val="28"/>
                <w:lang w:val="uk-UA"/>
              </w:rPr>
            </w:pPr>
            <w:r w:rsidRPr="00001F0A">
              <w:rPr>
                <w:b/>
                <w:sz w:val="28"/>
                <w:szCs w:val="28"/>
                <w:lang w:val="uk-UA"/>
              </w:rPr>
              <w:t>Тема 2.5   Живлення та рівневий режим річок</w:t>
            </w:r>
          </w:p>
          <w:p w:rsidR="00B57879" w:rsidRPr="00001F0A" w:rsidRDefault="00B57879" w:rsidP="004E5196">
            <w:pPr>
              <w:pStyle w:val="a4"/>
              <w:spacing w:before="0" w:beforeAutospacing="0" w:after="300" w:afterAutospacing="0" w:line="360" w:lineRule="auto"/>
              <w:contextualSpacing/>
              <w:jc w:val="both"/>
              <w:rPr>
                <w:b/>
                <w:bCs/>
                <w:iCs/>
                <w:color w:val="000000"/>
                <w:sz w:val="28"/>
                <w:szCs w:val="28"/>
                <w:shd w:val="clear" w:color="auto" w:fill="FFFFFF"/>
                <w:lang w:val="uk-UA"/>
              </w:rPr>
            </w:pPr>
            <w:r w:rsidRPr="00001F0A">
              <w:rPr>
                <w:b/>
                <w:sz w:val="28"/>
                <w:szCs w:val="28"/>
                <w:lang w:val="uk-UA"/>
              </w:rPr>
              <w:t>2.5.1 Види  живлення: поверхневе та підземне</w:t>
            </w:r>
          </w:p>
          <w:p w:rsidR="00B57879" w:rsidRPr="0041755B" w:rsidRDefault="00B57879" w:rsidP="004E5196">
            <w:pPr>
              <w:pStyle w:val="a4"/>
              <w:spacing w:line="360" w:lineRule="auto"/>
              <w:contextualSpacing/>
              <w:jc w:val="both"/>
              <w:rPr>
                <w:color w:val="000000"/>
                <w:sz w:val="28"/>
                <w:szCs w:val="28"/>
                <w:lang w:val="uk-UA"/>
              </w:rPr>
            </w:pPr>
            <w:r w:rsidRPr="0041755B">
              <w:rPr>
                <w:color w:val="000000"/>
                <w:sz w:val="28"/>
                <w:szCs w:val="28"/>
              </w:rPr>
              <w:t>Живлення річок відбувається поверхневими і підземними водами. Поверхневе харчування в свою чергу підрозділяється на снігове, дощове і льодовикове.</w:t>
            </w:r>
          </w:p>
          <w:p w:rsidR="00B57879" w:rsidRPr="0041755B" w:rsidRDefault="00B57879" w:rsidP="004E5196">
            <w:pPr>
              <w:pStyle w:val="a4"/>
              <w:spacing w:line="360" w:lineRule="auto"/>
              <w:contextualSpacing/>
              <w:jc w:val="both"/>
              <w:rPr>
                <w:color w:val="000000"/>
                <w:sz w:val="28"/>
                <w:szCs w:val="28"/>
              </w:rPr>
            </w:pPr>
            <w:r w:rsidRPr="0041755B">
              <w:rPr>
                <w:rStyle w:val="a5"/>
                <w:b w:val="0"/>
                <w:color w:val="000000"/>
                <w:sz w:val="28"/>
                <w:szCs w:val="28"/>
              </w:rPr>
              <w:lastRenderedPageBreak/>
              <w:t>Снігове</w:t>
            </w:r>
            <w:r w:rsidRPr="0041755B">
              <w:rPr>
                <w:color w:val="000000"/>
                <w:sz w:val="28"/>
                <w:szCs w:val="28"/>
              </w:rPr>
              <w:t xml:space="preserve">харчування річок обумовлено таненням снігу навесні, який накопичився протягом зими. Для більшості рівнинних річок Європейської </w:t>
            </w:r>
            <w:r w:rsidR="00001F0A" w:rsidRPr="0041755B">
              <w:rPr>
                <w:color w:val="000000"/>
                <w:sz w:val="28"/>
                <w:szCs w:val="28"/>
              </w:rPr>
              <w:t>території стік</w:t>
            </w:r>
            <w:r w:rsidRPr="0041755B">
              <w:rPr>
                <w:color w:val="000000"/>
                <w:sz w:val="28"/>
                <w:szCs w:val="28"/>
              </w:rPr>
              <w:t xml:space="preserve"> весняного водопілля становить понад 50% сумарного річного стоку.</w:t>
            </w:r>
          </w:p>
          <w:p w:rsidR="00B57879" w:rsidRPr="0041755B" w:rsidRDefault="00B57879" w:rsidP="004E5196">
            <w:pPr>
              <w:pStyle w:val="a4"/>
              <w:spacing w:line="360" w:lineRule="auto"/>
              <w:contextualSpacing/>
              <w:jc w:val="both"/>
              <w:rPr>
                <w:color w:val="000000"/>
                <w:sz w:val="28"/>
                <w:szCs w:val="28"/>
              </w:rPr>
            </w:pPr>
            <w:r w:rsidRPr="0041755B">
              <w:rPr>
                <w:color w:val="000000"/>
                <w:sz w:val="28"/>
                <w:szCs w:val="28"/>
              </w:rPr>
              <w:t>Дощове живлення річок відбувається в основному за рахунок випадання облогових дощів і злив. Відрізняється значним коливанням протягом року. Бу</w:t>
            </w:r>
            <w:r w:rsidRPr="0041755B">
              <w:rPr>
                <w:color w:val="000000"/>
                <w:sz w:val="28"/>
                <w:szCs w:val="28"/>
                <w:lang w:val="uk-UA"/>
              </w:rPr>
              <w:t>ва</w:t>
            </w:r>
            <w:r w:rsidRPr="0041755B">
              <w:rPr>
                <w:color w:val="000000"/>
                <w:sz w:val="28"/>
                <w:szCs w:val="28"/>
              </w:rPr>
              <w:t xml:space="preserve"> дощі охоплюють великі території. Тому дощовий стік може триває більш-менш тривалий час. Навпаки, зливи поширюються на невеликі території. Вони, як правило, короткочасні, але можуть викликати великий максимальний стік. Для </w:t>
            </w:r>
            <w:r w:rsidRPr="0041755B">
              <w:rPr>
                <w:color w:val="000000"/>
                <w:sz w:val="28"/>
                <w:szCs w:val="28"/>
                <w:lang w:val="uk-UA"/>
              </w:rPr>
              <w:t xml:space="preserve">басейнів </w:t>
            </w:r>
            <w:r w:rsidRPr="0041755B">
              <w:rPr>
                <w:color w:val="000000"/>
                <w:sz w:val="28"/>
                <w:szCs w:val="28"/>
              </w:rPr>
              <w:t>річок</w:t>
            </w:r>
            <w:r w:rsidRPr="0041755B">
              <w:rPr>
                <w:color w:val="000000"/>
                <w:sz w:val="28"/>
                <w:szCs w:val="28"/>
                <w:lang w:val="uk-UA"/>
              </w:rPr>
              <w:t xml:space="preserve"> з мусонним кліматом</w:t>
            </w:r>
            <w:r w:rsidRPr="0041755B">
              <w:rPr>
                <w:color w:val="000000"/>
                <w:sz w:val="28"/>
                <w:szCs w:val="28"/>
              </w:rPr>
              <w:t xml:space="preserve"> дощове живлення може досягати 70</w:t>
            </w:r>
            <w:r w:rsidR="00001F0A" w:rsidRPr="00001F0A">
              <w:rPr>
                <w:color w:val="000000"/>
                <w:sz w:val="28"/>
                <w:szCs w:val="28"/>
              </w:rPr>
              <w:t>%-</w:t>
            </w:r>
            <w:r w:rsidRPr="0041755B">
              <w:rPr>
                <w:color w:val="000000"/>
                <w:sz w:val="28"/>
                <w:szCs w:val="28"/>
              </w:rPr>
              <w:t xml:space="preserve"> 80% і більше від річ</w:t>
            </w:r>
            <w:r w:rsidR="004916F2" w:rsidRPr="0041755B">
              <w:rPr>
                <w:color w:val="000000"/>
                <w:sz w:val="28"/>
                <w:szCs w:val="28"/>
                <w:lang w:val="uk-UA"/>
              </w:rPr>
              <w:t>кового</w:t>
            </w:r>
            <w:r w:rsidRPr="0041755B">
              <w:rPr>
                <w:color w:val="000000"/>
                <w:sz w:val="28"/>
                <w:szCs w:val="28"/>
              </w:rPr>
              <w:t xml:space="preserve"> стоку.</w:t>
            </w:r>
          </w:p>
          <w:p w:rsidR="00B57879" w:rsidRPr="0041755B" w:rsidRDefault="00B57879" w:rsidP="004E5196">
            <w:pPr>
              <w:pStyle w:val="a4"/>
              <w:spacing w:before="0" w:beforeAutospacing="0" w:after="0" w:afterAutospacing="0" w:line="360" w:lineRule="auto"/>
              <w:contextualSpacing/>
              <w:jc w:val="both"/>
              <w:rPr>
                <w:color w:val="000000"/>
                <w:sz w:val="28"/>
                <w:szCs w:val="28"/>
              </w:rPr>
            </w:pPr>
            <w:r w:rsidRPr="0041755B">
              <w:rPr>
                <w:rStyle w:val="a5"/>
                <w:b w:val="0"/>
                <w:color w:val="000000"/>
                <w:sz w:val="28"/>
                <w:szCs w:val="28"/>
                <w:lang w:val="uk-UA"/>
              </w:rPr>
              <w:t>Л</w:t>
            </w:r>
            <w:r w:rsidRPr="0041755B">
              <w:rPr>
                <w:rStyle w:val="a5"/>
                <w:b w:val="0"/>
                <w:color w:val="000000"/>
                <w:sz w:val="28"/>
                <w:szCs w:val="28"/>
              </w:rPr>
              <w:t>ьодовикове</w:t>
            </w:r>
            <w:r w:rsidRPr="0041755B">
              <w:rPr>
                <w:color w:val="000000"/>
                <w:sz w:val="28"/>
                <w:szCs w:val="28"/>
              </w:rPr>
              <w:t> харчування відбувається в результаті танення льодовиків і вічних снігів у високогірних районах. Найбільший льодовиковий стік спостерігається в найспекотніші літні місяці року.</w:t>
            </w:r>
          </w:p>
          <w:p w:rsidR="00B57879" w:rsidRPr="00001F0A" w:rsidRDefault="00B57879" w:rsidP="004E5196">
            <w:pPr>
              <w:pStyle w:val="a4"/>
              <w:spacing w:before="0" w:beforeAutospacing="0" w:after="0" w:afterAutospacing="0" w:line="360" w:lineRule="auto"/>
              <w:contextualSpacing/>
              <w:jc w:val="both"/>
              <w:rPr>
                <w:color w:val="000000"/>
                <w:sz w:val="28"/>
                <w:szCs w:val="28"/>
              </w:rPr>
            </w:pPr>
            <w:r w:rsidRPr="00001F0A">
              <w:rPr>
                <w:color w:val="000000"/>
                <w:sz w:val="28"/>
                <w:szCs w:val="28"/>
                <w:lang w:val="uk-UA"/>
              </w:rPr>
              <w:t>Харчування річок</w:t>
            </w:r>
            <w:r w:rsidRPr="00001F0A">
              <w:rPr>
                <w:rStyle w:val="apple-converted-space"/>
                <w:color w:val="000000"/>
                <w:sz w:val="28"/>
                <w:szCs w:val="28"/>
              </w:rPr>
              <w:t> </w:t>
            </w:r>
            <w:r w:rsidRPr="00001F0A">
              <w:rPr>
                <w:rStyle w:val="a5"/>
                <w:b w:val="0"/>
                <w:color w:val="000000"/>
                <w:sz w:val="28"/>
                <w:szCs w:val="28"/>
                <w:lang w:val="uk-UA"/>
              </w:rPr>
              <w:t>підземними водами</w:t>
            </w:r>
            <w:r w:rsidRPr="00001F0A">
              <w:rPr>
                <w:color w:val="000000"/>
                <w:sz w:val="28"/>
                <w:szCs w:val="28"/>
              </w:rPr>
              <w:t> </w:t>
            </w:r>
            <w:r w:rsidRPr="00001F0A">
              <w:rPr>
                <w:color w:val="000000"/>
                <w:sz w:val="28"/>
                <w:szCs w:val="28"/>
                <w:lang w:val="uk-UA"/>
              </w:rPr>
              <w:t xml:space="preserve">є найбільш стійким і рівномірним протягом року. </w:t>
            </w:r>
            <w:r w:rsidRPr="00001F0A">
              <w:rPr>
                <w:color w:val="000000"/>
                <w:sz w:val="28"/>
                <w:szCs w:val="28"/>
              </w:rPr>
              <w:t>Його мають майже всі річки. Частка підземного харчування в річному стоці змінюється в дуже широких межах: від 10 до 50 ... 60% і залежить від геологічних умов і ступеня дренування водозбору.</w:t>
            </w:r>
          </w:p>
          <w:p w:rsidR="00B57879" w:rsidRPr="00001F0A" w:rsidRDefault="00B57879" w:rsidP="004E5196">
            <w:pPr>
              <w:pStyle w:val="a4"/>
              <w:spacing w:before="0" w:beforeAutospacing="0" w:after="0" w:afterAutospacing="0" w:line="360" w:lineRule="auto"/>
              <w:contextualSpacing/>
              <w:jc w:val="both"/>
              <w:rPr>
                <w:color w:val="000000"/>
                <w:sz w:val="28"/>
                <w:szCs w:val="28"/>
              </w:rPr>
            </w:pPr>
            <w:r w:rsidRPr="00001F0A">
              <w:rPr>
                <w:color w:val="000000"/>
                <w:sz w:val="28"/>
                <w:szCs w:val="28"/>
              </w:rPr>
              <w:t>Найбільшого поширення має</w:t>
            </w:r>
            <w:r w:rsidRPr="00001F0A">
              <w:rPr>
                <w:rStyle w:val="apple-converted-space"/>
                <w:color w:val="000000"/>
                <w:sz w:val="28"/>
                <w:szCs w:val="28"/>
              </w:rPr>
              <w:t> </w:t>
            </w:r>
            <w:r w:rsidRPr="00001F0A">
              <w:rPr>
                <w:rStyle w:val="a5"/>
                <w:b w:val="0"/>
                <w:color w:val="000000"/>
                <w:sz w:val="28"/>
                <w:szCs w:val="28"/>
              </w:rPr>
              <w:t>змішане</w:t>
            </w:r>
            <w:r w:rsidRPr="00001F0A">
              <w:rPr>
                <w:color w:val="000000"/>
                <w:sz w:val="28"/>
                <w:szCs w:val="28"/>
              </w:rPr>
              <w:t>водне харчування.</w:t>
            </w:r>
          </w:p>
          <w:p w:rsidR="00B57879" w:rsidRPr="0041755B" w:rsidRDefault="00B57879" w:rsidP="004E5196">
            <w:pPr>
              <w:pStyle w:val="a4"/>
              <w:shd w:val="clear" w:color="auto" w:fill="FFFFFF"/>
              <w:spacing w:before="150" w:beforeAutospacing="0" w:after="150" w:afterAutospacing="0" w:line="360" w:lineRule="auto"/>
              <w:ind w:right="150"/>
              <w:contextualSpacing/>
              <w:jc w:val="both"/>
              <w:rPr>
                <w:color w:val="000000"/>
                <w:sz w:val="28"/>
                <w:szCs w:val="28"/>
                <w:lang w:val="uk-UA"/>
              </w:rPr>
            </w:pPr>
            <w:r w:rsidRPr="0041755B">
              <w:rPr>
                <w:color w:val="000000"/>
                <w:sz w:val="28"/>
                <w:szCs w:val="28"/>
              </w:rPr>
              <w:t xml:space="preserve">Особливість річки — постійний рух води. Коли припиняється живлення річки, тобто поповнення річища водою, вона пересихає. Річки живляться дощовою водою, талими водами снігу та льоду, підземними водами. Більшість річок мають мішане живлення з переважанням одного з джерел живлення. Наприклад, Дніпро взимку, коли вкривається кригою, живиться підземними водами, навесні — талими, влітку й восени — дощовими і підземними. У зв'язку з цим кількість води в річці змінюється за сезонами. </w:t>
            </w:r>
          </w:p>
          <w:p w:rsidR="004916F2" w:rsidRPr="0041755B" w:rsidRDefault="004916F2" w:rsidP="004E5196">
            <w:pPr>
              <w:pStyle w:val="a4"/>
              <w:shd w:val="clear" w:color="auto" w:fill="FFFFFF"/>
              <w:spacing w:before="150" w:beforeAutospacing="0" w:after="150" w:afterAutospacing="0" w:line="360" w:lineRule="auto"/>
              <w:ind w:right="150"/>
              <w:contextualSpacing/>
              <w:jc w:val="both"/>
              <w:rPr>
                <w:sz w:val="32"/>
                <w:szCs w:val="32"/>
                <w:lang w:val="uk-UA"/>
              </w:rPr>
            </w:pPr>
          </w:p>
          <w:p w:rsidR="00451112" w:rsidRDefault="00451112" w:rsidP="004E5196">
            <w:pPr>
              <w:pStyle w:val="a4"/>
              <w:shd w:val="clear" w:color="auto" w:fill="FFFFFF"/>
              <w:spacing w:before="150" w:beforeAutospacing="0" w:after="150" w:afterAutospacing="0" w:line="360" w:lineRule="auto"/>
              <w:ind w:right="150"/>
              <w:contextualSpacing/>
              <w:jc w:val="both"/>
              <w:rPr>
                <w:sz w:val="32"/>
                <w:szCs w:val="32"/>
              </w:rPr>
            </w:pPr>
          </w:p>
          <w:p w:rsidR="00E77504" w:rsidRDefault="00E77504" w:rsidP="004E5196">
            <w:pPr>
              <w:pStyle w:val="a4"/>
              <w:shd w:val="clear" w:color="auto" w:fill="FFFFFF"/>
              <w:spacing w:before="150" w:beforeAutospacing="0" w:after="150" w:afterAutospacing="0" w:line="360" w:lineRule="auto"/>
              <w:ind w:right="150"/>
              <w:contextualSpacing/>
              <w:jc w:val="both"/>
              <w:rPr>
                <w:b/>
                <w:sz w:val="28"/>
                <w:szCs w:val="28"/>
                <w:lang w:val="uk-UA"/>
              </w:rPr>
            </w:pPr>
          </w:p>
          <w:p w:rsidR="004916F2" w:rsidRPr="00001F0A" w:rsidRDefault="004916F2" w:rsidP="004E5196">
            <w:pPr>
              <w:pStyle w:val="a4"/>
              <w:shd w:val="clear" w:color="auto" w:fill="FFFFFF"/>
              <w:spacing w:before="150" w:beforeAutospacing="0" w:after="150" w:afterAutospacing="0" w:line="360" w:lineRule="auto"/>
              <w:ind w:right="150"/>
              <w:contextualSpacing/>
              <w:jc w:val="both"/>
              <w:rPr>
                <w:b/>
                <w:color w:val="000000"/>
                <w:sz w:val="28"/>
                <w:szCs w:val="28"/>
                <w:lang w:val="uk-UA"/>
              </w:rPr>
            </w:pPr>
            <w:r w:rsidRPr="00001F0A">
              <w:rPr>
                <w:b/>
                <w:sz w:val="28"/>
                <w:szCs w:val="28"/>
                <w:lang w:val="uk-UA"/>
              </w:rPr>
              <w:lastRenderedPageBreak/>
              <w:t>2.5.2 Залежність живлення від фізико-географічних факторів</w:t>
            </w:r>
          </w:p>
          <w:p w:rsidR="002203F7" w:rsidRPr="0041755B" w:rsidRDefault="00664BF2" w:rsidP="004E5196">
            <w:pPr>
              <w:shd w:val="clear" w:color="auto" w:fill="FFFFFF"/>
              <w:spacing w:line="360" w:lineRule="auto"/>
              <w:contextualSpacing/>
              <w:jc w:val="both"/>
              <w:rPr>
                <w:rStyle w:val="apple-converted-space"/>
                <w:rFonts w:ascii="Times New Roman" w:hAnsi="Times New Roman"/>
                <w:color w:val="000000"/>
                <w:sz w:val="28"/>
                <w:szCs w:val="28"/>
              </w:rPr>
            </w:pPr>
            <w:r w:rsidRPr="0041755B">
              <w:rPr>
                <w:rFonts w:ascii="Times New Roman" w:hAnsi="Times New Roman"/>
                <w:color w:val="000000"/>
                <w:sz w:val="28"/>
                <w:szCs w:val="28"/>
                <w:lang w:val="uk-UA"/>
              </w:rPr>
              <w:t xml:space="preserve">          Живлення річок – результат дії всього комплексу ландшафтних умов: клімату, геологічної будови, шару активного водообміну, ґрунтів, рослинності, озер, боліт, а також діяльності людини. Розглянемо умови живлення рік.</w:t>
            </w:r>
            <w:r w:rsidRPr="0041755B">
              <w:rPr>
                <w:rFonts w:ascii="Times New Roman" w:hAnsi="Times New Roman"/>
                <w:color w:val="000000"/>
                <w:sz w:val="28"/>
                <w:szCs w:val="28"/>
                <w:lang w:val="uk-UA"/>
              </w:rPr>
              <w:br/>
              <w:t xml:space="preserve">         1. </w:t>
            </w:r>
            <w:r w:rsidRPr="00001F0A">
              <w:rPr>
                <w:rFonts w:ascii="Times New Roman" w:hAnsi="Times New Roman"/>
                <w:b/>
                <w:i/>
                <w:color w:val="000000"/>
                <w:sz w:val="28"/>
                <w:szCs w:val="28"/>
                <w:lang w:val="uk-UA"/>
              </w:rPr>
              <w:t>Клімат</w:t>
            </w:r>
            <w:r w:rsidRPr="0041755B">
              <w:rPr>
                <w:rFonts w:ascii="Times New Roman" w:hAnsi="Times New Roman"/>
                <w:color w:val="000000"/>
                <w:sz w:val="28"/>
                <w:szCs w:val="28"/>
                <w:lang w:val="uk-UA"/>
              </w:rPr>
              <w:t xml:space="preserve"> – найважливіший фактор формування стоку. Він визначає величину зволоження, що залежить від кількості атмосферних опадів (основний елемент доходної частини водного балансу) і випаровуваності (основний показник витратної частини балансу). </w:t>
            </w:r>
            <w:r w:rsidRPr="0041755B">
              <w:rPr>
                <w:rFonts w:ascii="Times New Roman" w:hAnsi="Times New Roman"/>
                <w:color w:val="000000"/>
                <w:sz w:val="28"/>
                <w:szCs w:val="28"/>
              </w:rPr>
              <w:t>Чим більше зволоження, тим значніше стік. Це прямий вплив клімату та річковий стік.</w:t>
            </w:r>
            <w:r w:rsidRPr="0041755B">
              <w:rPr>
                <w:rFonts w:ascii="Times New Roman" w:hAnsi="Times New Roman"/>
                <w:color w:val="000000"/>
                <w:sz w:val="28"/>
                <w:szCs w:val="28"/>
              </w:rPr>
              <w:br/>
              <w:t>Клімат впливає на стік й опосередковано – через ґрунти, рослинність, рельєф, які в тій чи іншій мірі залежать від клімату. Вплив клімату на стік як безпосередньо, так й через інші компоненти виявляється в зональних і провінціальних розходженнях величини і характеру стоку.</w:t>
            </w:r>
            <w:r w:rsidRPr="0041755B">
              <w:rPr>
                <w:rStyle w:val="apple-converted-space"/>
                <w:rFonts w:ascii="Times New Roman" w:hAnsi="Times New Roman"/>
                <w:color w:val="000000"/>
                <w:sz w:val="28"/>
                <w:szCs w:val="28"/>
              </w:rPr>
              <w:t> </w:t>
            </w:r>
          </w:p>
          <w:p w:rsidR="00646835" w:rsidRPr="0041755B" w:rsidRDefault="002203F7" w:rsidP="004E5196">
            <w:pPr>
              <w:shd w:val="clear" w:color="auto" w:fill="FFFFFF"/>
              <w:spacing w:line="360" w:lineRule="auto"/>
              <w:contextualSpacing/>
              <w:jc w:val="both"/>
              <w:rPr>
                <w:rFonts w:ascii="Times New Roman" w:hAnsi="Times New Roman"/>
                <w:color w:val="000000"/>
                <w:sz w:val="28"/>
                <w:szCs w:val="28"/>
                <w:lang w:val="uk-UA"/>
              </w:rPr>
            </w:pPr>
            <w:r w:rsidRPr="0041755B">
              <w:rPr>
                <w:rFonts w:ascii="Times New Roman" w:hAnsi="Times New Roman"/>
                <w:sz w:val="28"/>
                <w:szCs w:val="28"/>
              </w:rPr>
              <w:t xml:space="preserve">Уперше роль клімату в живленні річок відзначив О. І.Воєйков (1884). Сьогодні вважається, що річки є продуктом клімату на загальному фоні </w:t>
            </w:r>
            <w:r w:rsidR="00001F0A" w:rsidRPr="0041755B">
              <w:rPr>
                <w:rFonts w:ascii="Times New Roman" w:hAnsi="Times New Roman"/>
                <w:sz w:val="28"/>
                <w:szCs w:val="28"/>
              </w:rPr>
              <w:t>ландшафту</w:t>
            </w:r>
            <w:r w:rsidRPr="0041755B">
              <w:rPr>
                <w:rFonts w:ascii="Times New Roman" w:hAnsi="Times New Roman"/>
                <w:sz w:val="28"/>
                <w:szCs w:val="28"/>
              </w:rPr>
              <w:t xml:space="preserve">. Кількість води, яку одержують річки від того або іншого джерела жив- лення, неоднакова в різних районах і залежить в основному від кліматичних умов. Так, в жарких районах, де снігу не буває і ґрунтові води залягають на значній глибині, єдиним джерелом живлення річок є дощі. В районах із холод- ним кліматом, тривалою і сніжною зимою основна роль у живленні річок на- лежить талим і </w:t>
            </w:r>
            <w:r w:rsidR="00001F0A" w:rsidRPr="0041755B">
              <w:rPr>
                <w:rFonts w:ascii="Times New Roman" w:hAnsi="Times New Roman"/>
                <w:sz w:val="28"/>
                <w:szCs w:val="28"/>
              </w:rPr>
              <w:t>ґрунтовим.</w:t>
            </w:r>
          </w:p>
          <w:p w:rsidR="00001F0A" w:rsidRDefault="00664BF2" w:rsidP="004E5196">
            <w:pPr>
              <w:shd w:val="clear" w:color="auto" w:fill="FFFFFF"/>
              <w:spacing w:line="360" w:lineRule="auto"/>
              <w:contextualSpacing/>
              <w:jc w:val="both"/>
              <w:rPr>
                <w:rFonts w:ascii="Times New Roman" w:hAnsi="Times New Roman"/>
                <w:color w:val="000000"/>
                <w:sz w:val="28"/>
                <w:szCs w:val="28"/>
                <w:lang w:val="uk-UA"/>
              </w:rPr>
            </w:pPr>
            <w:r w:rsidRPr="0041755B">
              <w:rPr>
                <w:rFonts w:ascii="Times New Roman" w:hAnsi="Times New Roman"/>
                <w:color w:val="000000"/>
                <w:sz w:val="28"/>
                <w:szCs w:val="28"/>
                <w:lang w:val="uk-UA"/>
              </w:rPr>
              <w:t xml:space="preserve">2. </w:t>
            </w:r>
            <w:r w:rsidRPr="00001F0A">
              <w:rPr>
                <w:rFonts w:ascii="Times New Roman" w:hAnsi="Times New Roman"/>
                <w:b/>
                <w:i/>
                <w:color w:val="000000"/>
                <w:sz w:val="28"/>
                <w:szCs w:val="28"/>
                <w:lang w:val="uk-UA"/>
              </w:rPr>
              <w:t>Ґрунтовий покрив</w:t>
            </w:r>
            <w:r w:rsidRPr="0041755B">
              <w:rPr>
                <w:rFonts w:ascii="Times New Roman" w:hAnsi="Times New Roman"/>
                <w:i/>
                <w:color w:val="000000"/>
                <w:sz w:val="28"/>
                <w:szCs w:val="28"/>
                <w:lang w:val="uk-UA"/>
              </w:rPr>
              <w:t>.</w:t>
            </w:r>
            <w:r w:rsidRPr="0041755B">
              <w:rPr>
                <w:rFonts w:ascii="Times New Roman" w:hAnsi="Times New Roman"/>
                <w:color w:val="000000"/>
                <w:sz w:val="28"/>
                <w:szCs w:val="28"/>
                <w:lang w:val="uk-UA"/>
              </w:rPr>
              <w:t xml:space="preserve"> Займає дуже важливе місце, що відіграє роль посередника між кліматом і стоком. Від властивостей ґрунтового покриву залежить величина поверхневого стоку, витрата води на випарування, транспірацію і живлення підземних вод:</w:t>
            </w:r>
            <w:r w:rsidRPr="0041755B">
              <w:rPr>
                <w:rStyle w:val="apple-converted-space"/>
                <w:rFonts w:ascii="Times New Roman" w:hAnsi="Times New Roman"/>
                <w:color w:val="000000"/>
                <w:sz w:val="28"/>
                <w:szCs w:val="28"/>
              </w:rPr>
              <w:t> </w:t>
            </w:r>
          </w:p>
          <w:p w:rsidR="00664BF2" w:rsidRPr="0041755B" w:rsidRDefault="00664BF2" w:rsidP="004E5196">
            <w:pPr>
              <w:shd w:val="clear" w:color="auto" w:fill="FFFFFF"/>
              <w:spacing w:line="360" w:lineRule="auto"/>
              <w:contextualSpacing/>
              <w:jc w:val="both"/>
              <w:rPr>
                <w:rFonts w:ascii="Times New Roman" w:hAnsi="Times New Roman"/>
                <w:color w:val="000000"/>
                <w:sz w:val="28"/>
                <w:szCs w:val="28"/>
              </w:rPr>
            </w:pPr>
            <w:r w:rsidRPr="0041755B">
              <w:rPr>
                <w:rFonts w:ascii="Times New Roman" w:hAnsi="Times New Roman"/>
                <w:color w:val="000000"/>
                <w:sz w:val="28"/>
                <w:szCs w:val="28"/>
                <w:lang w:val="uk-UA"/>
              </w:rPr>
              <w:t>• якщо ґрунти водозбору ріки слабко проникні (глини, суглинки) – атмосферні води усмоктуються в незначній мірі, поверхневий стік великий, у ґрунті акумулюється мало вологи, витрати на випарування і транспірацію незначні, живлення підземними водами мале; режим стоку має різкий стрімкий характер;</w:t>
            </w:r>
            <w:r w:rsidRPr="0041755B">
              <w:rPr>
                <w:rFonts w:ascii="Times New Roman" w:hAnsi="Times New Roman"/>
                <w:color w:val="000000"/>
                <w:sz w:val="28"/>
                <w:szCs w:val="28"/>
                <w:lang w:val="uk-UA"/>
              </w:rPr>
              <w:br/>
            </w:r>
            <w:r w:rsidRPr="0041755B">
              <w:rPr>
                <w:rFonts w:ascii="Times New Roman" w:hAnsi="Times New Roman"/>
                <w:color w:val="000000"/>
                <w:sz w:val="28"/>
                <w:szCs w:val="28"/>
                <w:lang w:val="uk-UA"/>
              </w:rPr>
              <w:lastRenderedPageBreak/>
              <w:t>• за умов водопроникних ґрунтів (піски, супіски), за тих же кліматичних умова, велика інфільтрація атмосферних вод зумовлює слабкий поверхневий стік; у ґрунті акумулюється багато вологи, витрати на випарування і транспірацію великі, частка підземного живлення рік є значною; річковий стік за рік більш рівномірний.</w:t>
            </w:r>
            <w:r w:rsidRPr="0041755B">
              <w:rPr>
                <w:rFonts w:ascii="Times New Roman" w:hAnsi="Times New Roman"/>
                <w:color w:val="000000"/>
                <w:sz w:val="28"/>
                <w:szCs w:val="28"/>
                <w:lang w:val="uk-UA"/>
              </w:rPr>
              <w:br/>
            </w:r>
            <w:r w:rsidRPr="0041755B">
              <w:rPr>
                <w:rFonts w:ascii="Times New Roman" w:hAnsi="Times New Roman"/>
                <w:i/>
                <w:color w:val="000000"/>
                <w:sz w:val="28"/>
                <w:szCs w:val="28"/>
                <w:lang w:val="uk-UA"/>
              </w:rPr>
              <w:t xml:space="preserve">             3. </w:t>
            </w:r>
            <w:r w:rsidRPr="00001F0A">
              <w:rPr>
                <w:rFonts w:ascii="Times New Roman" w:hAnsi="Times New Roman"/>
                <w:b/>
                <w:i/>
                <w:color w:val="000000"/>
                <w:sz w:val="28"/>
                <w:szCs w:val="28"/>
                <w:lang w:val="uk-UA"/>
              </w:rPr>
              <w:t>Геологічна будова</w:t>
            </w:r>
            <w:r w:rsidRPr="0041755B">
              <w:rPr>
                <w:rFonts w:ascii="Times New Roman" w:hAnsi="Times New Roman"/>
                <w:color w:val="000000"/>
                <w:sz w:val="28"/>
                <w:szCs w:val="28"/>
                <w:lang w:val="uk-UA"/>
              </w:rPr>
              <w:t xml:space="preserve">. Її вплив на річковий стік визначається в основному літологією і водопроникністю гірських порід і подібний до впливу ґрунтового покриву. Має значення також залягання водотривких шарів стосовно денної поверхні. Глибоке залягання водоупорів сприяє збереженню інфільтрованих вод від витрати на випарування. </w:t>
            </w:r>
            <w:r w:rsidRPr="0041755B">
              <w:rPr>
                <w:rFonts w:ascii="Times New Roman" w:hAnsi="Times New Roman"/>
                <w:color w:val="000000"/>
                <w:sz w:val="28"/>
                <w:szCs w:val="28"/>
              </w:rPr>
              <w:t>Геологічна будова впливає на ступінь зарегулювання стоку, на умови живлення підземними водами.</w:t>
            </w:r>
            <w:r w:rsidRPr="0041755B">
              <w:rPr>
                <w:rFonts w:ascii="Times New Roman" w:hAnsi="Times New Roman"/>
                <w:color w:val="000000"/>
                <w:sz w:val="28"/>
                <w:szCs w:val="28"/>
              </w:rPr>
              <w:br/>
            </w:r>
            <w:r w:rsidRPr="0041755B">
              <w:rPr>
                <w:rFonts w:ascii="Times New Roman" w:hAnsi="Times New Roman"/>
                <w:i/>
                <w:color w:val="000000"/>
                <w:sz w:val="28"/>
                <w:szCs w:val="28"/>
              </w:rPr>
              <w:t xml:space="preserve">4. </w:t>
            </w:r>
            <w:r w:rsidRPr="00001F0A">
              <w:rPr>
                <w:rFonts w:ascii="Times New Roman" w:hAnsi="Times New Roman"/>
                <w:b/>
                <w:i/>
                <w:color w:val="000000"/>
                <w:sz w:val="28"/>
                <w:szCs w:val="28"/>
              </w:rPr>
              <w:t>Рослинність</w:t>
            </w:r>
            <w:r w:rsidRPr="0041755B">
              <w:rPr>
                <w:rFonts w:ascii="Times New Roman" w:hAnsi="Times New Roman"/>
                <w:color w:val="000000"/>
                <w:sz w:val="28"/>
                <w:szCs w:val="28"/>
              </w:rPr>
              <w:t xml:space="preserve"> впливає на величину стоку прямо і через ґрунтовий покрив. Безпосередній її вплив полягає в транспірації (біологічному випаруванні води). Крони дерев затримують до 50% атмосферних опадів, які потім з них випаровуються. Узимку ліс зберігає ґрунт від промерзання, навесні зменшує інтенсивність сніготанення, що сприяє просочуванню талих вод і поповненню запасів вод підземних. Вплив рослинності на стік через ґрунт обумовлене тим, що рослинність є одним з факторів ґрунтоутворення. Від характеру рослинності залежать інфільтраційні і водомісткі властивості ґрунту.</w:t>
            </w:r>
            <w:r w:rsidRPr="0041755B">
              <w:rPr>
                <w:rFonts w:ascii="Times New Roman" w:hAnsi="Times New Roman"/>
                <w:color w:val="000000"/>
                <w:sz w:val="28"/>
                <w:szCs w:val="28"/>
              </w:rPr>
              <w:br/>
              <w:t>Наприклад, у лісі менше поверхневий стік і більше запаси ґрунтових вод (підземний стік). У лісах лісової зони через більш високу зволоженість поверхневий стік значний, хоча і менше, ніж у полі. У лісостеповій і степовій зонах у лісі поверхневий стік практично відсутній і вся вода, поглинена ґрунтом, витрачається на випарування і живлення підземних вод. Загалом вплив лісу на стік має водорегулююче і водоохоронне значення.</w:t>
            </w:r>
          </w:p>
          <w:p w:rsidR="00001F0A" w:rsidRDefault="00664BF2" w:rsidP="004E5196">
            <w:pPr>
              <w:shd w:val="clear" w:color="auto" w:fill="FFFFFF"/>
              <w:spacing w:line="360" w:lineRule="auto"/>
              <w:contextualSpacing/>
              <w:jc w:val="both"/>
              <w:rPr>
                <w:rFonts w:ascii="Times New Roman" w:hAnsi="Times New Roman"/>
                <w:color w:val="000000"/>
                <w:sz w:val="28"/>
                <w:szCs w:val="28"/>
              </w:rPr>
            </w:pPr>
            <w:r w:rsidRPr="0041755B">
              <w:rPr>
                <w:rFonts w:ascii="Times New Roman" w:hAnsi="Times New Roman"/>
                <w:i/>
                <w:color w:val="000000"/>
                <w:sz w:val="28"/>
                <w:szCs w:val="28"/>
              </w:rPr>
              <w:t xml:space="preserve">5. </w:t>
            </w:r>
            <w:r w:rsidRPr="00001F0A">
              <w:rPr>
                <w:rFonts w:ascii="Times New Roman" w:hAnsi="Times New Roman"/>
                <w:b/>
                <w:i/>
                <w:color w:val="000000"/>
                <w:sz w:val="28"/>
                <w:szCs w:val="28"/>
              </w:rPr>
              <w:t>Рельєф</w:t>
            </w:r>
            <w:r w:rsidRPr="0041755B">
              <w:rPr>
                <w:rFonts w:ascii="Times New Roman" w:hAnsi="Times New Roman"/>
                <w:color w:val="000000"/>
                <w:sz w:val="28"/>
                <w:szCs w:val="28"/>
              </w:rPr>
              <w:t xml:space="preserve"> впливає на стік по-різному в залежності від розмірів форм. Особливо великий вплив гір. З висотою змінюється весь комплекс фізико-географічних умов (висотна поясність). У зв’язку з цим змінюється і стік. З висотою кількість опадів збільшується, стік зростає. Особливо помітне збільшення </w:t>
            </w:r>
            <w:r w:rsidRPr="0041755B">
              <w:rPr>
                <w:rFonts w:ascii="Times New Roman" w:hAnsi="Times New Roman"/>
                <w:color w:val="000000"/>
                <w:sz w:val="28"/>
                <w:szCs w:val="28"/>
              </w:rPr>
              <w:lastRenderedPageBreak/>
              <w:t>стоку на навітряних схилах, наприклад модуль стоку на західних схилах Скандинавських гір складає 200 л/сек•км2. В внутрішніх частинах гірських областей стік менше, ніж в окраїнних. Важливого значення набуває рельєф для формування стоку в зв’язку з розподілом снігового покриву та інсоляцією схилів (на південних схилах стік завжди буде раніше і переважатиме поверхневе живлення над підземним – порівняно зі схилами північної експозиції). Западинний рельєф сприяє збиранню води – її концентрації для стоку. Нахил місцевості і крутизна схилів впливають на інтенсивність стоку, на його коливання, але не позначає</w:t>
            </w:r>
            <w:r w:rsidR="00001F0A">
              <w:rPr>
                <w:rFonts w:ascii="Times New Roman" w:hAnsi="Times New Roman"/>
                <w:color w:val="000000"/>
                <w:sz w:val="28"/>
                <w:szCs w:val="28"/>
              </w:rPr>
              <w:t>ться істотно на величині стоку.</w:t>
            </w:r>
          </w:p>
          <w:p w:rsidR="00664BF2" w:rsidRPr="0041755B" w:rsidRDefault="00664BF2" w:rsidP="004E5196">
            <w:pPr>
              <w:shd w:val="clear" w:color="auto" w:fill="FFFFFF"/>
              <w:spacing w:line="360" w:lineRule="auto"/>
              <w:contextualSpacing/>
              <w:jc w:val="both"/>
              <w:rPr>
                <w:rFonts w:ascii="Times New Roman" w:hAnsi="Times New Roman"/>
                <w:color w:val="000000"/>
                <w:sz w:val="28"/>
                <w:szCs w:val="28"/>
              </w:rPr>
            </w:pPr>
            <w:r w:rsidRPr="0041755B">
              <w:rPr>
                <w:rFonts w:ascii="Times New Roman" w:hAnsi="Times New Roman"/>
                <w:i/>
                <w:color w:val="000000"/>
                <w:sz w:val="28"/>
                <w:szCs w:val="28"/>
              </w:rPr>
              <w:t xml:space="preserve">6. </w:t>
            </w:r>
            <w:r w:rsidRPr="00001F0A">
              <w:rPr>
                <w:rFonts w:ascii="Times New Roman" w:hAnsi="Times New Roman"/>
                <w:b/>
                <w:i/>
                <w:color w:val="000000"/>
                <w:sz w:val="28"/>
                <w:szCs w:val="28"/>
              </w:rPr>
              <w:t>Озера</w:t>
            </w:r>
            <w:r w:rsidRPr="0041755B">
              <w:rPr>
                <w:rFonts w:ascii="Times New Roman" w:hAnsi="Times New Roman"/>
                <w:color w:val="000000"/>
                <w:sz w:val="28"/>
                <w:szCs w:val="28"/>
              </w:rPr>
              <w:t xml:space="preserve"> – випаровуючи воду, зменшують стік, і разом з тим є його регуляторами. Особливо велика при цьому роль великих проточних озер. Кількість води в ріках, що витікають з таких озер, майже не змінюється протягом року. </w:t>
            </w:r>
          </w:p>
          <w:p w:rsidR="00664BF2" w:rsidRPr="0041755B" w:rsidRDefault="00664BF2" w:rsidP="004E5196">
            <w:pPr>
              <w:shd w:val="clear" w:color="auto" w:fill="FFFFFF"/>
              <w:spacing w:line="360" w:lineRule="auto"/>
              <w:contextualSpacing/>
              <w:jc w:val="both"/>
              <w:rPr>
                <w:rFonts w:ascii="Times New Roman" w:hAnsi="Times New Roman"/>
                <w:color w:val="000000"/>
                <w:sz w:val="28"/>
                <w:szCs w:val="28"/>
                <w:lang w:val="uk-UA"/>
              </w:rPr>
            </w:pPr>
            <w:r w:rsidRPr="0041755B">
              <w:rPr>
                <w:rFonts w:ascii="Times New Roman" w:hAnsi="Times New Roman"/>
                <w:i/>
                <w:color w:val="000000"/>
                <w:sz w:val="28"/>
                <w:szCs w:val="28"/>
                <w:lang w:val="uk-UA"/>
              </w:rPr>
              <w:t xml:space="preserve">7. </w:t>
            </w:r>
            <w:r w:rsidRPr="00001F0A">
              <w:rPr>
                <w:rFonts w:ascii="Times New Roman" w:hAnsi="Times New Roman"/>
                <w:b/>
                <w:i/>
                <w:color w:val="000000"/>
                <w:sz w:val="28"/>
                <w:szCs w:val="28"/>
                <w:lang w:val="uk-UA"/>
              </w:rPr>
              <w:t>Розміри площі водозбору</w:t>
            </w:r>
            <w:r w:rsidRPr="0041755B">
              <w:rPr>
                <w:rFonts w:ascii="Times New Roman" w:hAnsi="Times New Roman"/>
                <w:color w:val="000000"/>
                <w:sz w:val="28"/>
                <w:szCs w:val="28"/>
                <w:lang w:val="uk-UA"/>
              </w:rPr>
              <w:t xml:space="preserve">. </w:t>
            </w:r>
            <w:r w:rsidR="00001F0A">
              <w:rPr>
                <w:rFonts w:ascii="Times New Roman" w:hAnsi="Times New Roman"/>
                <w:color w:val="000000"/>
                <w:sz w:val="28"/>
                <w:szCs w:val="28"/>
                <w:lang w:val="uk-UA"/>
              </w:rPr>
              <w:t>У</w:t>
            </w:r>
            <w:r w:rsidRPr="0041755B">
              <w:rPr>
                <w:rFonts w:ascii="Times New Roman" w:hAnsi="Times New Roman"/>
                <w:color w:val="000000"/>
                <w:sz w:val="28"/>
                <w:szCs w:val="28"/>
                <w:lang w:val="uk-UA"/>
              </w:rPr>
              <w:t xml:space="preserve"> цілому, чим більші розміри водозбірного басейну, тим кращі умови створюються щодо живлення рік і величин річкового стоку.</w:t>
            </w:r>
            <w:r w:rsidRPr="0041755B">
              <w:rPr>
                <w:rFonts w:ascii="Times New Roman" w:hAnsi="Times New Roman"/>
                <w:color w:val="000000"/>
                <w:sz w:val="28"/>
                <w:szCs w:val="28"/>
                <w:lang w:val="uk-UA"/>
              </w:rPr>
              <w:br/>
            </w:r>
            <w:r w:rsidRPr="0041755B">
              <w:rPr>
                <w:rFonts w:ascii="Times New Roman" w:hAnsi="Times New Roman"/>
                <w:i/>
                <w:color w:val="000000"/>
                <w:sz w:val="28"/>
                <w:szCs w:val="28"/>
                <w:lang w:val="uk-UA"/>
              </w:rPr>
              <w:t xml:space="preserve">8. </w:t>
            </w:r>
            <w:r w:rsidRPr="00001F0A">
              <w:rPr>
                <w:rFonts w:ascii="Times New Roman" w:hAnsi="Times New Roman"/>
                <w:b/>
                <w:i/>
                <w:color w:val="000000"/>
                <w:sz w:val="28"/>
                <w:szCs w:val="28"/>
                <w:lang w:val="uk-UA"/>
              </w:rPr>
              <w:t>Господарська діяльність людей</w:t>
            </w:r>
            <w:r w:rsidRPr="0041755B">
              <w:rPr>
                <w:rFonts w:ascii="Times New Roman" w:hAnsi="Times New Roman"/>
                <w:color w:val="000000"/>
                <w:sz w:val="28"/>
                <w:szCs w:val="28"/>
                <w:lang w:val="uk-UA"/>
              </w:rPr>
              <w:t>. Останнім часом стала надзвичайно потужною. Прямий вплив людини на формування річкового стоку виявляється у: 1)створенні водосховищ і ставків, що призвело до регуляції стоку упродовж року; 2)водозабір – забирання води з рік на промислові і комунальні потреби, зрошення сільськогосподарських угідь; 3)перекидання води з одного басейну ріки в іншу; 4)виникнення антропогенного живлення рік. Непрямий вплив людської діяльності в межах басейнів проявилася у збільшенні поверхневого стоку в ріки внаслідок вирубання лісів і осушення боліт. Також має місце штучне снігозатримання (веде до зростання ролі поверхневого живлення) та залісення території (є причиною підвищення значення підземного живлення).</w:t>
            </w:r>
          </w:p>
          <w:p w:rsidR="000C6329" w:rsidRPr="0041755B" w:rsidRDefault="000C6329" w:rsidP="004E5196">
            <w:pPr>
              <w:shd w:val="clear" w:color="auto" w:fill="FFFFFF"/>
              <w:spacing w:line="360" w:lineRule="auto"/>
              <w:contextualSpacing/>
              <w:jc w:val="both"/>
              <w:rPr>
                <w:rFonts w:ascii="Times New Roman" w:hAnsi="Times New Roman"/>
                <w:color w:val="000000"/>
                <w:sz w:val="32"/>
                <w:szCs w:val="32"/>
                <w:lang w:val="uk-UA"/>
              </w:rPr>
            </w:pPr>
          </w:p>
          <w:p w:rsidR="00FB3E2F" w:rsidRPr="00001F0A" w:rsidRDefault="00FB3E2F" w:rsidP="004E5196">
            <w:pPr>
              <w:shd w:val="clear" w:color="auto" w:fill="FFFFFF"/>
              <w:spacing w:line="360" w:lineRule="auto"/>
              <w:contextualSpacing/>
              <w:jc w:val="both"/>
              <w:rPr>
                <w:rFonts w:ascii="Times New Roman" w:hAnsi="Times New Roman"/>
                <w:b/>
                <w:sz w:val="28"/>
                <w:szCs w:val="28"/>
                <w:lang w:val="uk-UA"/>
              </w:rPr>
            </w:pPr>
            <w:r w:rsidRPr="00001F0A">
              <w:rPr>
                <w:rFonts w:ascii="Times New Roman" w:hAnsi="Times New Roman"/>
                <w:b/>
                <w:color w:val="000000"/>
                <w:sz w:val="28"/>
                <w:szCs w:val="28"/>
                <w:lang w:val="uk-UA"/>
              </w:rPr>
              <w:t>3.5.</w:t>
            </w:r>
            <w:r w:rsidR="0051405C" w:rsidRPr="00001F0A">
              <w:rPr>
                <w:rFonts w:ascii="Times New Roman" w:hAnsi="Times New Roman"/>
                <w:b/>
                <w:color w:val="000000"/>
                <w:sz w:val="28"/>
                <w:szCs w:val="28"/>
                <w:lang w:val="uk-UA"/>
              </w:rPr>
              <w:t xml:space="preserve">3  </w:t>
            </w:r>
            <w:r w:rsidR="0051405C" w:rsidRPr="00001F0A">
              <w:rPr>
                <w:rFonts w:ascii="Times New Roman" w:hAnsi="Times New Roman"/>
                <w:b/>
                <w:sz w:val="28"/>
                <w:szCs w:val="28"/>
                <w:lang w:val="uk-UA"/>
              </w:rPr>
              <w:t>Рівень</w:t>
            </w:r>
            <w:r w:rsidRPr="00001F0A">
              <w:rPr>
                <w:rFonts w:ascii="Times New Roman" w:hAnsi="Times New Roman"/>
                <w:b/>
                <w:sz w:val="28"/>
                <w:szCs w:val="28"/>
                <w:lang w:val="uk-UA"/>
              </w:rPr>
              <w:t xml:space="preserve"> води</w:t>
            </w:r>
            <w:r w:rsidR="0051405C" w:rsidRPr="00001F0A">
              <w:rPr>
                <w:rFonts w:ascii="Times New Roman" w:hAnsi="Times New Roman"/>
                <w:b/>
                <w:sz w:val="28"/>
                <w:szCs w:val="28"/>
                <w:lang w:val="uk-UA"/>
              </w:rPr>
              <w:t xml:space="preserve"> у річці та причини  його</w:t>
            </w:r>
            <w:r w:rsidRPr="00001F0A">
              <w:rPr>
                <w:rFonts w:ascii="Times New Roman" w:hAnsi="Times New Roman"/>
                <w:b/>
                <w:sz w:val="28"/>
                <w:szCs w:val="28"/>
                <w:lang w:val="uk-UA"/>
              </w:rPr>
              <w:t xml:space="preserve"> коливання </w:t>
            </w:r>
          </w:p>
          <w:p w:rsidR="0051405C" w:rsidRPr="0041755B" w:rsidRDefault="0051405C" w:rsidP="004E5196">
            <w:pPr>
              <w:spacing w:after="0" w:line="360" w:lineRule="auto"/>
              <w:contextualSpacing/>
              <w:jc w:val="both"/>
              <w:rPr>
                <w:rFonts w:ascii="Times New Roman" w:hAnsi="Times New Roman"/>
                <w:bCs/>
                <w:iCs/>
                <w:sz w:val="28"/>
                <w:szCs w:val="28"/>
                <w:shd w:val="clear" w:color="auto" w:fill="FFFFFF"/>
                <w:lang w:val="uk-UA"/>
              </w:rPr>
            </w:pPr>
            <w:r w:rsidRPr="0041755B">
              <w:rPr>
                <w:rFonts w:ascii="Times New Roman" w:hAnsi="Times New Roman"/>
                <w:bCs/>
                <w:iCs/>
                <w:color w:val="000000"/>
                <w:sz w:val="28"/>
                <w:szCs w:val="28"/>
                <w:lang w:val="uk-UA"/>
              </w:rPr>
              <w:t>Рівень води</w:t>
            </w:r>
            <w:r w:rsidRPr="0041755B">
              <w:rPr>
                <w:rFonts w:ascii="Times New Roman" w:hAnsi="Times New Roman"/>
                <w:bCs/>
                <w:iCs/>
                <w:color w:val="000000"/>
                <w:sz w:val="28"/>
                <w:szCs w:val="28"/>
                <w:shd w:val="clear" w:color="auto" w:fill="FFFFFF"/>
              </w:rPr>
              <w:t> </w:t>
            </w:r>
            <w:r w:rsidRPr="0041755B">
              <w:rPr>
                <w:rFonts w:ascii="Times New Roman" w:hAnsi="Times New Roman"/>
                <w:bCs/>
                <w:iCs/>
                <w:color w:val="000000"/>
                <w:sz w:val="28"/>
                <w:szCs w:val="28"/>
                <w:shd w:val="clear" w:color="auto" w:fill="FFFFFF"/>
                <w:lang w:val="uk-UA"/>
              </w:rPr>
              <w:t>— висота вільної водної поверхні</w:t>
            </w:r>
            <w:r w:rsidRPr="0041755B">
              <w:rPr>
                <w:rFonts w:ascii="Times New Roman" w:hAnsi="Times New Roman"/>
                <w:bCs/>
                <w:iCs/>
                <w:color w:val="000000"/>
                <w:sz w:val="28"/>
                <w:szCs w:val="28"/>
                <w:shd w:val="clear" w:color="auto" w:fill="FFFFFF"/>
              </w:rPr>
              <w:t> </w:t>
            </w:r>
            <w:hyperlink r:id="rId22" w:history="1">
              <w:r w:rsidRPr="0041755B">
                <w:rPr>
                  <w:rFonts w:ascii="Times New Roman" w:hAnsi="Times New Roman"/>
                  <w:bCs/>
                  <w:iCs/>
                  <w:sz w:val="28"/>
                  <w:szCs w:val="28"/>
                  <w:lang w:val="uk-UA"/>
                </w:rPr>
                <w:t>водоймищ</w:t>
              </w:r>
            </w:hyperlink>
            <w:r w:rsidRPr="0041755B">
              <w:rPr>
                <w:rFonts w:ascii="Times New Roman" w:hAnsi="Times New Roman"/>
                <w:bCs/>
                <w:iCs/>
                <w:sz w:val="28"/>
                <w:szCs w:val="28"/>
                <w:shd w:val="clear" w:color="auto" w:fill="FFFFFF"/>
              </w:rPr>
              <w:t> </w:t>
            </w:r>
            <w:r w:rsidRPr="0041755B">
              <w:rPr>
                <w:rFonts w:ascii="Times New Roman" w:hAnsi="Times New Roman"/>
                <w:bCs/>
                <w:iCs/>
                <w:sz w:val="28"/>
                <w:szCs w:val="28"/>
                <w:shd w:val="clear" w:color="auto" w:fill="FFFFFF"/>
                <w:lang w:val="uk-UA"/>
              </w:rPr>
              <w:t xml:space="preserve">і водотоків відносно </w:t>
            </w:r>
            <w:r w:rsidRPr="0041755B">
              <w:rPr>
                <w:rFonts w:ascii="Times New Roman" w:hAnsi="Times New Roman"/>
                <w:bCs/>
                <w:iCs/>
                <w:sz w:val="28"/>
                <w:szCs w:val="28"/>
                <w:shd w:val="clear" w:color="auto" w:fill="FFFFFF"/>
                <w:lang w:val="uk-UA"/>
              </w:rPr>
              <w:lastRenderedPageBreak/>
              <w:t>якої-небудь умовної горизонтальної поверхні (відносний рівень води) чи</w:t>
            </w:r>
            <w:r w:rsidRPr="0041755B">
              <w:rPr>
                <w:rFonts w:ascii="Times New Roman" w:hAnsi="Times New Roman"/>
                <w:bCs/>
                <w:iCs/>
                <w:sz w:val="28"/>
                <w:szCs w:val="28"/>
                <w:shd w:val="clear" w:color="auto" w:fill="FFFFFF"/>
              </w:rPr>
              <w:t> </w:t>
            </w:r>
            <w:hyperlink r:id="rId23" w:history="1">
              <w:r w:rsidRPr="0041755B">
                <w:rPr>
                  <w:rFonts w:ascii="Times New Roman" w:hAnsi="Times New Roman"/>
                  <w:bCs/>
                  <w:iCs/>
                  <w:sz w:val="28"/>
                  <w:szCs w:val="28"/>
                  <w:lang w:val="uk-UA"/>
                </w:rPr>
                <w:t>рівня моря</w:t>
              </w:r>
            </w:hyperlink>
            <w:r w:rsidRPr="0041755B">
              <w:rPr>
                <w:rFonts w:ascii="Times New Roman" w:hAnsi="Times New Roman"/>
                <w:bCs/>
                <w:iCs/>
                <w:sz w:val="28"/>
                <w:szCs w:val="28"/>
                <w:shd w:val="clear" w:color="auto" w:fill="FFFFFF"/>
                <w:lang w:val="uk-UA"/>
              </w:rPr>
              <w:t>(абсолютний рів</w:t>
            </w:r>
            <w:r w:rsidR="00982A43" w:rsidRPr="0041755B">
              <w:rPr>
                <w:rFonts w:ascii="Times New Roman" w:hAnsi="Times New Roman"/>
                <w:bCs/>
                <w:iCs/>
                <w:sz w:val="28"/>
                <w:szCs w:val="28"/>
                <w:shd w:val="clear" w:color="auto" w:fill="FFFFFF"/>
                <w:lang w:val="uk-UA"/>
              </w:rPr>
              <w:t xml:space="preserve">ень води). Коливання рівня води </w:t>
            </w:r>
            <w:r w:rsidRPr="0041755B">
              <w:rPr>
                <w:rFonts w:ascii="Times New Roman" w:hAnsi="Times New Roman"/>
                <w:bCs/>
                <w:iCs/>
                <w:sz w:val="28"/>
                <w:szCs w:val="28"/>
                <w:shd w:val="clear" w:color="auto" w:fill="FFFFFF"/>
                <w:lang w:val="uk-UA"/>
              </w:rPr>
              <w:t>бувають</w:t>
            </w:r>
            <w:r w:rsidRPr="0041755B">
              <w:rPr>
                <w:rFonts w:ascii="Times New Roman" w:hAnsi="Times New Roman"/>
                <w:bCs/>
                <w:iCs/>
                <w:sz w:val="28"/>
                <w:szCs w:val="28"/>
                <w:shd w:val="clear" w:color="auto" w:fill="FFFFFF"/>
              </w:rPr>
              <w:t> </w:t>
            </w:r>
            <w:hyperlink r:id="rId24" w:history="1">
              <w:r w:rsidRPr="0041755B">
                <w:rPr>
                  <w:rFonts w:ascii="Times New Roman" w:hAnsi="Times New Roman"/>
                  <w:bCs/>
                  <w:iCs/>
                  <w:sz w:val="28"/>
                  <w:szCs w:val="28"/>
                  <w:lang w:val="uk-UA"/>
                </w:rPr>
                <w:t>добові</w:t>
              </w:r>
            </w:hyperlink>
            <w:r w:rsidRPr="0041755B">
              <w:rPr>
                <w:rFonts w:ascii="Times New Roman" w:hAnsi="Times New Roman"/>
                <w:bCs/>
                <w:iCs/>
                <w:sz w:val="28"/>
                <w:szCs w:val="28"/>
                <w:shd w:val="clear" w:color="auto" w:fill="FFFFFF"/>
                <w:lang w:val="uk-UA"/>
              </w:rPr>
              <w:t>,</w:t>
            </w:r>
            <w:r w:rsidRPr="0041755B">
              <w:rPr>
                <w:rFonts w:ascii="Times New Roman" w:hAnsi="Times New Roman"/>
                <w:bCs/>
                <w:iCs/>
                <w:sz w:val="28"/>
                <w:szCs w:val="28"/>
                <w:shd w:val="clear" w:color="auto" w:fill="FFFFFF"/>
              </w:rPr>
              <w:t> </w:t>
            </w:r>
            <w:hyperlink r:id="rId25" w:history="1">
              <w:r w:rsidRPr="0041755B">
                <w:rPr>
                  <w:rFonts w:ascii="Times New Roman" w:hAnsi="Times New Roman"/>
                  <w:bCs/>
                  <w:iCs/>
                  <w:sz w:val="28"/>
                  <w:szCs w:val="28"/>
                  <w:lang w:val="uk-UA"/>
                </w:rPr>
                <w:t>сезонні</w:t>
              </w:r>
            </w:hyperlink>
            <w:r w:rsidRPr="0041755B">
              <w:rPr>
                <w:rFonts w:ascii="Times New Roman" w:hAnsi="Times New Roman"/>
                <w:bCs/>
                <w:iCs/>
                <w:sz w:val="28"/>
                <w:szCs w:val="28"/>
                <w:shd w:val="clear" w:color="auto" w:fill="FFFFFF"/>
                <w:lang w:val="uk-UA"/>
              </w:rPr>
              <w:t>,</w:t>
            </w:r>
            <w:r w:rsidRPr="0041755B">
              <w:rPr>
                <w:rFonts w:ascii="Times New Roman" w:hAnsi="Times New Roman"/>
                <w:bCs/>
                <w:iCs/>
                <w:sz w:val="28"/>
                <w:szCs w:val="28"/>
                <w:shd w:val="clear" w:color="auto" w:fill="FFFFFF"/>
              </w:rPr>
              <w:t> </w:t>
            </w:r>
            <w:hyperlink r:id="rId26" w:history="1">
              <w:r w:rsidRPr="0041755B">
                <w:rPr>
                  <w:rFonts w:ascii="Times New Roman" w:hAnsi="Times New Roman"/>
                  <w:bCs/>
                  <w:iCs/>
                  <w:sz w:val="28"/>
                  <w:szCs w:val="28"/>
                  <w:lang w:val="uk-UA"/>
                </w:rPr>
                <w:t>річні</w:t>
              </w:r>
            </w:hyperlink>
            <w:r w:rsidRPr="0041755B">
              <w:rPr>
                <w:rFonts w:ascii="Times New Roman" w:hAnsi="Times New Roman"/>
                <w:bCs/>
                <w:iCs/>
                <w:sz w:val="28"/>
                <w:szCs w:val="28"/>
                <w:shd w:val="clear" w:color="auto" w:fill="FFFFFF"/>
                <w:lang w:val="uk-UA"/>
              </w:rPr>
              <w:t>, багаторічні.</w:t>
            </w:r>
          </w:p>
          <w:p w:rsidR="0051405C" w:rsidRPr="0041755B" w:rsidRDefault="0051405C" w:rsidP="004E5196">
            <w:pPr>
              <w:spacing w:after="0" w:line="360" w:lineRule="auto"/>
              <w:contextualSpacing/>
              <w:jc w:val="both"/>
              <w:rPr>
                <w:rFonts w:ascii="Times New Roman" w:hAnsi="Times New Roman"/>
                <w:bCs/>
                <w:iCs/>
                <w:sz w:val="28"/>
                <w:szCs w:val="28"/>
                <w:shd w:val="clear" w:color="auto" w:fill="FFFFFF"/>
              </w:rPr>
            </w:pPr>
            <w:r w:rsidRPr="0041755B">
              <w:rPr>
                <w:rFonts w:ascii="Times New Roman" w:hAnsi="Times New Roman"/>
                <w:bCs/>
                <w:iCs/>
                <w:sz w:val="28"/>
                <w:szCs w:val="28"/>
                <w:shd w:val="clear" w:color="auto" w:fill="FFFFFF"/>
                <w:lang w:val="uk-UA"/>
              </w:rPr>
              <w:t>В</w:t>
            </w:r>
            <w:r w:rsidRPr="0041755B">
              <w:rPr>
                <w:rFonts w:ascii="Times New Roman" w:hAnsi="Times New Roman"/>
                <w:bCs/>
                <w:iCs/>
                <w:sz w:val="28"/>
                <w:szCs w:val="28"/>
                <w:shd w:val="clear" w:color="auto" w:fill="FFFFFF"/>
              </w:rPr>
              <w:t> </w:t>
            </w:r>
            <w:hyperlink r:id="rId27" w:history="1">
              <w:r w:rsidRPr="0041755B">
                <w:rPr>
                  <w:rFonts w:ascii="Times New Roman" w:hAnsi="Times New Roman"/>
                  <w:bCs/>
                  <w:iCs/>
                  <w:sz w:val="28"/>
                  <w:szCs w:val="28"/>
                  <w:lang w:val="uk-UA"/>
                </w:rPr>
                <w:t>річках</w:t>
              </w:r>
            </w:hyperlink>
            <w:r w:rsidRPr="0041755B">
              <w:rPr>
                <w:rFonts w:ascii="Times New Roman" w:hAnsi="Times New Roman"/>
                <w:bCs/>
                <w:iCs/>
                <w:sz w:val="28"/>
                <w:szCs w:val="28"/>
                <w:shd w:val="clear" w:color="auto" w:fill="FFFFFF"/>
              </w:rPr>
              <w:t> </w:t>
            </w:r>
            <w:r w:rsidRPr="0041755B">
              <w:rPr>
                <w:rFonts w:ascii="Times New Roman" w:hAnsi="Times New Roman"/>
                <w:bCs/>
                <w:iCs/>
                <w:sz w:val="28"/>
                <w:szCs w:val="28"/>
                <w:shd w:val="clear" w:color="auto" w:fill="FFFFFF"/>
                <w:lang w:val="uk-UA"/>
              </w:rPr>
              <w:t>коливання рівня води відбувається в зв’язку з змінами</w:t>
            </w:r>
            <w:r w:rsidRPr="0041755B">
              <w:rPr>
                <w:rFonts w:ascii="Times New Roman" w:hAnsi="Times New Roman"/>
                <w:bCs/>
                <w:iCs/>
                <w:sz w:val="28"/>
                <w:szCs w:val="28"/>
                <w:shd w:val="clear" w:color="auto" w:fill="FFFFFF"/>
              </w:rPr>
              <w:t> </w:t>
            </w:r>
            <w:hyperlink r:id="rId28" w:history="1">
              <w:r w:rsidRPr="0041755B">
                <w:rPr>
                  <w:rFonts w:ascii="Times New Roman" w:hAnsi="Times New Roman"/>
                  <w:bCs/>
                  <w:iCs/>
                  <w:sz w:val="28"/>
                  <w:szCs w:val="28"/>
                  <w:lang w:val="uk-UA"/>
                </w:rPr>
                <w:t>витрат води</w:t>
              </w:r>
            </w:hyperlink>
            <w:r w:rsidRPr="0041755B">
              <w:rPr>
                <w:rFonts w:ascii="Times New Roman" w:hAnsi="Times New Roman"/>
                <w:bCs/>
                <w:iCs/>
                <w:sz w:val="28"/>
                <w:szCs w:val="28"/>
                <w:shd w:val="clear" w:color="auto" w:fill="FFFFFF"/>
                <w:lang w:val="uk-UA"/>
              </w:rPr>
              <w:t>,</w:t>
            </w:r>
            <w:r w:rsidRPr="0041755B">
              <w:rPr>
                <w:rFonts w:ascii="Times New Roman" w:hAnsi="Times New Roman"/>
                <w:bCs/>
                <w:iCs/>
                <w:sz w:val="28"/>
                <w:szCs w:val="28"/>
                <w:shd w:val="clear" w:color="auto" w:fill="FFFFFF"/>
              </w:rPr>
              <w:t> </w:t>
            </w:r>
            <w:hyperlink r:id="rId29" w:history="1">
              <w:r w:rsidRPr="0041755B">
                <w:rPr>
                  <w:rFonts w:ascii="Times New Roman" w:hAnsi="Times New Roman"/>
                  <w:bCs/>
                  <w:iCs/>
                  <w:sz w:val="28"/>
                  <w:szCs w:val="28"/>
                  <w:lang w:val="uk-UA"/>
                </w:rPr>
                <w:t>деформацією</w:t>
              </w:r>
            </w:hyperlink>
            <w:r w:rsidRPr="0041755B">
              <w:rPr>
                <w:rFonts w:ascii="Times New Roman" w:hAnsi="Times New Roman"/>
                <w:bCs/>
                <w:iCs/>
                <w:sz w:val="28"/>
                <w:szCs w:val="28"/>
                <w:shd w:val="clear" w:color="auto" w:fill="FFFFFF"/>
              </w:rPr>
              <w:t> </w:t>
            </w:r>
            <w:hyperlink r:id="rId30" w:history="1">
              <w:r w:rsidRPr="0041755B">
                <w:rPr>
                  <w:rFonts w:ascii="Times New Roman" w:hAnsi="Times New Roman"/>
                  <w:bCs/>
                  <w:iCs/>
                  <w:sz w:val="28"/>
                  <w:szCs w:val="28"/>
                </w:rPr>
                <w:t>русла</w:t>
              </w:r>
            </w:hyperlink>
            <w:r w:rsidRPr="0041755B">
              <w:rPr>
                <w:rFonts w:ascii="Times New Roman" w:hAnsi="Times New Roman"/>
                <w:bCs/>
                <w:iCs/>
                <w:sz w:val="28"/>
                <w:szCs w:val="28"/>
                <w:shd w:val="clear" w:color="auto" w:fill="FFFFFF"/>
              </w:rPr>
              <w:t>, утворенням підпору; в водоймищах в результаті змін співвідношення</w:t>
            </w:r>
            <w:hyperlink r:id="rId31" w:history="1">
              <w:r w:rsidRPr="0041755B">
                <w:rPr>
                  <w:rFonts w:ascii="Times New Roman" w:hAnsi="Times New Roman"/>
                  <w:bCs/>
                  <w:iCs/>
                  <w:sz w:val="28"/>
                  <w:szCs w:val="28"/>
                </w:rPr>
                <w:t>водного балансу</w:t>
              </w:r>
            </w:hyperlink>
            <w:r w:rsidRPr="0041755B">
              <w:rPr>
                <w:rFonts w:ascii="Times New Roman" w:hAnsi="Times New Roman"/>
                <w:bCs/>
                <w:iCs/>
                <w:sz w:val="28"/>
                <w:szCs w:val="28"/>
                <w:shd w:val="clear" w:color="auto" w:fill="FFFFFF"/>
              </w:rPr>
              <w:t>, згінно-нагінних явищ і тому подібне. Внутрішньорічні коливання рівня води залежать від </w:t>
            </w:r>
            <w:hyperlink r:id="rId32" w:history="1">
              <w:r w:rsidRPr="0041755B">
                <w:rPr>
                  <w:rFonts w:ascii="Times New Roman" w:hAnsi="Times New Roman"/>
                  <w:bCs/>
                  <w:iCs/>
                  <w:sz w:val="28"/>
                  <w:szCs w:val="28"/>
                </w:rPr>
                <w:t>кліматичних</w:t>
              </w:r>
            </w:hyperlink>
            <w:r w:rsidRPr="0041755B">
              <w:rPr>
                <w:rFonts w:ascii="Times New Roman" w:hAnsi="Times New Roman"/>
                <w:bCs/>
                <w:iCs/>
                <w:sz w:val="28"/>
                <w:szCs w:val="28"/>
                <w:shd w:val="clear" w:color="auto" w:fill="FFFFFF"/>
              </w:rPr>
              <w:t> умов і складають в </w:t>
            </w:r>
            <w:hyperlink r:id="rId33" w:history="1">
              <w:r w:rsidRPr="0041755B">
                <w:rPr>
                  <w:rFonts w:ascii="Times New Roman" w:hAnsi="Times New Roman"/>
                  <w:bCs/>
                  <w:iCs/>
                  <w:sz w:val="28"/>
                  <w:szCs w:val="28"/>
                </w:rPr>
                <w:t>озерах</w:t>
              </w:r>
            </w:hyperlink>
            <w:r w:rsidRPr="0041755B">
              <w:rPr>
                <w:rFonts w:ascii="Times New Roman" w:hAnsi="Times New Roman"/>
                <w:bCs/>
                <w:iCs/>
                <w:sz w:val="28"/>
                <w:szCs w:val="28"/>
                <w:shd w:val="clear" w:color="auto" w:fill="FFFFFF"/>
              </w:rPr>
              <w:t> від декількох сантиметрів до 2—4 </w:t>
            </w:r>
            <w:hyperlink r:id="rId34" w:history="1">
              <w:r w:rsidRPr="0041755B">
                <w:rPr>
                  <w:rFonts w:ascii="Times New Roman" w:hAnsi="Times New Roman"/>
                  <w:bCs/>
                  <w:iCs/>
                  <w:sz w:val="28"/>
                  <w:szCs w:val="28"/>
                </w:rPr>
                <w:t>метрів</w:t>
              </w:r>
            </w:hyperlink>
            <w:r w:rsidRPr="0041755B">
              <w:rPr>
                <w:rFonts w:ascii="Times New Roman" w:hAnsi="Times New Roman"/>
                <w:bCs/>
                <w:iCs/>
                <w:sz w:val="28"/>
                <w:szCs w:val="28"/>
                <w:shd w:val="clear" w:color="auto" w:fill="FFFFFF"/>
              </w:rPr>
              <w:t>, на великих річках — 5—12 метрів і більше.</w:t>
            </w:r>
          </w:p>
          <w:p w:rsidR="0051405C" w:rsidRPr="0041755B" w:rsidRDefault="0051405C" w:rsidP="004E5196">
            <w:pPr>
              <w:spacing w:after="0" w:line="360" w:lineRule="auto"/>
              <w:contextualSpacing/>
              <w:jc w:val="both"/>
              <w:rPr>
                <w:rFonts w:ascii="Times New Roman" w:hAnsi="Times New Roman"/>
                <w:bCs/>
                <w:iCs/>
                <w:sz w:val="28"/>
                <w:szCs w:val="28"/>
                <w:shd w:val="clear" w:color="auto" w:fill="FFFFFF"/>
              </w:rPr>
            </w:pPr>
            <w:r w:rsidRPr="0041755B">
              <w:rPr>
                <w:rFonts w:ascii="Times New Roman" w:hAnsi="Times New Roman"/>
                <w:bCs/>
                <w:iCs/>
                <w:sz w:val="28"/>
                <w:szCs w:val="28"/>
                <w:shd w:val="clear" w:color="auto" w:fill="FFFFFF"/>
              </w:rPr>
              <w:t>Спостереження за рівнем води відбуваються на водомірних </w:t>
            </w:r>
            <w:hyperlink r:id="rId35" w:history="1">
              <w:r w:rsidRPr="0041755B">
                <w:rPr>
                  <w:rFonts w:ascii="Times New Roman" w:hAnsi="Times New Roman"/>
                  <w:bCs/>
                  <w:iCs/>
                  <w:sz w:val="28"/>
                  <w:szCs w:val="28"/>
                </w:rPr>
                <w:t>постах</w:t>
              </w:r>
            </w:hyperlink>
            <w:r w:rsidRPr="0041755B">
              <w:rPr>
                <w:rFonts w:ascii="Times New Roman" w:hAnsi="Times New Roman"/>
                <w:bCs/>
                <w:iCs/>
                <w:sz w:val="28"/>
                <w:szCs w:val="28"/>
                <w:shd w:val="clear" w:color="auto" w:fill="FFFFFF"/>
              </w:rPr>
              <w:t> за допомогою водомірних рейок і самописців висоти рівня — </w:t>
            </w:r>
            <w:hyperlink r:id="rId36" w:history="1">
              <w:r w:rsidRPr="0041755B">
                <w:rPr>
                  <w:rFonts w:ascii="Times New Roman" w:hAnsi="Times New Roman"/>
                  <w:bCs/>
                  <w:iCs/>
                  <w:sz w:val="28"/>
                  <w:szCs w:val="28"/>
                </w:rPr>
                <w:t>лімнографів</w:t>
              </w:r>
            </w:hyperlink>
            <w:r w:rsidRPr="0041755B">
              <w:rPr>
                <w:rFonts w:ascii="Times New Roman" w:hAnsi="Times New Roman"/>
                <w:bCs/>
                <w:iCs/>
                <w:sz w:val="28"/>
                <w:szCs w:val="28"/>
                <w:shd w:val="clear" w:color="auto" w:fill="FFFFFF"/>
              </w:rPr>
              <w:t>.</w:t>
            </w:r>
          </w:p>
          <w:p w:rsidR="00646835"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lang w:val="uk-UA"/>
              </w:rPr>
            </w:pPr>
            <w:r w:rsidRPr="0041755B">
              <w:rPr>
                <w:rFonts w:ascii="Times New Roman" w:hAnsi="Times New Roman"/>
                <w:bCs/>
                <w:iCs/>
                <w:sz w:val="28"/>
                <w:szCs w:val="28"/>
                <w:shd w:val="clear" w:color="auto" w:fill="FFFFFF"/>
              </w:rPr>
              <w:t>Основні зміни рівнів води в річках в цілому відповідають змінам витрат</w:t>
            </w:r>
            <w:r w:rsidRPr="0041755B">
              <w:rPr>
                <w:rFonts w:ascii="Times New Roman" w:hAnsi="Times New Roman"/>
                <w:bCs/>
                <w:iCs/>
                <w:color w:val="000000"/>
                <w:sz w:val="28"/>
                <w:szCs w:val="28"/>
                <w:shd w:val="clear" w:color="auto" w:fill="FFFFFF"/>
              </w:rPr>
              <w:t xml:space="preserve"> води. Але, як ми знаємо, однозначність зв’язку витрат та рівнів (кривих витрат) витримується не завжди. Існує цілий ряд факторів, що впливають на відхилення від неї. Тому графіки ходу рівнів води дещо відрізняються від гідрографів стоку.</w:t>
            </w:r>
          </w:p>
          <w:p w:rsidR="0051405C"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lang w:val="uk-UA"/>
              </w:rPr>
            </w:pPr>
            <w:r w:rsidRPr="0041755B">
              <w:rPr>
                <w:rFonts w:ascii="Times New Roman" w:hAnsi="Times New Roman"/>
                <w:bCs/>
                <w:iCs/>
                <w:color w:val="000000"/>
                <w:sz w:val="28"/>
                <w:szCs w:val="28"/>
                <w:shd w:val="clear" w:color="auto" w:fill="FFFFFF"/>
              </w:rPr>
              <w:t>До основних факторів, які поряд з витратами впливають на формування рівнів річок можна віднести:</w:t>
            </w:r>
          </w:p>
          <w:p w:rsidR="0051405C" w:rsidRPr="0041755B" w:rsidRDefault="00982A43"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lang w:val="uk-UA"/>
              </w:rPr>
              <w:t xml:space="preserve">- </w:t>
            </w:r>
            <w:r w:rsidR="0051405C" w:rsidRPr="0041755B">
              <w:rPr>
                <w:rFonts w:ascii="Times New Roman" w:hAnsi="Times New Roman"/>
                <w:bCs/>
                <w:iCs/>
                <w:color w:val="000000"/>
                <w:sz w:val="28"/>
                <w:szCs w:val="28"/>
                <w:shd w:val="clear" w:color="auto" w:fill="FFFFFF"/>
              </w:rPr>
              <w:t>підвищення, або пониження дна русла внаслідок відкладання, або розмиву наносів;</w:t>
            </w:r>
          </w:p>
          <w:p w:rsidR="0051405C" w:rsidRPr="0041755B" w:rsidRDefault="00982A43"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lang w:val="uk-UA"/>
              </w:rPr>
              <w:t xml:space="preserve">- </w:t>
            </w:r>
            <w:r w:rsidR="0051405C" w:rsidRPr="0041755B">
              <w:rPr>
                <w:rFonts w:ascii="Times New Roman" w:hAnsi="Times New Roman"/>
                <w:bCs/>
                <w:iCs/>
                <w:color w:val="000000"/>
                <w:sz w:val="28"/>
                <w:szCs w:val="28"/>
                <w:shd w:val="clear" w:color="auto" w:fill="FFFFFF"/>
              </w:rPr>
              <w:t xml:space="preserve">наявність на річці штучних, або природних факторів (споруд), які створюють </w:t>
            </w:r>
            <w:r w:rsidRPr="0041755B">
              <w:rPr>
                <w:rFonts w:ascii="Times New Roman" w:hAnsi="Times New Roman"/>
                <w:bCs/>
                <w:iCs/>
                <w:color w:val="000000"/>
                <w:sz w:val="28"/>
                <w:szCs w:val="28"/>
                <w:shd w:val="clear" w:color="auto" w:fill="FFFFFF"/>
                <w:lang w:val="uk-UA"/>
              </w:rPr>
              <w:t xml:space="preserve">- </w:t>
            </w:r>
            <w:r w:rsidR="0051405C" w:rsidRPr="0041755B">
              <w:rPr>
                <w:rFonts w:ascii="Times New Roman" w:hAnsi="Times New Roman"/>
                <w:bCs/>
                <w:iCs/>
                <w:color w:val="000000"/>
                <w:sz w:val="28"/>
                <w:szCs w:val="28"/>
                <w:shd w:val="clear" w:color="auto" w:fill="FFFFFF"/>
              </w:rPr>
              <w:t>змінний підпір та змінюють природній хід рівнів;</w:t>
            </w:r>
          </w:p>
          <w:p w:rsidR="0051405C" w:rsidRPr="0041755B" w:rsidRDefault="00982A43"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lang w:val="uk-UA"/>
              </w:rPr>
              <w:t xml:space="preserve">- </w:t>
            </w:r>
            <w:r w:rsidR="0051405C" w:rsidRPr="0041755B">
              <w:rPr>
                <w:rFonts w:ascii="Times New Roman" w:hAnsi="Times New Roman"/>
                <w:bCs/>
                <w:iCs/>
                <w:color w:val="000000"/>
                <w:sz w:val="28"/>
                <w:szCs w:val="28"/>
                <w:shd w:val="clear" w:color="auto" w:fill="FFFFFF"/>
              </w:rPr>
              <w:t>заростання русла водною рослинністю, що створює додатковий опір течії, для подолання якого необхідне підвищення рівнів;</w:t>
            </w:r>
          </w:p>
          <w:p w:rsidR="0051405C" w:rsidRPr="0041755B" w:rsidRDefault="00982A43"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lang w:val="uk-UA"/>
              </w:rPr>
              <w:t xml:space="preserve">- </w:t>
            </w:r>
            <w:r w:rsidR="0051405C" w:rsidRPr="0041755B">
              <w:rPr>
                <w:rFonts w:ascii="Times New Roman" w:hAnsi="Times New Roman"/>
                <w:bCs/>
                <w:iCs/>
                <w:color w:val="000000"/>
                <w:sz w:val="28"/>
                <w:szCs w:val="28"/>
                <w:shd w:val="clear" w:color="auto" w:fill="FFFFFF"/>
              </w:rPr>
              <w:t>наявність на річці льодового покриву, або значних мас внутріводного льоду, що також збільшує опір і зменшує пропускну здатність;</w:t>
            </w:r>
          </w:p>
          <w:p w:rsidR="0051405C" w:rsidRPr="0041755B" w:rsidRDefault="00982A43"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lang w:val="uk-UA"/>
              </w:rPr>
              <w:t xml:space="preserve">- </w:t>
            </w:r>
            <w:r w:rsidR="0051405C" w:rsidRPr="0041755B">
              <w:rPr>
                <w:rFonts w:ascii="Times New Roman" w:hAnsi="Times New Roman"/>
                <w:bCs/>
                <w:iCs/>
                <w:color w:val="000000"/>
                <w:sz w:val="28"/>
                <w:szCs w:val="28"/>
                <w:shd w:val="clear" w:color="auto" w:fill="FFFFFF"/>
              </w:rPr>
              <w:t>вплив вітру, згони та нагони, а також вплив припливів у гирлових ділянках річок.</w:t>
            </w:r>
          </w:p>
          <w:p w:rsidR="0051405C"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rPr>
              <w:t xml:space="preserve">Вплив факторів може поєднуватися, що створює досить складнийрівневий </w:t>
            </w:r>
            <w:r w:rsidRPr="0041755B">
              <w:rPr>
                <w:rFonts w:ascii="Times New Roman" w:hAnsi="Times New Roman"/>
                <w:bCs/>
                <w:iCs/>
                <w:color w:val="000000"/>
                <w:sz w:val="28"/>
                <w:szCs w:val="28"/>
                <w:shd w:val="clear" w:color="auto" w:fill="FFFFFF"/>
              </w:rPr>
              <w:lastRenderedPageBreak/>
              <w:t>р</w:t>
            </w:r>
            <w:r w:rsidRPr="0041755B">
              <w:rPr>
                <w:rFonts w:ascii="Times New Roman" w:hAnsi="Times New Roman"/>
                <w:bCs/>
                <w:iCs/>
                <w:color w:val="000000"/>
                <w:sz w:val="28"/>
                <w:szCs w:val="28"/>
                <w:shd w:val="clear" w:color="auto" w:fill="FFFFFF"/>
                <w:lang w:val="uk-UA"/>
              </w:rPr>
              <w:t>е</w:t>
            </w:r>
            <w:r w:rsidRPr="0041755B">
              <w:rPr>
                <w:rFonts w:ascii="Times New Roman" w:hAnsi="Times New Roman"/>
                <w:bCs/>
                <w:iCs/>
                <w:color w:val="000000"/>
                <w:sz w:val="28"/>
                <w:szCs w:val="28"/>
                <w:shd w:val="clear" w:color="auto" w:fill="FFFFFF"/>
              </w:rPr>
              <w:t>ж</w:t>
            </w:r>
            <w:r w:rsidRPr="0041755B">
              <w:rPr>
                <w:rFonts w:ascii="Times New Roman" w:hAnsi="Times New Roman"/>
                <w:bCs/>
                <w:iCs/>
                <w:color w:val="000000"/>
                <w:sz w:val="28"/>
                <w:szCs w:val="28"/>
                <w:shd w:val="clear" w:color="auto" w:fill="FFFFFF"/>
                <w:lang w:val="uk-UA"/>
              </w:rPr>
              <w:t>и</w:t>
            </w:r>
            <w:r w:rsidRPr="0041755B">
              <w:rPr>
                <w:rFonts w:ascii="Times New Roman" w:hAnsi="Times New Roman"/>
                <w:bCs/>
                <w:iCs/>
                <w:color w:val="000000"/>
                <w:sz w:val="28"/>
                <w:szCs w:val="28"/>
                <w:shd w:val="clear" w:color="auto" w:fill="FFFFFF"/>
              </w:rPr>
              <w:t>м на окремих ділянках річок.</w:t>
            </w:r>
          </w:p>
          <w:p w:rsidR="0051405C" w:rsidRPr="00451112" w:rsidRDefault="0051405C" w:rsidP="00451112">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rPr>
              <w:t>Графіки ходу рівнів води, як і гідрографи, можуть бути типовими і відображати характерні риси режиму за багато років. Крім того на одному малюнку можна сумістити графіки, що відносяться до різних пунктів спостережень поздовж річки. Це дає змогу аналізувати особливості розвитку паводків та повеней на ній. Якщо графіки подібні, то на них можна визначити типові, подібні, відповідні рівні і знайти зв’язок (залежність) між ними для різних постів. Це, зокрема, дозволяє оцінювати значення рівнів для періодів, коли спостереження не проводились, або були допущені помилки; а також давати ко</w:t>
            </w:r>
            <w:r w:rsidR="00451112">
              <w:rPr>
                <w:rFonts w:ascii="Times New Roman" w:hAnsi="Times New Roman"/>
                <w:bCs/>
                <w:iCs/>
                <w:color w:val="000000"/>
                <w:sz w:val="28"/>
                <w:szCs w:val="28"/>
                <w:shd w:val="clear" w:color="auto" w:fill="FFFFFF"/>
              </w:rPr>
              <w:t>роткотермінові прогнози рівнів.</w:t>
            </w:r>
          </w:p>
          <w:p w:rsidR="0051405C" w:rsidRPr="0041755B" w:rsidRDefault="00001F0A" w:rsidP="004E5196">
            <w:pPr>
              <w:spacing w:after="300" w:line="360" w:lineRule="auto"/>
              <w:contextualSpacing/>
              <w:jc w:val="both"/>
              <w:rPr>
                <w:rFonts w:ascii="Times New Roman" w:hAnsi="Times New Roman"/>
                <w:bCs/>
                <w:iCs/>
                <w:color w:val="000000"/>
                <w:sz w:val="28"/>
                <w:szCs w:val="28"/>
                <w:shd w:val="clear" w:color="auto" w:fill="FFFFFF"/>
                <w:lang w:val="uk-UA"/>
              </w:rPr>
            </w:pPr>
            <w:r w:rsidRPr="0041755B">
              <w:rPr>
                <w:rFonts w:ascii="Times New Roman" w:hAnsi="Times New Roman"/>
                <w:bCs/>
                <w:iCs/>
                <w:color w:val="000000"/>
                <w:sz w:val="28"/>
                <w:szCs w:val="28"/>
                <w:lang w:val="uk-UA"/>
              </w:rPr>
              <w:t>Вимірювання рівня води в річках</w:t>
            </w:r>
            <w:r>
              <w:rPr>
                <w:rFonts w:ascii="Times New Roman" w:hAnsi="Times New Roman"/>
                <w:bCs/>
                <w:iCs/>
                <w:color w:val="000000"/>
                <w:sz w:val="28"/>
                <w:szCs w:val="28"/>
                <w:shd w:val="clear" w:color="auto" w:fill="FFFFFF"/>
                <w:lang w:val="uk-UA"/>
              </w:rPr>
              <w:t xml:space="preserve">. </w:t>
            </w:r>
            <w:r w:rsidR="0051405C" w:rsidRPr="0041755B">
              <w:rPr>
                <w:rFonts w:ascii="Times New Roman" w:hAnsi="Times New Roman"/>
                <w:bCs/>
                <w:iCs/>
                <w:color w:val="000000"/>
                <w:sz w:val="28"/>
                <w:szCs w:val="28"/>
                <w:shd w:val="clear" w:color="auto" w:fill="FFFFFF"/>
                <w:lang w:val="uk-UA"/>
              </w:rPr>
              <w:t>На станціях і постах сучасної гідрологічної мережі висоту рівня води в річці відраховують по водомірни</w:t>
            </w:r>
            <w:r>
              <w:rPr>
                <w:rFonts w:ascii="Times New Roman" w:hAnsi="Times New Roman"/>
                <w:bCs/>
                <w:iCs/>
                <w:color w:val="000000"/>
                <w:sz w:val="28"/>
                <w:szCs w:val="28"/>
                <w:shd w:val="clear" w:color="auto" w:fill="FFFFFF"/>
                <w:lang w:val="uk-UA"/>
              </w:rPr>
              <w:t>й рейці , на яку нанесена шкала, розділена на сантиметри</w:t>
            </w:r>
            <w:r w:rsidR="0051405C" w:rsidRPr="0041755B">
              <w:rPr>
                <w:rFonts w:ascii="Times New Roman" w:hAnsi="Times New Roman"/>
                <w:bCs/>
                <w:iCs/>
                <w:color w:val="000000"/>
                <w:sz w:val="28"/>
                <w:szCs w:val="28"/>
                <w:shd w:val="clear" w:color="auto" w:fill="FFFFFF"/>
                <w:lang w:val="uk-UA"/>
              </w:rPr>
              <w:t>, дециметри і метри .</w:t>
            </w:r>
          </w:p>
          <w:p w:rsidR="0051405C"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lang w:val="uk-UA"/>
              </w:rPr>
              <w:t xml:space="preserve">У зарубіжній гідрометричних практиці водомірну рейку зазвичай наглухо прикріплюють в руслі річки до міцної опори — берегового встою або бику мосту , кам’яної стінці набережної , кустусвай , спеціально забитих в русло , і т. п. Це так званий реечки водомірний пост . Незважаючи на простоту відліків , рейкові пости влаштовують порівняно рідко. </w:t>
            </w:r>
            <w:r w:rsidRPr="0041755B">
              <w:rPr>
                <w:rFonts w:ascii="Times New Roman" w:hAnsi="Times New Roman"/>
                <w:bCs/>
                <w:iCs/>
                <w:color w:val="000000"/>
                <w:sz w:val="28"/>
                <w:szCs w:val="28"/>
                <w:shd w:val="clear" w:color="auto" w:fill="FFFFFF"/>
              </w:rPr>
              <w:t xml:space="preserve">Справа в </w:t>
            </w:r>
            <w:r w:rsidR="00001F0A" w:rsidRPr="0041755B">
              <w:rPr>
                <w:rFonts w:ascii="Times New Roman" w:hAnsi="Times New Roman"/>
                <w:bCs/>
                <w:iCs/>
                <w:color w:val="000000"/>
                <w:sz w:val="28"/>
                <w:szCs w:val="28"/>
                <w:shd w:val="clear" w:color="auto" w:fill="FFFFFF"/>
              </w:rPr>
              <w:t>тому,</w:t>
            </w:r>
            <w:r w:rsidRPr="0041755B">
              <w:rPr>
                <w:rFonts w:ascii="Times New Roman" w:hAnsi="Times New Roman"/>
                <w:bCs/>
                <w:iCs/>
                <w:color w:val="000000"/>
                <w:sz w:val="28"/>
                <w:szCs w:val="28"/>
                <w:shd w:val="clear" w:color="auto" w:fill="FFFFFF"/>
              </w:rPr>
              <w:t xml:space="preserve"> що рейкові пости зручні лише при порівняно невеликих коливаннях рівн</w:t>
            </w:r>
            <w:r w:rsidR="00001F0A">
              <w:rPr>
                <w:rFonts w:ascii="Times New Roman" w:hAnsi="Times New Roman"/>
                <w:bCs/>
                <w:iCs/>
                <w:color w:val="000000"/>
                <w:sz w:val="28"/>
                <w:szCs w:val="28"/>
                <w:shd w:val="clear" w:color="auto" w:fill="FFFFFF"/>
              </w:rPr>
              <w:t>я води, а в нас, як ми бачили</w:t>
            </w:r>
            <w:r w:rsidRPr="0041755B">
              <w:rPr>
                <w:rFonts w:ascii="Times New Roman" w:hAnsi="Times New Roman"/>
                <w:bCs/>
                <w:iCs/>
                <w:color w:val="000000"/>
                <w:sz w:val="28"/>
                <w:szCs w:val="28"/>
                <w:shd w:val="clear" w:color="auto" w:fill="FFFFFF"/>
              </w:rPr>
              <w:t xml:space="preserve">, вода в річках під час повені підвищується іноді на десяток метрів і більше. Крім </w:t>
            </w:r>
            <w:r w:rsidR="00001F0A" w:rsidRPr="0041755B">
              <w:rPr>
                <w:rFonts w:ascii="Times New Roman" w:hAnsi="Times New Roman"/>
                <w:bCs/>
                <w:iCs/>
                <w:color w:val="000000"/>
                <w:sz w:val="28"/>
                <w:szCs w:val="28"/>
                <w:shd w:val="clear" w:color="auto" w:fill="FFFFFF"/>
              </w:rPr>
              <w:t>того,</w:t>
            </w:r>
            <w:r w:rsidRPr="0041755B">
              <w:rPr>
                <w:rFonts w:ascii="Times New Roman" w:hAnsi="Times New Roman"/>
                <w:bCs/>
                <w:iCs/>
                <w:color w:val="000000"/>
                <w:sz w:val="28"/>
                <w:szCs w:val="28"/>
                <w:shd w:val="clear" w:color="auto" w:fill="FFFFFF"/>
              </w:rPr>
              <w:t xml:space="preserve"> постійну рейку легко може пошкодити льодохід (у більшості зарубіжних країн з більш теплим кліматом льоду на річках не буває).</w:t>
            </w:r>
          </w:p>
          <w:p w:rsidR="0051405C"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lang w:val="uk-UA"/>
              </w:rPr>
              <w:t>П</w:t>
            </w:r>
            <w:r w:rsidRPr="0041755B">
              <w:rPr>
                <w:rFonts w:ascii="Times New Roman" w:hAnsi="Times New Roman"/>
                <w:bCs/>
                <w:iCs/>
                <w:color w:val="000000"/>
                <w:sz w:val="28"/>
                <w:szCs w:val="28"/>
                <w:shd w:val="clear" w:color="auto" w:fill="FFFFFF"/>
              </w:rPr>
              <w:t xml:space="preserve">ереважно </w:t>
            </w:r>
            <w:r w:rsidRPr="0041755B">
              <w:rPr>
                <w:rFonts w:ascii="Times New Roman" w:hAnsi="Times New Roman"/>
                <w:bCs/>
                <w:iCs/>
                <w:color w:val="000000"/>
                <w:sz w:val="28"/>
                <w:szCs w:val="28"/>
                <w:shd w:val="clear" w:color="auto" w:fill="FFFFFF"/>
                <w:lang w:val="uk-UA"/>
              </w:rPr>
              <w:t xml:space="preserve">використовують </w:t>
            </w:r>
            <w:r w:rsidRPr="0041755B">
              <w:rPr>
                <w:rFonts w:ascii="Times New Roman" w:hAnsi="Times New Roman"/>
                <w:bCs/>
                <w:iCs/>
                <w:color w:val="000000"/>
                <w:sz w:val="28"/>
                <w:szCs w:val="28"/>
                <w:shd w:val="clear" w:color="auto" w:fill="FFFFFF"/>
              </w:rPr>
              <w:t>пальов</w:t>
            </w:r>
            <w:r w:rsidRPr="0041755B">
              <w:rPr>
                <w:rFonts w:ascii="Times New Roman" w:hAnsi="Times New Roman"/>
                <w:bCs/>
                <w:iCs/>
                <w:color w:val="000000"/>
                <w:sz w:val="28"/>
                <w:szCs w:val="28"/>
                <w:shd w:val="clear" w:color="auto" w:fill="FFFFFF"/>
                <w:lang w:val="uk-UA"/>
              </w:rPr>
              <w:t>і</w:t>
            </w:r>
            <w:r w:rsidRPr="0041755B">
              <w:rPr>
                <w:rFonts w:ascii="Times New Roman" w:hAnsi="Times New Roman"/>
                <w:bCs/>
                <w:iCs/>
                <w:color w:val="000000"/>
                <w:sz w:val="28"/>
                <w:szCs w:val="28"/>
                <w:shd w:val="clear" w:color="auto" w:fill="FFFFFF"/>
              </w:rPr>
              <w:t xml:space="preserve"> водомірн</w:t>
            </w:r>
            <w:r w:rsidRPr="0041755B">
              <w:rPr>
                <w:rFonts w:ascii="Times New Roman" w:hAnsi="Times New Roman"/>
                <w:bCs/>
                <w:iCs/>
                <w:color w:val="000000"/>
                <w:sz w:val="28"/>
                <w:szCs w:val="28"/>
                <w:shd w:val="clear" w:color="auto" w:fill="FFFFFF"/>
                <w:lang w:val="uk-UA"/>
              </w:rPr>
              <w:t>і</w:t>
            </w:r>
            <w:r w:rsidRPr="0041755B">
              <w:rPr>
                <w:rFonts w:ascii="Times New Roman" w:hAnsi="Times New Roman"/>
                <w:bCs/>
                <w:iCs/>
                <w:color w:val="000000"/>
                <w:sz w:val="28"/>
                <w:szCs w:val="28"/>
                <w:shd w:val="clear" w:color="auto" w:fill="FFFFFF"/>
              </w:rPr>
              <w:t xml:space="preserve"> пост</w:t>
            </w:r>
            <w:r w:rsidRPr="0041755B">
              <w:rPr>
                <w:rFonts w:ascii="Times New Roman" w:hAnsi="Times New Roman"/>
                <w:bCs/>
                <w:iCs/>
                <w:color w:val="000000"/>
                <w:sz w:val="28"/>
                <w:szCs w:val="28"/>
                <w:shd w:val="clear" w:color="auto" w:fill="FFFFFF"/>
                <w:lang w:val="uk-UA"/>
              </w:rPr>
              <w:t>и</w:t>
            </w:r>
            <w:r w:rsidRPr="0041755B">
              <w:rPr>
                <w:rFonts w:ascii="Times New Roman" w:hAnsi="Times New Roman"/>
                <w:bCs/>
                <w:iCs/>
                <w:color w:val="000000"/>
                <w:sz w:val="28"/>
                <w:szCs w:val="28"/>
                <w:shd w:val="clear" w:color="auto" w:fill="FFFFFF"/>
              </w:rPr>
              <w:t xml:space="preserve">, ідея яких була запропонована в 1861 р. інженером Соломко. Свайний водомірний пост складається з ряду дерев’яних, металевих або залізобетонних </w:t>
            </w:r>
            <w:r w:rsidR="00001F0A" w:rsidRPr="0041755B">
              <w:rPr>
                <w:rFonts w:ascii="Times New Roman" w:hAnsi="Times New Roman"/>
                <w:bCs/>
                <w:iCs/>
                <w:color w:val="000000"/>
                <w:sz w:val="28"/>
                <w:szCs w:val="28"/>
                <w:shd w:val="clear" w:color="auto" w:fill="FFFFFF"/>
              </w:rPr>
              <w:t>паль,</w:t>
            </w:r>
            <w:r w:rsidRPr="0041755B">
              <w:rPr>
                <w:rFonts w:ascii="Times New Roman" w:hAnsi="Times New Roman"/>
                <w:bCs/>
                <w:iCs/>
                <w:color w:val="000000"/>
                <w:sz w:val="28"/>
                <w:szCs w:val="28"/>
                <w:shd w:val="clear" w:color="auto" w:fill="FFFFFF"/>
              </w:rPr>
              <w:t xml:space="preserve"> забитих у русло річки по прямій лінії перпендикулярно бере</w:t>
            </w:r>
            <w:r w:rsidRPr="0041755B">
              <w:rPr>
                <w:rFonts w:ascii="Times New Roman" w:hAnsi="Times New Roman"/>
                <w:bCs/>
                <w:iCs/>
                <w:color w:val="000000"/>
                <w:sz w:val="28"/>
                <w:szCs w:val="28"/>
                <w:shd w:val="clear" w:color="auto" w:fill="FFFFFF"/>
                <w:lang w:val="uk-UA"/>
              </w:rPr>
              <w:t>гу</w:t>
            </w:r>
            <w:r w:rsidRPr="0041755B">
              <w:rPr>
                <w:rFonts w:ascii="Times New Roman" w:hAnsi="Times New Roman"/>
                <w:bCs/>
                <w:iCs/>
                <w:color w:val="000000"/>
                <w:sz w:val="28"/>
                <w:szCs w:val="28"/>
                <w:shd w:val="clear" w:color="auto" w:fill="FFFFFF"/>
              </w:rPr>
              <w:t xml:space="preserve">. Щоб зробити відлік рівня води на пальовому посту, спостерігач ставить переносну водомірну </w:t>
            </w:r>
            <w:r w:rsidR="00001F0A" w:rsidRPr="0041755B">
              <w:rPr>
                <w:rFonts w:ascii="Times New Roman" w:hAnsi="Times New Roman"/>
                <w:bCs/>
                <w:iCs/>
                <w:color w:val="000000"/>
                <w:sz w:val="28"/>
                <w:szCs w:val="28"/>
                <w:shd w:val="clear" w:color="auto" w:fill="FFFFFF"/>
              </w:rPr>
              <w:t>рейку,</w:t>
            </w:r>
            <w:r w:rsidRPr="0041755B">
              <w:rPr>
                <w:rFonts w:ascii="Times New Roman" w:hAnsi="Times New Roman"/>
                <w:bCs/>
                <w:iCs/>
                <w:color w:val="000000"/>
                <w:sz w:val="28"/>
                <w:szCs w:val="28"/>
                <w:shd w:val="clear" w:color="auto" w:fill="FFFFFF"/>
              </w:rPr>
              <w:t xml:space="preserve">довжиною близько 1,2 м, вертикально на головку затопленій водою палі, найближчої до берега, і відраховують висоту рівня води над головкою палі. </w:t>
            </w:r>
            <w:r w:rsidRPr="0041755B">
              <w:rPr>
                <w:rFonts w:ascii="Times New Roman" w:hAnsi="Times New Roman"/>
                <w:bCs/>
                <w:iCs/>
                <w:color w:val="000000"/>
                <w:sz w:val="28"/>
                <w:szCs w:val="28"/>
                <w:shd w:val="clear" w:color="auto" w:fill="FFFFFF"/>
              </w:rPr>
              <w:lastRenderedPageBreak/>
              <w:t>Висота головок всіх паль відома.</w:t>
            </w:r>
          </w:p>
          <w:p w:rsidR="0051405C"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lang w:val="uk-UA"/>
              </w:rPr>
            </w:pPr>
            <w:r w:rsidRPr="0041755B">
              <w:rPr>
                <w:rFonts w:ascii="Times New Roman" w:hAnsi="Times New Roman"/>
                <w:bCs/>
                <w:iCs/>
                <w:color w:val="000000"/>
                <w:sz w:val="28"/>
                <w:szCs w:val="28"/>
                <w:shd w:val="clear" w:color="auto" w:fill="FFFFFF"/>
                <w:lang w:val="uk-UA"/>
              </w:rPr>
              <w:t>Висоту рівня води ви</w:t>
            </w:r>
            <w:r w:rsidR="00001F0A">
              <w:rPr>
                <w:rFonts w:ascii="Times New Roman" w:hAnsi="Times New Roman"/>
                <w:bCs/>
                <w:iCs/>
                <w:color w:val="000000"/>
                <w:sz w:val="28"/>
                <w:szCs w:val="28"/>
                <w:shd w:val="clear" w:color="auto" w:fill="FFFFFF"/>
                <w:lang w:val="uk-UA"/>
              </w:rPr>
              <w:t>мірюють звичайно 2 рази на добу</w:t>
            </w:r>
            <w:r w:rsidRPr="0041755B">
              <w:rPr>
                <w:rFonts w:ascii="Times New Roman" w:hAnsi="Times New Roman"/>
                <w:bCs/>
                <w:iCs/>
                <w:color w:val="000000"/>
                <w:sz w:val="28"/>
                <w:szCs w:val="28"/>
                <w:shd w:val="clear" w:color="auto" w:fill="FFFFFF"/>
                <w:lang w:val="uk-UA"/>
              </w:rPr>
              <w:t>, вранці і ввечері, але якщо вона змінюється шви</w:t>
            </w:r>
            <w:r w:rsidR="00001F0A">
              <w:rPr>
                <w:rFonts w:ascii="Times New Roman" w:hAnsi="Times New Roman"/>
                <w:bCs/>
                <w:iCs/>
                <w:color w:val="000000"/>
                <w:sz w:val="28"/>
                <w:szCs w:val="28"/>
                <w:shd w:val="clear" w:color="auto" w:fill="FFFFFF"/>
                <w:lang w:val="uk-UA"/>
              </w:rPr>
              <w:t>дко, наприклад під час паводків</w:t>
            </w:r>
            <w:r w:rsidRPr="0041755B">
              <w:rPr>
                <w:rFonts w:ascii="Times New Roman" w:hAnsi="Times New Roman"/>
                <w:bCs/>
                <w:iCs/>
                <w:color w:val="000000"/>
                <w:sz w:val="28"/>
                <w:szCs w:val="28"/>
                <w:shd w:val="clear" w:color="auto" w:fill="FFFFFF"/>
                <w:lang w:val="uk-UA"/>
              </w:rPr>
              <w:t>, відліки роблять через кожні 2-4 години, а іноді щогодини .</w:t>
            </w:r>
          </w:p>
          <w:p w:rsidR="0051405C" w:rsidRPr="0041755B" w:rsidRDefault="00001F0A" w:rsidP="004E5196">
            <w:pPr>
              <w:spacing w:after="300" w:line="360" w:lineRule="auto"/>
              <w:contextualSpacing/>
              <w:jc w:val="both"/>
              <w:rPr>
                <w:rFonts w:ascii="Times New Roman" w:hAnsi="Times New Roman"/>
                <w:bCs/>
                <w:iCs/>
                <w:color w:val="000000"/>
                <w:sz w:val="28"/>
                <w:szCs w:val="28"/>
                <w:shd w:val="clear" w:color="auto" w:fill="FFFFFF"/>
              </w:rPr>
            </w:pPr>
            <w:r>
              <w:rPr>
                <w:rFonts w:ascii="Times New Roman" w:hAnsi="Times New Roman"/>
                <w:bCs/>
                <w:iCs/>
                <w:color w:val="000000"/>
                <w:sz w:val="28"/>
                <w:szCs w:val="28"/>
                <w:shd w:val="clear" w:color="auto" w:fill="FFFFFF"/>
                <w:lang w:val="uk-UA"/>
              </w:rPr>
              <w:t>У</w:t>
            </w:r>
            <w:r w:rsidR="0051405C" w:rsidRPr="0041755B">
              <w:rPr>
                <w:rFonts w:ascii="Times New Roman" w:hAnsi="Times New Roman"/>
                <w:bCs/>
                <w:iCs/>
                <w:color w:val="000000"/>
                <w:sz w:val="28"/>
                <w:szCs w:val="28"/>
                <w:shd w:val="clear" w:color="auto" w:fill="FFFFFF"/>
              </w:rPr>
              <w:t xml:space="preserve"> даний час рейки і палі замінюються автоматичними приладами — самописами рівня води, лімніграфами. Найбільше поширені поплавкові лімніграфи, у яких за рівнем води стежить поплавок, поміщений у вертикальній захисній трубі або </w:t>
            </w:r>
            <w:r w:rsidRPr="0041755B">
              <w:rPr>
                <w:rFonts w:ascii="Times New Roman" w:hAnsi="Times New Roman"/>
                <w:bCs/>
                <w:iCs/>
                <w:color w:val="000000"/>
                <w:sz w:val="28"/>
                <w:szCs w:val="28"/>
                <w:shd w:val="clear" w:color="auto" w:fill="FFFFFF"/>
              </w:rPr>
              <w:t>колодязі.</w:t>
            </w:r>
            <w:r w:rsidR="0051405C" w:rsidRPr="0041755B">
              <w:rPr>
                <w:rFonts w:ascii="Times New Roman" w:hAnsi="Times New Roman"/>
                <w:bCs/>
                <w:iCs/>
                <w:color w:val="000000"/>
                <w:sz w:val="28"/>
                <w:szCs w:val="28"/>
                <w:shd w:val="clear" w:color="auto" w:fill="FFFFFF"/>
              </w:rPr>
              <w:t xml:space="preserve"> Переміщення поплавця вгору або вниз залежно від коливань рівня води передається на перо з чорнилом і записується на паперовій </w:t>
            </w:r>
            <w:r w:rsidRPr="0041755B">
              <w:rPr>
                <w:rFonts w:ascii="Times New Roman" w:hAnsi="Times New Roman"/>
                <w:bCs/>
                <w:iCs/>
                <w:color w:val="000000"/>
                <w:sz w:val="28"/>
                <w:szCs w:val="28"/>
                <w:shd w:val="clear" w:color="auto" w:fill="FFFFFF"/>
              </w:rPr>
              <w:t>стрічці,</w:t>
            </w:r>
            <w:r w:rsidR="0051405C" w:rsidRPr="0041755B">
              <w:rPr>
                <w:rFonts w:ascii="Times New Roman" w:hAnsi="Times New Roman"/>
                <w:bCs/>
                <w:iCs/>
                <w:color w:val="000000"/>
                <w:sz w:val="28"/>
                <w:szCs w:val="28"/>
                <w:shd w:val="clear" w:color="auto" w:fill="FFFFFF"/>
              </w:rPr>
              <w:t xml:space="preserve"> одягненою на обертовий валик </w:t>
            </w:r>
            <w:r w:rsidRPr="0041755B">
              <w:rPr>
                <w:rFonts w:ascii="Times New Roman" w:hAnsi="Times New Roman"/>
                <w:bCs/>
                <w:iCs/>
                <w:color w:val="000000"/>
                <w:sz w:val="28"/>
                <w:szCs w:val="28"/>
                <w:shd w:val="clear" w:color="auto" w:fill="FFFFFF"/>
              </w:rPr>
              <w:t>(барабан)</w:t>
            </w:r>
            <w:r w:rsidR="0051405C" w:rsidRPr="0041755B">
              <w:rPr>
                <w:rFonts w:ascii="Times New Roman" w:hAnsi="Times New Roman"/>
                <w:bCs/>
                <w:iCs/>
                <w:color w:val="000000"/>
                <w:sz w:val="28"/>
                <w:szCs w:val="28"/>
                <w:shd w:val="clear" w:color="auto" w:fill="FFFFFF"/>
              </w:rPr>
              <w:t xml:space="preserve">. </w:t>
            </w:r>
          </w:p>
          <w:p w:rsidR="0051405C"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lang w:val="uk-UA"/>
              </w:rPr>
            </w:pPr>
            <w:r w:rsidRPr="0041755B">
              <w:rPr>
                <w:rFonts w:ascii="Times New Roman" w:hAnsi="Times New Roman"/>
                <w:bCs/>
                <w:iCs/>
                <w:color w:val="000000"/>
                <w:sz w:val="28"/>
                <w:szCs w:val="28"/>
                <w:shd w:val="clear" w:color="auto" w:fill="FFFFFF"/>
              </w:rPr>
              <w:t xml:space="preserve">Перші водомірні </w:t>
            </w:r>
            <w:r w:rsidR="00001F0A" w:rsidRPr="0041755B">
              <w:rPr>
                <w:rFonts w:ascii="Times New Roman" w:hAnsi="Times New Roman"/>
                <w:bCs/>
                <w:iCs/>
                <w:color w:val="000000"/>
                <w:sz w:val="28"/>
                <w:szCs w:val="28"/>
                <w:shd w:val="clear" w:color="auto" w:fill="FFFFFF"/>
              </w:rPr>
              <w:t>пости,</w:t>
            </w:r>
            <w:r w:rsidRPr="0041755B">
              <w:rPr>
                <w:rFonts w:ascii="Times New Roman" w:hAnsi="Times New Roman"/>
                <w:bCs/>
                <w:iCs/>
                <w:color w:val="000000"/>
                <w:sz w:val="28"/>
                <w:szCs w:val="28"/>
                <w:shd w:val="clear" w:color="auto" w:fill="FFFFFF"/>
              </w:rPr>
              <w:t xml:space="preserve"> тобто пости для регулярного вимірювання рівня води на </w:t>
            </w:r>
            <w:r w:rsidR="00001F0A" w:rsidRPr="0041755B">
              <w:rPr>
                <w:rFonts w:ascii="Times New Roman" w:hAnsi="Times New Roman"/>
                <w:bCs/>
                <w:iCs/>
                <w:color w:val="000000"/>
                <w:sz w:val="28"/>
                <w:szCs w:val="28"/>
                <w:shd w:val="clear" w:color="auto" w:fill="FFFFFF"/>
              </w:rPr>
              <w:t>річках,</w:t>
            </w:r>
            <w:r w:rsidRPr="0041755B">
              <w:rPr>
                <w:rFonts w:ascii="Times New Roman" w:hAnsi="Times New Roman"/>
                <w:bCs/>
                <w:iCs/>
                <w:color w:val="000000"/>
                <w:sz w:val="28"/>
                <w:szCs w:val="28"/>
                <w:shd w:val="clear" w:color="auto" w:fill="FFFFFF"/>
              </w:rPr>
              <w:t xml:space="preserve"> з’явилися в Європі в 18 </w:t>
            </w:r>
            <w:r w:rsidR="00001F0A" w:rsidRPr="0041755B">
              <w:rPr>
                <w:rFonts w:ascii="Times New Roman" w:hAnsi="Times New Roman"/>
                <w:bCs/>
                <w:iCs/>
                <w:color w:val="000000"/>
                <w:sz w:val="28"/>
                <w:szCs w:val="28"/>
                <w:shd w:val="clear" w:color="auto" w:fill="FFFFFF"/>
              </w:rPr>
              <w:t>ст.</w:t>
            </w:r>
            <w:r w:rsidRPr="0041755B">
              <w:rPr>
                <w:rFonts w:ascii="Times New Roman" w:hAnsi="Times New Roman"/>
                <w:bCs/>
                <w:iCs/>
                <w:color w:val="000000"/>
                <w:sz w:val="28"/>
                <w:szCs w:val="28"/>
                <w:shd w:val="clear" w:color="auto" w:fill="FFFFFF"/>
              </w:rPr>
              <w:t xml:space="preserve"> на </w:t>
            </w:r>
            <w:r w:rsidR="00001F0A" w:rsidRPr="0041755B">
              <w:rPr>
                <w:rFonts w:ascii="Times New Roman" w:hAnsi="Times New Roman"/>
                <w:bCs/>
                <w:iCs/>
                <w:color w:val="000000"/>
                <w:sz w:val="28"/>
                <w:szCs w:val="28"/>
                <w:shd w:val="clear" w:color="auto" w:fill="FFFFFF"/>
              </w:rPr>
              <w:t>Рейні,Ельбі,Сені,</w:t>
            </w:r>
            <w:r w:rsidRPr="0041755B">
              <w:rPr>
                <w:rFonts w:ascii="Times New Roman" w:hAnsi="Times New Roman"/>
                <w:bCs/>
                <w:iCs/>
                <w:color w:val="000000"/>
                <w:sz w:val="28"/>
                <w:szCs w:val="28"/>
                <w:shd w:val="clear" w:color="auto" w:fill="FFFFFF"/>
              </w:rPr>
              <w:t xml:space="preserve"> Тибру й інших річках.</w:t>
            </w:r>
          </w:p>
          <w:p w:rsidR="0051405C"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lang w:val="uk-UA"/>
              </w:rPr>
            </w:pPr>
            <w:r w:rsidRPr="0041755B">
              <w:rPr>
                <w:rFonts w:ascii="Times New Roman" w:hAnsi="Times New Roman"/>
                <w:bCs/>
                <w:iCs/>
                <w:color w:val="000000"/>
                <w:sz w:val="28"/>
                <w:szCs w:val="28"/>
                <w:shd w:val="clear" w:color="auto" w:fill="FFFFFF"/>
                <w:lang w:val="uk-UA"/>
              </w:rPr>
              <w:t xml:space="preserve">Перший водомірний пост був влаштований за наказом Петра </w:t>
            </w:r>
            <w:r w:rsidRPr="0041755B">
              <w:rPr>
                <w:rFonts w:ascii="Times New Roman" w:hAnsi="Times New Roman"/>
                <w:bCs/>
                <w:iCs/>
                <w:color w:val="000000"/>
                <w:sz w:val="28"/>
                <w:szCs w:val="28"/>
                <w:shd w:val="clear" w:color="auto" w:fill="FFFFFF"/>
              </w:rPr>
              <w:t>I</w:t>
            </w:r>
            <w:r w:rsidRPr="0041755B">
              <w:rPr>
                <w:rFonts w:ascii="Times New Roman" w:hAnsi="Times New Roman"/>
                <w:bCs/>
                <w:iCs/>
                <w:color w:val="000000"/>
                <w:sz w:val="28"/>
                <w:szCs w:val="28"/>
                <w:shd w:val="clear" w:color="auto" w:fill="FFFFFF"/>
                <w:lang w:val="uk-UA"/>
              </w:rPr>
              <w:t xml:space="preserve"> на Неві у Пет</w:t>
            </w:r>
            <w:r w:rsidR="00001F0A">
              <w:rPr>
                <w:rFonts w:ascii="Times New Roman" w:hAnsi="Times New Roman"/>
                <w:bCs/>
                <w:iCs/>
                <w:color w:val="000000"/>
                <w:sz w:val="28"/>
                <w:szCs w:val="28"/>
                <w:shd w:val="clear" w:color="auto" w:fill="FFFFFF"/>
                <w:lang w:val="uk-UA"/>
              </w:rPr>
              <w:t>ропавлівській фортеці в 1715 р.</w:t>
            </w:r>
            <w:r w:rsidRPr="0041755B">
              <w:rPr>
                <w:rFonts w:ascii="Times New Roman" w:hAnsi="Times New Roman"/>
                <w:bCs/>
                <w:iCs/>
                <w:color w:val="000000"/>
                <w:sz w:val="28"/>
                <w:szCs w:val="28"/>
                <w:shd w:val="clear" w:color="auto" w:fill="FFFFFF"/>
                <w:lang w:val="uk-UA"/>
              </w:rPr>
              <w:t>, а через кілька років були відкриті пости на Ладозькому озері і на ураль</w:t>
            </w:r>
            <w:r w:rsidR="00E77504">
              <w:rPr>
                <w:rFonts w:ascii="Times New Roman" w:hAnsi="Times New Roman"/>
                <w:bCs/>
                <w:iCs/>
                <w:color w:val="000000"/>
                <w:sz w:val="28"/>
                <w:szCs w:val="28"/>
                <w:shd w:val="clear" w:color="auto" w:fill="FFFFFF"/>
                <w:lang w:val="uk-UA"/>
              </w:rPr>
              <w:t>ських заводських</w:t>
            </w:r>
            <w:r w:rsidR="00001F0A">
              <w:rPr>
                <w:rFonts w:ascii="Times New Roman" w:hAnsi="Times New Roman"/>
                <w:bCs/>
                <w:iCs/>
                <w:color w:val="000000"/>
                <w:sz w:val="28"/>
                <w:szCs w:val="28"/>
                <w:shd w:val="clear" w:color="auto" w:fill="FFFFFF"/>
                <w:lang w:val="uk-UA"/>
              </w:rPr>
              <w:t xml:space="preserve"> ставках, пізніше</w:t>
            </w:r>
            <w:r w:rsidR="00E77504">
              <w:rPr>
                <w:rFonts w:ascii="Times New Roman" w:hAnsi="Times New Roman"/>
                <w:bCs/>
                <w:iCs/>
                <w:color w:val="000000"/>
                <w:sz w:val="28"/>
                <w:szCs w:val="28"/>
                <w:shd w:val="clear" w:color="auto" w:fill="FFFFFF"/>
                <w:lang w:val="uk-UA"/>
              </w:rPr>
              <w:t>, у другій половині 18 в., — н</w:t>
            </w:r>
            <w:r w:rsidRPr="0041755B">
              <w:rPr>
                <w:rFonts w:ascii="Times New Roman" w:hAnsi="Times New Roman"/>
                <w:bCs/>
                <w:iCs/>
                <w:color w:val="000000"/>
                <w:sz w:val="28"/>
                <w:szCs w:val="28"/>
                <w:shd w:val="clear" w:color="auto" w:fill="FFFFFF"/>
                <w:lang w:val="uk-UA"/>
              </w:rPr>
              <w:t>а Пів</w:t>
            </w:r>
            <w:r w:rsidR="00001F0A">
              <w:rPr>
                <w:rFonts w:ascii="Times New Roman" w:hAnsi="Times New Roman"/>
                <w:bCs/>
                <w:iCs/>
                <w:color w:val="000000"/>
                <w:sz w:val="28"/>
                <w:szCs w:val="28"/>
                <w:shd w:val="clear" w:color="auto" w:fill="FFFFFF"/>
                <w:lang w:val="uk-UA"/>
              </w:rPr>
              <w:t>нічній Двіні біля Архангельська</w:t>
            </w:r>
            <w:r w:rsidRPr="0041755B">
              <w:rPr>
                <w:rFonts w:ascii="Times New Roman" w:hAnsi="Times New Roman"/>
                <w:bCs/>
                <w:iCs/>
                <w:color w:val="000000"/>
                <w:sz w:val="28"/>
                <w:szCs w:val="28"/>
                <w:shd w:val="clear" w:color="auto" w:fill="FFFFFF"/>
                <w:lang w:val="uk-UA"/>
              </w:rPr>
              <w:t xml:space="preserve">, на Волзі біля Астрахані та ін.  </w:t>
            </w:r>
            <w:r w:rsidRPr="0041755B">
              <w:rPr>
                <w:rFonts w:ascii="Times New Roman" w:hAnsi="Times New Roman"/>
                <w:bCs/>
                <w:iCs/>
                <w:color w:val="000000"/>
                <w:sz w:val="28"/>
                <w:szCs w:val="28"/>
                <w:shd w:val="clear" w:color="auto" w:fill="FFFFFF"/>
              </w:rPr>
              <w:t>Однак</w:t>
            </w:r>
            <w:r w:rsidRPr="0041755B">
              <w:rPr>
                <w:rFonts w:ascii="Times New Roman" w:hAnsi="Times New Roman"/>
                <w:bCs/>
                <w:iCs/>
                <w:color w:val="000000"/>
                <w:sz w:val="28"/>
                <w:szCs w:val="28"/>
                <w:shd w:val="clear" w:color="auto" w:fill="FFFFFF"/>
                <w:lang w:val="uk-UA"/>
              </w:rPr>
              <w:t>,</w:t>
            </w:r>
            <w:r w:rsidRPr="0041755B">
              <w:rPr>
                <w:rFonts w:ascii="Times New Roman" w:hAnsi="Times New Roman"/>
                <w:bCs/>
                <w:iCs/>
                <w:color w:val="000000"/>
                <w:sz w:val="28"/>
                <w:szCs w:val="28"/>
                <w:shd w:val="clear" w:color="auto" w:fill="FFFFFF"/>
              </w:rPr>
              <w:t xml:space="preserve"> задовго до створення цих перших «державних» постів з регулярними спостереженнями в окремих </w:t>
            </w:r>
            <w:r w:rsidR="00001F0A" w:rsidRPr="0041755B">
              <w:rPr>
                <w:rFonts w:ascii="Times New Roman" w:hAnsi="Times New Roman"/>
                <w:bCs/>
                <w:iCs/>
                <w:color w:val="000000"/>
                <w:sz w:val="28"/>
                <w:szCs w:val="28"/>
                <w:shd w:val="clear" w:color="auto" w:fill="FFFFFF"/>
              </w:rPr>
              <w:t xml:space="preserve">пунктах </w:t>
            </w:r>
            <w:proofErr w:type="gramStart"/>
            <w:r w:rsidR="00001F0A" w:rsidRPr="0041755B">
              <w:rPr>
                <w:rFonts w:ascii="Times New Roman" w:hAnsi="Times New Roman"/>
                <w:bCs/>
                <w:iCs/>
                <w:color w:val="000000"/>
                <w:sz w:val="28"/>
                <w:szCs w:val="28"/>
                <w:shd w:val="clear" w:color="auto" w:fill="FFFFFF"/>
              </w:rPr>
              <w:t>р</w:t>
            </w:r>
            <w:proofErr w:type="gramEnd"/>
            <w:r w:rsidR="00001F0A" w:rsidRPr="0041755B">
              <w:rPr>
                <w:rFonts w:ascii="Times New Roman" w:hAnsi="Times New Roman"/>
                <w:bCs/>
                <w:iCs/>
                <w:color w:val="000000"/>
                <w:sz w:val="28"/>
                <w:szCs w:val="28"/>
                <w:shd w:val="clear" w:color="auto" w:fill="FFFFFF"/>
              </w:rPr>
              <w:t>івні</w:t>
            </w:r>
            <w:r w:rsidRPr="0041755B">
              <w:rPr>
                <w:rFonts w:ascii="Times New Roman" w:hAnsi="Times New Roman"/>
                <w:bCs/>
                <w:iCs/>
                <w:color w:val="000000"/>
                <w:sz w:val="28"/>
                <w:szCs w:val="28"/>
                <w:shd w:val="clear" w:color="auto" w:fill="FFFFFF"/>
              </w:rPr>
              <w:t xml:space="preserve"> води під час повеней і повеней відзначалися нерегулярно в </w:t>
            </w:r>
            <w:r w:rsidR="00001F0A" w:rsidRPr="0041755B">
              <w:rPr>
                <w:rFonts w:ascii="Times New Roman" w:hAnsi="Times New Roman"/>
                <w:bCs/>
                <w:iCs/>
                <w:color w:val="000000"/>
                <w:sz w:val="28"/>
                <w:szCs w:val="28"/>
                <w:shd w:val="clear" w:color="auto" w:fill="FFFFFF"/>
              </w:rPr>
              <w:t>монастирях,</w:t>
            </w:r>
            <w:r w:rsidRPr="0041755B">
              <w:rPr>
                <w:rFonts w:ascii="Times New Roman" w:hAnsi="Times New Roman"/>
                <w:bCs/>
                <w:iCs/>
                <w:color w:val="000000"/>
                <w:sz w:val="28"/>
                <w:szCs w:val="28"/>
                <w:shd w:val="clear" w:color="auto" w:fill="FFFFFF"/>
              </w:rPr>
              <w:t xml:space="preserve"> на водяних млинах</w:t>
            </w:r>
            <w:r w:rsidRPr="0041755B">
              <w:rPr>
                <w:rFonts w:ascii="Times New Roman" w:hAnsi="Times New Roman"/>
                <w:bCs/>
                <w:iCs/>
                <w:color w:val="000000"/>
                <w:sz w:val="28"/>
                <w:szCs w:val="28"/>
                <w:shd w:val="clear" w:color="auto" w:fill="FFFFFF"/>
                <w:lang w:val="uk-UA"/>
              </w:rPr>
              <w:t>, біля</w:t>
            </w:r>
            <w:r w:rsidR="00E77504">
              <w:rPr>
                <w:rFonts w:ascii="Times New Roman" w:hAnsi="Times New Roman"/>
                <w:bCs/>
                <w:iCs/>
                <w:color w:val="000000"/>
                <w:sz w:val="28"/>
                <w:szCs w:val="28"/>
                <w:shd w:val="clear" w:color="auto" w:fill="FFFFFF"/>
                <w:lang w:val="uk-UA"/>
              </w:rPr>
              <w:t xml:space="preserve"> </w:t>
            </w:r>
            <w:r w:rsidR="00001F0A" w:rsidRPr="0041755B">
              <w:rPr>
                <w:rFonts w:ascii="Times New Roman" w:hAnsi="Times New Roman"/>
                <w:bCs/>
                <w:iCs/>
                <w:color w:val="000000"/>
                <w:sz w:val="28"/>
                <w:szCs w:val="28"/>
                <w:shd w:val="clear" w:color="auto" w:fill="FFFFFF"/>
              </w:rPr>
              <w:t>переправ;</w:t>
            </w:r>
            <w:r w:rsidRPr="0041755B">
              <w:rPr>
                <w:rFonts w:ascii="Times New Roman" w:hAnsi="Times New Roman"/>
                <w:bCs/>
                <w:iCs/>
                <w:color w:val="000000"/>
                <w:sz w:val="28"/>
                <w:szCs w:val="28"/>
                <w:shd w:val="clear" w:color="auto" w:fill="FFFFFF"/>
              </w:rPr>
              <w:t xml:space="preserve"> видатні випадки розливів рі</w:t>
            </w:r>
            <w:r w:rsidR="00E77504">
              <w:rPr>
                <w:rFonts w:ascii="Times New Roman" w:hAnsi="Times New Roman"/>
                <w:bCs/>
                <w:iCs/>
                <w:color w:val="000000"/>
                <w:sz w:val="28"/>
                <w:szCs w:val="28"/>
                <w:shd w:val="clear" w:color="auto" w:fill="FFFFFF"/>
              </w:rPr>
              <w:t>чок заносилися навіть в літописи</w:t>
            </w:r>
            <w:r w:rsidRPr="0041755B">
              <w:rPr>
                <w:rFonts w:ascii="Times New Roman" w:hAnsi="Times New Roman"/>
                <w:bCs/>
                <w:iCs/>
                <w:color w:val="000000"/>
                <w:sz w:val="28"/>
                <w:szCs w:val="28"/>
                <w:shd w:val="clear" w:color="auto" w:fill="FFFFFF"/>
              </w:rPr>
              <w:t xml:space="preserve">. </w:t>
            </w:r>
          </w:p>
          <w:p w:rsidR="0051405C" w:rsidRPr="0041755B" w:rsidRDefault="00001F0A" w:rsidP="004E5196">
            <w:pPr>
              <w:spacing w:after="300" w:line="360" w:lineRule="auto"/>
              <w:contextualSpacing/>
              <w:jc w:val="both"/>
              <w:rPr>
                <w:rFonts w:ascii="Times New Roman" w:hAnsi="Times New Roman"/>
                <w:bCs/>
                <w:iCs/>
                <w:color w:val="000000"/>
                <w:sz w:val="28"/>
                <w:szCs w:val="28"/>
                <w:shd w:val="clear" w:color="auto" w:fill="FFFFFF"/>
              </w:rPr>
            </w:pPr>
            <w:r w:rsidRPr="0041755B">
              <w:rPr>
                <w:rFonts w:ascii="Times New Roman" w:hAnsi="Times New Roman"/>
                <w:bCs/>
                <w:iCs/>
                <w:color w:val="000000"/>
                <w:sz w:val="28"/>
                <w:szCs w:val="28"/>
                <w:shd w:val="clear" w:color="auto" w:fill="FFFFFF"/>
              </w:rPr>
              <w:t>Відомо,наприклад,</w:t>
            </w:r>
            <w:r w:rsidR="0051405C" w:rsidRPr="0041755B">
              <w:rPr>
                <w:rFonts w:ascii="Times New Roman" w:hAnsi="Times New Roman"/>
                <w:bCs/>
                <w:iCs/>
                <w:color w:val="000000"/>
                <w:sz w:val="28"/>
                <w:szCs w:val="28"/>
                <w:shd w:val="clear" w:color="auto" w:fill="FFFFFF"/>
              </w:rPr>
              <w:t xml:space="preserve"> що за рівнем води на Дніпрі вище порогів у 17 ст. стежили запорізькі керманичі </w:t>
            </w:r>
            <w:r w:rsidRPr="0041755B">
              <w:rPr>
                <w:rFonts w:ascii="Times New Roman" w:hAnsi="Times New Roman"/>
                <w:bCs/>
                <w:iCs/>
                <w:color w:val="000000"/>
                <w:sz w:val="28"/>
                <w:szCs w:val="28"/>
                <w:shd w:val="clear" w:color="auto" w:fill="FFFFFF"/>
              </w:rPr>
              <w:t>(лоцмани)</w:t>
            </w:r>
            <w:r w:rsidR="0051405C" w:rsidRPr="0041755B">
              <w:rPr>
                <w:rFonts w:ascii="Times New Roman" w:hAnsi="Times New Roman"/>
                <w:bCs/>
                <w:iCs/>
                <w:color w:val="000000"/>
                <w:sz w:val="28"/>
                <w:szCs w:val="28"/>
                <w:shd w:val="clear" w:color="auto" w:fill="FFFFFF"/>
              </w:rPr>
              <w:t xml:space="preserve"> на Каменуватому острові (нині лоцман — Кам’янка</w:t>
            </w:r>
            <w:r w:rsidRPr="0041755B">
              <w:rPr>
                <w:rFonts w:ascii="Times New Roman" w:hAnsi="Times New Roman"/>
                <w:bCs/>
                <w:iCs/>
                <w:color w:val="000000"/>
                <w:sz w:val="28"/>
                <w:szCs w:val="28"/>
                <w:shd w:val="clear" w:color="auto" w:fill="FFFFFF"/>
              </w:rPr>
              <w:t>),</w:t>
            </w:r>
            <w:r w:rsidR="0051405C" w:rsidRPr="0041755B">
              <w:rPr>
                <w:rFonts w:ascii="Times New Roman" w:hAnsi="Times New Roman"/>
                <w:bCs/>
                <w:iCs/>
                <w:color w:val="000000"/>
                <w:sz w:val="28"/>
                <w:szCs w:val="28"/>
                <w:shd w:val="clear" w:color="auto" w:fill="FFFFFF"/>
              </w:rPr>
              <w:t xml:space="preserve"> що </w:t>
            </w:r>
            <w:r w:rsidRPr="0041755B">
              <w:rPr>
                <w:rFonts w:ascii="Times New Roman" w:hAnsi="Times New Roman"/>
                <w:bCs/>
                <w:iCs/>
                <w:color w:val="000000"/>
                <w:sz w:val="28"/>
                <w:szCs w:val="28"/>
                <w:shd w:val="clear" w:color="auto" w:fill="FFFFFF"/>
              </w:rPr>
              <w:t>проводили</w:t>
            </w:r>
            <w:r w:rsidRPr="0041755B">
              <w:rPr>
                <w:rFonts w:ascii="Times New Roman" w:hAnsi="Times New Roman"/>
                <w:bCs/>
                <w:iCs/>
                <w:color w:val="000000"/>
                <w:sz w:val="28"/>
                <w:szCs w:val="28"/>
                <w:shd w:val="clear" w:color="auto" w:fill="FFFFFF"/>
                <w:lang w:val="uk-UA"/>
              </w:rPr>
              <w:t xml:space="preserve">, </w:t>
            </w:r>
            <w:r w:rsidRPr="0041755B">
              <w:rPr>
                <w:rFonts w:ascii="Times New Roman" w:hAnsi="Times New Roman"/>
                <w:bCs/>
                <w:iCs/>
                <w:color w:val="000000"/>
                <w:sz w:val="28"/>
                <w:szCs w:val="28"/>
                <w:shd w:val="clear" w:color="auto" w:fill="FFFFFF"/>
              </w:rPr>
              <w:t>сплавляли</w:t>
            </w:r>
            <w:r w:rsidR="0051405C" w:rsidRPr="0041755B">
              <w:rPr>
                <w:rFonts w:ascii="Times New Roman" w:hAnsi="Times New Roman"/>
                <w:bCs/>
                <w:iCs/>
                <w:color w:val="000000"/>
                <w:sz w:val="28"/>
                <w:szCs w:val="28"/>
                <w:shd w:val="clear" w:color="auto" w:fill="FFFFFF"/>
              </w:rPr>
              <w:t xml:space="preserve"> лодії через пороги.</w:t>
            </w:r>
          </w:p>
          <w:p w:rsidR="0051405C" w:rsidRPr="0041755B" w:rsidRDefault="0051405C" w:rsidP="004E5196">
            <w:pPr>
              <w:spacing w:after="300" w:line="360" w:lineRule="auto"/>
              <w:contextualSpacing/>
              <w:jc w:val="both"/>
              <w:rPr>
                <w:rFonts w:ascii="Times New Roman" w:hAnsi="Times New Roman"/>
                <w:bCs/>
                <w:iCs/>
                <w:color w:val="000000"/>
                <w:sz w:val="28"/>
                <w:szCs w:val="28"/>
                <w:shd w:val="clear" w:color="auto" w:fill="FFFFFF"/>
                <w:lang w:val="uk-UA"/>
              </w:rPr>
            </w:pPr>
            <w:r w:rsidRPr="0041755B">
              <w:rPr>
                <w:rFonts w:ascii="Times New Roman" w:hAnsi="Times New Roman"/>
                <w:bCs/>
                <w:iCs/>
                <w:color w:val="000000"/>
                <w:sz w:val="28"/>
                <w:szCs w:val="28"/>
                <w:shd w:val="clear" w:color="auto" w:fill="FFFFFF"/>
              </w:rPr>
              <w:t xml:space="preserve">Матеріали спостережень за рівнем води широко використовуються у водному транспорті, у гідротехнічному </w:t>
            </w:r>
            <w:r w:rsidR="00001F0A" w:rsidRPr="0041755B">
              <w:rPr>
                <w:rFonts w:ascii="Times New Roman" w:hAnsi="Times New Roman"/>
                <w:bCs/>
                <w:iCs/>
                <w:color w:val="000000"/>
                <w:sz w:val="28"/>
                <w:szCs w:val="28"/>
                <w:shd w:val="clear" w:color="auto" w:fill="FFFFFF"/>
              </w:rPr>
              <w:t>будівництві,</w:t>
            </w:r>
            <w:r w:rsidRPr="0041755B">
              <w:rPr>
                <w:rFonts w:ascii="Times New Roman" w:hAnsi="Times New Roman"/>
                <w:bCs/>
                <w:iCs/>
                <w:color w:val="000000"/>
                <w:sz w:val="28"/>
                <w:szCs w:val="28"/>
                <w:shd w:val="clear" w:color="auto" w:fill="FFFFFF"/>
              </w:rPr>
              <w:t xml:space="preserve"> наприклад при будівлі мостів, набережних, дамб. Але головне їх значення в тому, що вони допомагають отримувати регулярні дані про витрати води в річках, вивчати річковий стік — </w:t>
            </w:r>
            <w:r w:rsidR="00001F0A" w:rsidRPr="0041755B">
              <w:rPr>
                <w:rFonts w:ascii="Times New Roman" w:hAnsi="Times New Roman"/>
                <w:bCs/>
                <w:iCs/>
                <w:color w:val="000000"/>
                <w:sz w:val="28"/>
                <w:szCs w:val="28"/>
                <w:shd w:val="clear" w:color="auto" w:fill="FFFFFF"/>
              </w:rPr>
              <w:t>основний,</w:t>
            </w:r>
            <w:r w:rsidRPr="0041755B">
              <w:rPr>
                <w:rFonts w:ascii="Times New Roman" w:hAnsi="Times New Roman"/>
                <w:bCs/>
                <w:iCs/>
                <w:color w:val="000000"/>
                <w:sz w:val="28"/>
                <w:szCs w:val="28"/>
                <w:shd w:val="clear" w:color="auto" w:fill="FFFFFF"/>
              </w:rPr>
              <w:t xml:space="preserve"> практично найважливіший елемент режиму річок.</w:t>
            </w:r>
          </w:p>
          <w:p w:rsidR="00451112" w:rsidRDefault="00451112" w:rsidP="004E5196">
            <w:pPr>
              <w:shd w:val="clear" w:color="auto" w:fill="FFFFFF"/>
              <w:spacing w:before="150" w:after="150" w:line="360" w:lineRule="auto"/>
              <w:jc w:val="both"/>
              <w:rPr>
                <w:rFonts w:ascii="Times New Roman" w:hAnsi="Times New Roman"/>
                <w:sz w:val="28"/>
                <w:szCs w:val="28"/>
                <w:lang w:val="uk-UA"/>
              </w:rPr>
            </w:pPr>
          </w:p>
          <w:p w:rsidR="00982A43" w:rsidRPr="0041755B" w:rsidRDefault="00982A43"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 55, 62</w:t>
            </w:r>
            <w:r w:rsidR="00001F0A" w:rsidRPr="00001F0A">
              <w:rPr>
                <w:rFonts w:cstheme="minorHAnsi"/>
                <w:b/>
                <w:color w:val="FF0000"/>
                <w:sz w:val="28"/>
                <w:szCs w:val="28"/>
                <w:lang w:val="uk-UA"/>
              </w:rPr>
              <w:t>(додати)</w:t>
            </w:r>
          </w:p>
          <w:p w:rsidR="00982A43" w:rsidRPr="0041755B" w:rsidRDefault="00982A43"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982A43" w:rsidRPr="0041755B" w:rsidRDefault="00982A43"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Які існують види поверхневого живлення річок?</w:t>
            </w:r>
          </w:p>
          <w:p w:rsidR="00982A43" w:rsidRPr="0041755B" w:rsidRDefault="00982A43"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Які фізико-географічні фактори впливають на живлення річок</w:t>
            </w:r>
            <w:r w:rsidR="00896806" w:rsidRPr="0041755B">
              <w:rPr>
                <w:rFonts w:ascii="Times New Roman" w:hAnsi="Times New Roman"/>
                <w:sz w:val="28"/>
                <w:szCs w:val="28"/>
                <w:lang w:val="uk-UA" w:eastAsia="uk-UA"/>
              </w:rPr>
              <w:t>?</w:t>
            </w:r>
          </w:p>
          <w:p w:rsidR="00982A43" w:rsidRPr="0041755B" w:rsidRDefault="00982A43"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 В чому полягає господарська діяльність людини, що вплива</w:t>
            </w:r>
            <w:r w:rsidR="00747246" w:rsidRPr="0041755B">
              <w:rPr>
                <w:rFonts w:ascii="Times New Roman" w:hAnsi="Times New Roman"/>
                <w:sz w:val="28"/>
                <w:szCs w:val="28"/>
                <w:lang w:val="uk-UA" w:eastAsia="uk-UA"/>
              </w:rPr>
              <w:t>є</w:t>
            </w:r>
            <w:r w:rsidRPr="0041755B">
              <w:rPr>
                <w:rFonts w:ascii="Times New Roman" w:hAnsi="Times New Roman"/>
                <w:sz w:val="28"/>
                <w:szCs w:val="28"/>
                <w:lang w:val="uk-UA" w:eastAsia="uk-UA"/>
              </w:rPr>
              <w:t xml:space="preserve"> на живлення річок?</w:t>
            </w:r>
          </w:p>
          <w:p w:rsidR="00747246" w:rsidRPr="0041755B" w:rsidRDefault="00982A43"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4. </w:t>
            </w:r>
            <w:r w:rsidR="00747246" w:rsidRPr="0041755B">
              <w:rPr>
                <w:rFonts w:ascii="Times New Roman" w:hAnsi="Times New Roman"/>
                <w:sz w:val="28"/>
                <w:szCs w:val="28"/>
                <w:lang w:val="uk-UA" w:eastAsia="uk-UA"/>
              </w:rPr>
              <w:t>Визначення поняття «рівень води» у річці.</w:t>
            </w:r>
          </w:p>
          <w:p w:rsidR="00982A43" w:rsidRPr="0041755B" w:rsidRDefault="00982A43"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5. </w:t>
            </w:r>
            <w:r w:rsidR="00747246" w:rsidRPr="0041755B">
              <w:rPr>
                <w:rFonts w:ascii="Times New Roman" w:hAnsi="Times New Roman"/>
                <w:sz w:val="28"/>
                <w:szCs w:val="28"/>
                <w:lang w:val="uk-UA" w:eastAsia="uk-UA"/>
              </w:rPr>
              <w:t>Схарактеризувати фактори, що впливають на коливання рівня води у річках</w:t>
            </w:r>
            <w:r w:rsidRPr="0041755B">
              <w:rPr>
                <w:rFonts w:ascii="Times New Roman" w:hAnsi="Times New Roman"/>
                <w:sz w:val="28"/>
                <w:szCs w:val="28"/>
                <w:lang w:val="uk-UA" w:eastAsia="uk-UA"/>
              </w:rPr>
              <w:t>?</w:t>
            </w:r>
          </w:p>
          <w:p w:rsidR="00982A43" w:rsidRPr="0041755B" w:rsidRDefault="00451112"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Pr>
                <w:rFonts w:ascii="Times New Roman" w:hAnsi="Times New Roman"/>
                <w:sz w:val="28"/>
                <w:szCs w:val="28"/>
                <w:lang w:val="uk-UA" w:eastAsia="uk-UA"/>
              </w:rPr>
              <w:t xml:space="preserve"> 6. </w:t>
            </w:r>
            <w:r w:rsidR="00747246" w:rsidRPr="0041755B">
              <w:rPr>
                <w:rFonts w:ascii="Times New Roman" w:hAnsi="Times New Roman"/>
                <w:sz w:val="28"/>
                <w:szCs w:val="28"/>
                <w:lang w:val="uk-UA" w:eastAsia="uk-UA"/>
              </w:rPr>
              <w:t>Як вимірюється рівень води? Періодичність вимірювань рівня на водомірних постах.</w:t>
            </w:r>
          </w:p>
          <w:p w:rsidR="00747246" w:rsidRPr="0041755B" w:rsidRDefault="0074724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 7. Значення спостережень за рівнем води. </w:t>
            </w:r>
          </w:p>
          <w:p w:rsidR="00F97FF7" w:rsidRPr="00001F0A" w:rsidRDefault="00F97FF7" w:rsidP="004E5196">
            <w:pPr>
              <w:pStyle w:val="a4"/>
              <w:shd w:val="clear" w:color="auto" w:fill="FFFFFF"/>
              <w:spacing w:line="360" w:lineRule="auto"/>
              <w:ind w:right="147"/>
              <w:contextualSpacing/>
              <w:jc w:val="both"/>
              <w:rPr>
                <w:b/>
                <w:sz w:val="28"/>
                <w:szCs w:val="28"/>
                <w:lang w:val="uk-UA"/>
              </w:rPr>
            </w:pPr>
            <w:r w:rsidRPr="00001F0A">
              <w:rPr>
                <w:b/>
                <w:sz w:val="28"/>
                <w:szCs w:val="28"/>
                <w:lang w:val="uk-UA"/>
              </w:rPr>
              <w:t>Тема 2.6 Водний режим річок</w:t>
            </w:r>
          </w:p>
          <w:p w:rsidR="00C11770" w:rsidRPr="00001F0A" w:rsidRDefault="00F97FF7" w:rsidP="004E5196">
            <w:pPr>
              <w:pStyle w:val="a4"/>
              <w:numPr>
                <w:ilvl w:val="2"/>
                <w:numId w:val="10"/>
              </w:numPr>
              <w:shd w:val="clear" w:color="auto" w:fill="FFFFFF"/>
              <w:spacing w:line="360" w:lineRule="auto"/>
              <w:ind w:right="147" w:firstLine="6"/>
              <w:contextualSpacing/>
              <w:jc w:val="both"/>
              <w:rPr>
                <w:b/>
                <w:sz w:val="28"/>
                <w:szCs w:val="28"/>
                <w:lang w:val="uk-UA"/>
              </w:rPr>
            </w:pPr>
            <w:r w:rsidRPr="00001F0A">
              <w:rPr>
                <w:b/>
                <w:sz w:val="28"/>
                <w:szCs w:val="28"/>
                <w:lang w:val="uk-UA"/>
              </w:rPr>
              <w:t xml:space="preserve"> Поняття про витрату води у річці</w:t>
            </w:r>
          </w:p>
          <w:p w:rsidR="000700D4" w:rsidRPr="00001F0A" w:rsidRDefault="000700D4" w:rsidP="004E5196">
            <w:pPr>
              <w:pStyle w:val="a4"/>
              <w:shd w:val="clear" w:color="auto" w:fill="FFFFFF"/>
              <w:spacing w:before="0" w:beforeAutospacing="0" w:after="0" w:afterAutospacing="0" w:line="360" w:lineRule="auto"/>
              <w:ind w:right="147"/>
              <w:contextualSpacing/>
              <w:jc w:val="both"/>
              <w:rPr>
                <w:sz w:val="32"/>
                <w:szCs w:val="32"/>
                <w:lang w:val="uk-UA"/>
              </w:rPr>
            </w:pPr>
            <w:r w:rsidRPr="00001F0A">
              <w:rPr>
                <w:rStyle w:val="3"/>
                <w:sz w:val="28"/>
                <w:szCs w:val="28"/>
              </w:rPr>
              <w:t xml:space="preserve">Показником річкового стоку є витрата води. </w:t>
            </w:r>
            <w:r w:rsidRPr="00001F0A">
              <w:rPr>
                <w:rStyle w:val="0pt"/>
                <w:rFonts w:eastAsia="Lucida Sans Unicode"/>
                <w:sz w:val="28"/>
                <w:szCs w:val="28"/>
              </w:rPr>
              <w:t>Витрата води</w:t>
            </w:r>
            <w:r w:rsidRPr="00001F0A">
              <w:rPr>
                <w:rStyle w:val="0pt"/>
                <w:rFonts w:eastAsia="Lucida Sans Unicode"/>
                <w:b w:val="0"/>
                <w:sz w:val="28"/>
                <w:szCs w:val="28"/>
              </w:rPr>
              <w:t>—</w:t>
            </w:r>
            <w:r w:rsidRPr="00001F0A">
              <w:rPr>
                <w:rStyle w:val="3"/>
                <w:sz w:val="28"/>
                <w:szCs w:val="28"/>
              </w:rPr>
              <w:t xml:space="preserve"> це кількість води, що протікає через живий переріз в одиницю часу. Вона може бути визначена за формулою:</w:t>
            </w:r>
            <w:r w:rsidRPr="00001F0A">
              <w:rPr>
                <w:bCs/>
                <w:sz w:val="28"/>
                <w:szCs w:val="28"/>
                <w:lang w:val="en-US"/>
              </w:rPr>
              <w:t>Q</w:t>
            </w:r>
            <w:r w:rsidRPr="00001F0A">
              <w:rPr>
                <w:bCs/>
                <w:sz w:val="28"/>
                <w:szCs w:val="28"/>
                <w:lang w:val="uk-UA"/>
              </w:rPr>
              <w:t xml:space="preserve">= </w:t>
            </w:r>
            <w:r w:rsidRPr="00001F0A">
              <w:rPr>
                <w:bCs/>
                <w:sz w:val="28"/>
                <w:szCs w:val="28"/>
                <w:lang w:val="en-US"/>
              </w:rPr>
              <w:t>vw</w:t>
            </w:r>
            <w:r w:rsidRPr="00001F0A">
              <w:rPr>
                <w:bCs/>
                <w:sz w:val="28"/>
                <w:szCs w:val="28"/>
                <w:lang w:val="uk-UA"/>
              </w:rPr>
              <w:t>, м3/с,</w:t>
            </w:r>
          </w:p>
          <w:p w:rsidR="000700D4" w:rsidRPr="00001F0A" w:rsidRDefault="000700D4" w:rsidP="004E5196">
            <w:pPr>
              <w:pStyle w:val="7"/>
              <w:shd w:val="clear" w:color="auto" w:fill="auto"/>
              <w:spacing w:before="0" w:after="0" w:line="360" w:lineRule="auto"/>
              <w:ind w:right="40" w:firstLine="0"/>
              <w:contextualSpacing/>
              <w:rPr>
                <w:rStyle w:val="3"/>
                <w:sz w:val="28"/>
                <w:szCs w:val="28"/>
              </w:rPr>
            </w:pPr>
            <w:r w:rsidRPr="00001F0A">
              <w:rPr>
                <w:rStyle w:val="3"/>
                <w:sz w:val="28"/>
                <w:szCs w:val="28"/>
              </w:rPr>
              <w:t>де  V — середня швидкість течії для всього живого перерізу в м/с (якщо</w:t>
            </w:r>
            <w:r w:rsidRPr="00001F0A">
              <w:rPr>
                <w:rStyle w:val="3"/>
                <w:sz w:val="28"/>
                <w:szCs w:val="28"/>
              </w:rPr>
              <w:br/>
              <w:t>виміри відсутні, то середня швидкість визначається за формулою Шезі),</w:t>
            </w:r>
            <w:r w:rsidRPr="00001F0A">
              <w:rPr>
                <w:rStyle w:val="3"/>
                <w:sz w:val="28"/>
                <w:szCs w:val="28"/>
              </w:rPr>
              <w:br/>
              <w:t xml:space="preserve">      W — площа живого перерізу в м , яка визначається промірами глибин русла по поперечному створу.</w:t>
            </w:r>
          </w:p>
          <w:p w:rsidR="006A6958" w:rsidRPr="00001F0A" w:rsidRDefault="006A6958" w:rsidP="004E5196">
            <w:pPr>
              <w:pStyle w:val="7"/>
              <w:shd w:val="clear" w:color="auto" w:fill="auto"/>
              <w:spacing w:before="0" w:after="0" w:line="360" w:lineRule="auto"/>
              <w:ind w:right="40" w:firstLine="0"/>
              <w:contextualSpacing/>
              <w:rPr>
                <w:rStyle w:val="3"/>
                <w:sz w:val="28"/>
                <w:szCs w:val="28"/>
              </w:rPr>
            </w:pPr>
            <w:r w:rsidRPr="00001F0A">
              <w:rPr>
                <w:rStyle w:val="3"/>
                <w:sz w:val="28"/>
                <w:szCs w:val="28"/>
              </w:rPr>
              <w:t>2.6.2 Гідрограф стоку</w:t>
            </w:r>
          </w:p>
          <w:p w:rsidR="00001F0A" w:rsidRDefault="000700D4" w:rsidP="004E5196">
            <w:pPr>
              <w:pStyle w:val="7"/>
              <w:shd w:val="clear" w:color="auto" w:fill="auto"/>
              <w:spacing w:before="0" w:after="0" w:line="360" w:lineRule="auto"/>
              <w:ind w:right="40" w:firstLine="0"/>
              <w:contextualSpacing/>
              <w:rPr>
                <w:i/>
                <w:iCs/>
                <w:sz w:val="28"/>
                <w:szCs w:val="28"/>
              </w:rPr>
            </w:pPr>
            <w:r w:rsidRPr="00001F0A">
              <w:rPr>
                <w:b/>
                <w:bCs/>
                <w:i/>
                <w:iCs/>
                <w:sz w:val="28"/>
                <w:szCs w:val="28"/>
              </w:rPr>
              <w:t>Гідрограф</w:t>
            </w:r>
            <w:r w:rsidRPr="00001F0A">
              <w:rPr>
                <w:sz w:val="28"/>
                <w:szCs w:val="28"/>
              </w:rPr>
              <w:t>– це</w:t>
            </w:r>
            <w:r w:rsidR="00C11770" w:rsidRPr="00001F0A">
              <w:rPr>
                <w:sz w:val="28"/>
                <w:szCs w:val="28"/>
              </w:rPr>
              <w:t xml:space="preserve"> річний </w:t>
            </w:r>
            <w:r w:rsidRPr="00001F0A">
              <w:rPr>
                <w:sz w:val="28"/>
                <w:szCs w:val="28"/>
              </w:rPr>
              <w:t xml:space="preserve"> хронологічний графік зміни </w:t>
            </w:r>
            <w:r w:rsidR="00F044FE" w:rsidRPr="00001F0A">
              <w:rPr>
                <w:sz w:val="28"/>
                <w:szCs w:val="28"/>
              </w:rPr>
              <w:t xml:space="preserve">витрат </w:t>
            </w:r>
            <w:r w:rsidRPr="00001F0A">
              <w:rPr>
                <w:sz w:val="28"/>
                <w:szCs w:val="28"/>
              </w:rPr>
              <w:t>води в певному створі водотоку.При значній тривалості спостережень можна побудувати типовий гідрограф, що відображає загальні риси внутрішньорічного розподілу витрат води в річці.</w:t>
            </w:r>
          </w:p>
          <w:p w:rsidR="00001F0A" w:rsidRPr="00001F0A" w:rsidRDefault="00001F0A" w:rsidP="004E5196">
            <w:pPr>
              <w:pStyle w:val="7"/>
              <w:shd w:val="clear" w:color="auto" w:fill="auto"/>
              <w:spacing w:before="0" w:after="0" w:line="360" w:lineRule="auto"/>
              <w:ind w:right="40" w:firstLine="0"/>
              <w:contextualSpacing/>
              <w:rPr>
                <w:sz w:val="28"/>
                <w:szCs w:val="28"/>
              </w:rPr>
            </w:pPr>
            <w:r w:rsidRPr="00001F0A">
              <w:rPr>
                <w:b/>
                <w:i/>
                <w:iCs/>
                <w:sz w:val="28"/>
                <w:szCs w:val="28"/>
              </w:rPr>
              <w:t>Розчленування гідрографа</w:t>
            </w:r>
            <w:r w:rsidRPr="0041755B">
              <w:rPr>
                <w:sz w:val="28"/>
                <w:szCs w:val="28"/>
              </w:rPr>
              <w:t>– це графічне виділення на гідрографі об’ємів води, які сформувалися за</w:t>
            </w:r>
            <w:r>
              <w:rPr>
                <w:sz w:val="28"/>
                <w:szCs w:val="28"/>
              </w:rPr>
              <w:t xml:space="preserve"> рахунок різних джерел живлення.</w:t>
            </w:r>
          </w:p>
          <w:p w:rsidR="00001F0A" w:rsidRDefault="00001F0A" w:rsidP="004E5196">
            <w:pPr>
              <w:pStyle w:val="7"/>
              <w:shd w:val="clear" w:color="auto" w:fill="auto"/>
              <w:spacing w:before="0" w:after="0" w:line="360" w:lineRule="auto"/>
              <w:ind w:right="40" w:firstLine="0"/>
              <w:contextualSpacing/>
              <w:rPr>
                <w:sz w:val="28"/>
                <w:szCs w:val="28"/>
              </w:rPr>
            </w:pPr>
          </w:p>
          <w:p w:rsidR="00001F0A" w:rsidRDefault="00001F0A" w:rsidP="004E5196">
            <w:pPr>
              <w:pStyle w:val="a4"/>
              <w:spacing w:line="360" w:lineRule="auto"/>
              <w:contextualSpacing/>
              <w:jc w:val="both"/>
              <w:rPr>
                <w:color w:val="000000"/>
                <w:sz w:val="28"/>
                <w:szCs w:val="28"/>
                <w:lang w:val="uk-UA"/>
              </w:rPr>
            </w:pPr>
            <w:r w:rsidRPr="0041755B">
              <w:rPr>
                <w:noProof/>
                <w:color w:val="000000"/>
                <w:sz w:val="28"/>
                <w:szCs w:val="28"/>
              </w:rPr>
              <w:drawing>
                <wp:anchor distT="0" distB="0" distL="114300" distR="114300" simplePos="0" relativeHeight="251654144" behindDoc="0" locked="0" layoutInCell="1" allowOverlap="0">
                  <wp:simplePos x="0" y="0"/>
                  <wp:positionH relativeFrom="column">
                    <wp:posOffset>17145</wp:posOffset>
                  </wp:positionH>
                  <wp:positionV relativeFrom="line">
                    <wp:posOffset>55245</wp:posOffset>
                  </wp:positionV>
                  <wp:extent cx="5190490" cy="2581275"/>
                  <wp:effectExtent l="0" t="0" r="0" b="0"/>
                  <wp:wrapSquare wrapText="bothSides"/>
                  <wp:docPr id="2" name="Рисунок 3" descr="http://www.studfiles.ru/html/2706/328/html_qjzlJIqncU.4rFQ/img-81d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328/html_qjzlJIqncU.4rFQ/img-81dF24.jpg"/>
                          <pic:cNvPicPr>
                            <a:picLocks noChangeAspect="1" noChangeArrowheads="1"/>
                          </pic:cNvPicPr>
                        </pic:nvPicPr>
                        <pic:blipFill>
                          <a:blip r:embed="rId37"/>
                          <a:srcRect/>
                          <a:stretch>
                            <a:fillRect/>
                          </a:stretch>
                        </pic:blipFill>
                        <pic:spPr bwMode="auto">
                          <a:xfrm>
                            <a:off x="0" y="0"/>
                            <a:ext cx="5190490" cy="2581275"/>
                          </a:xfrm>
                          <a:prstGeom prst="rect">
                            <a:avLst/>
                          </a:prstGeom>
                          <a:noFill/>
                          <a:ln w="9525">
                            <a:noFill/>
                            <a:miter lim="800000"/>
                            <a:headEnd/>
                            <a:tailEnd/>
                          </a:ln>
                        </pic:spPr>
                      </pic:pic>
                    </a:graphicData>
                  </a:graphic>
                </wp:anchor>
              </w:drawing>
            </w:r>
          </w:p>
          <w:p w:rsidR="00001F0A" w:rsidRDefault="00001F0A" w:rsidP="004E5196">
            <w:pPr>
              <w:pStyle w:val="a4"/>
              <w:spacing w:line="360" w:lineRule="auto"/>
              <w:contextualSpacing/>
              <w:jc w:val="both"/>
              <w:rPr>
                <w:color w:val="000000"/>
                <w:sz w:val="28"/>
                <w:szCs w:val="28"/>
                <w:lang w:val="uk-UA"/>
              </w:rPr>
            </w:pPr>
          </w:p>
          <w:p w:rsidR="00001F0A" w:rsidRDefault="00001F0A" w:rsidP="004E5196">
            <w:pPr>
              <w:pStyle w:val="a4"/>
              <w:spacing w:line="360" w:lineRule="auto"/>
              <w:contextualSpacing/>
              <w:jc w:val="both"/>
              <w:rPr>
                <w:color w:val="000000"/>
                <w:sz w:val="28"/>
                <w:szCs w:val="28"/>
                <w:lang w:val="uk-UA"/>
              </w:rPr>
            </w:pPr>
          </w:p>
          <w:p w:rsidR="00001F0A" w:rsidRDefault="00001F0A" w:rsidP="004E5196">
            <w:pPr>
              <w:pStyle w:val="a4"/>
              <w:spacing w:line="360" w:lineRule="auto"/>
              <w:contextualSpacing/>
              <w:jc w:val="both"/>
              <w:rPr>
                <w:color w:val="000000"/>
                <w:sz w:val="28"/>
                <w:szCs w:val="28"/>
                <w:lang w:val="uk-UA"/>
              </w:rPr>
            </w:pPr>
          </w:p>
          <w:p w:rsidR="00001F0A" w:rsidRDefault="00001F0A" w:rsidP="004E5196">
            <w:pPr>
              <w:pStyle w:val="a4"/>
              <w:spacing w:line="360" w:lineRule="auto"/>
              <w:contextualSpacing/>
              <w:jc w:val="both"/>
              <w:rPr>
                <w:color w:val="000000"/>
                <w:sz w:val="28"/>
                <w:szCs w:val="28"/>
                <w:lang w:val="uk-UA"/>
              </w:rPr>
            </w:pPr>
          </w:p>
          <w:p w:rsidR="00001F0A" w:rsidRDefault="00001F0A" w:rsidP="004E5196">
            <w:pPr>
              <w:pStyle w:val="a4"/>
              <w:spacing w:line="360" w:lineRule="auto"/>
              <w:contextualSpacing/>
              <w:jc w:val="both"/>
              <w:rPr>
                <w:color w:val="000000"/>
                <w:sz w:val="28"/>
                <w:szCs w:val="28"/>
                <w:lang w:val="uk-UA"/>
              </w:rPr>
            </w:pPr>
          </w:p>
          <w:p w:rsidR="00001F0A" w:rsidRDefault="00001F0A" w:rsidP="004E5196">
            <w:pPr>
              <w:pStyle w:val="a4"/>
              <w:spacing w:line="360" w:lineRule="auto"/>
              <w:contextualSpacing/>
              <w:jc w:val="both"/>
              <w:rPr>
                <w:color w:val="000000"/>
                <w:sz w:val="28"/>
                <w:szCs w:val="28"/>
                <w:lang w:val="uk-UA"/>
              </w:rPr>
            </w:pPr>
          </w:p>
          <w:p w:rsidR="00001F0A" w:rsidRDefault="00001F0A" w:rsidP="004E5196">
            <w:pPr>
              <w:pStyle w:val="a4"/>
              <w:spacing w:line="360" w:lineRule="auto"/>
              <w:contextualSpacing/>
              <w:jc w:val="both"/>
              <w:rPr>
                <w:color w:val="000000"/>
                <w:sz w:val="28"/>
                <w:szCs w:val="28"/>
                <w:lang w:val="uk-UA"/>
              </w:rPr>
            </w:pPr>
          </w:p>
          <w:p w:rsidR="00001F0A" w:rsidRDefault="00001F0A" w:rsidP="004E5196">
            <w:pPr>
              <w:pStyle w:val="a4"/>
              <w:spacing w:line="360" w:lineRule="auto"/>
              <w:contextualSpacing/>
              <w:jc w:val="both"/>
              <w:rPr>
                <w:color w:val="000000"/>
                <w:sz w:val="28"/>
                <w:szCs w:val="28"/>
                <w:lang w:val="uk-UA"/>
              </w:rPr>
            </w:pPr>
          </w:p>
          <w:p w:rsidR="000700D4" w:rsidRPr="0041755B" w:rsidRDefault="000700D4" w:rsidP="004E5196">
            <w:pPr>
              <w:pStyle w:val="a4"/>
              <w:spacing w:line="360" w:lineRule="auto"/>
              <w:contextualSpacing/>
              <w:jc w:val="both"/>
              <w:rPr>
                <w:color w:val="000000"/>
                <w:sz w:val="28"/>
                <w:szCs w:val="28"/>
              </w:rPr>
            </w:pPr>
            <w:r w:rsidRPr="00001F0A">
              <w:rPr>
                <w:i/>
                <w:color w:val="000000"/>
                <w:sz w:val="28"/>
                <w:szCs w:val="28"/>
              </w:rPr>
              <w:t>Схема розчленування гідрографа річки за видами живлення:</w:t>
            </w:r>
          </w:p>
          <w:p w:rsidR="00C11770" w:rsidRPr="0041755B" w:rsidRDefault="000700D4" w:rsidP="004E5196">
            <w:pPr>
              <w:pStyle w:val="a4"/>
              <w:spacing w:line="360" w:lineRule="auto"/>
              <w:contextualSpacing/>
              <w:jc w:val="both"/>
              <w:rPr>
                <w:color w:val="000000"/>
                <w:sz w:val="28"/>
                <w:szCs w:val="28"/>
                <w:lang w:val="uk-UA"/>
              </w:rPr>
            </w:pPr>
            <w:r w:rsidRPr="0041755B">
              <w:rPr>
                <w:color w:val="000000"/>
                <w:sz w:val="28"/>
                <w:szCs w:val="28"/>
              </w:rPr>
              <w:t>1 – за відсутності гідравлічного зв’язку річкових і поверхневих вод;</w:t>
            </w:r>
          </w:p>
          <w:p w:rsidR="00C11770" w:rsidRPr="0041755B" w:rsidRDefault="000700D4" w:rsidP="004E5196">
            <w:pPr>
              <w:pStyle w:val="a4"/>
              <w:spacing w:line="360" w:lineRule="auto"/>
              <w:contextualSpacing/>
              <w:jc w:val="both"/>
              <w:rPr>
                <w:color w:val="000000"/>
                <w:sz w:val="28"/>
                <w:szCs w:val="28"/>
                <w:lang w:val="uk-UA"/>
              </w:rPr>
            </w:pPr>
            <w:r w:rsidRPr="0041755B">
              <w:rPr>
                <w:color w:val="000000"/>
                <w:sz w:val="28"/>
                <w:szCs w:val="28"/>
              </w:rPr>
              <w:t xml:space="preserve">2 – на малих і середніх річках; </w:t>
            </w:r>
          </w:p>
          <w:p w:rsidR="00C11770" w:rsidRPr="0041755B" w:rsidRDefault="000700D4" w:rsidP="004E5196">
            <w:pPr>
              <w:pStyle w:val="a4"/>
              <w:spacing w:line="360" w:lineRule="auto"/>
              <w:contextualSpacing/>
              <w:jc w:val="both"/>
              <w:rPr>
                <w:color w:val="000000"/>
                <w:sz w:val="28"/>
                <w:szCs w:val="28"/>
                <w:lang w:val="uk-UA"/>
              </w:rPr>
            </w:pPr>
            <w:r w:rsidRPr="0041755B">
              <w:rPr>
                <w:color w:val="000000"/>
                <w:sz w:val="28"/>
                <w:szCs w:val="28"/>
              </w:rPr>
              <w:t xml:space="preserve">3 – за </w:t>
            </w:r>
            <w:r w:rsidRPr="0041755B">
              <w:rPr>
                <w:color w:val="000000"/>
                <w:sz w:val="28"/>
                <w:szCs w:val="28"/>
                <w:lang w:val="uk-UA"/>
              </w:rPr>
              <w:t>наявності постійного зв’язку;</w:t>
            </w:r>
          </w:p>
          <w:p w:rsidR="00C11770" w:rsidRPr="0041755B" w:rsidRDefault="000700D4" w:rsidP="004E5196">
            <w:pPr>
              <w:pStyle w:val="a4"/>
              <w:spacing w:line="360" w:lineRule="auto"/>
              <w:contextualSpacing/>
              <w:jc w:val="both"/>
              <w:rPr>
                <w:color w:val="000000"/>
                <w:sz w:val="28"/>
                <w:szCs w:val="28"/>
                <w:lang w:val="uk-UA"/>
              </w:rPr>
            </w:pPr>
            <w:r w:rsidRPr="0041755B">
              <w:rPr>
                <w:color w:val="000000"/>
                <w:sz w:val="28"/>
                <w:szCs w:val="28"/>
                <w:lang w:val="uk-UA"/>
              </w:rPr>
              <w:t xml:space="preserve">4 – якщо немає гідравлічного зв’язку; </w:t>
            </w:r>
          </w:p>
          <w:p w:rsidR="00C11770" w:rsidRPr="0041755B" w:rsidRDefault="000700D4" w:rsidP="004E5196">
            <w:pPr>
              <w:pStyle w:val="a4"/>
              <w:spacing w:line="360" w:lineRule="auto"/>
              <w:contextualSpacing/>
              <w:jc w:val="both"/>
              <w:rPr>
                <w:color w:val="000000"/>
                <w:sz w:val="28"/>
                <w:szCs w:val="28"/>
                <w:lang w:val="uk-UA"/>
              </w:rPr>
            </w:pPr>
            <w:r w:rsidRPr="0041755B">
              <w:rPr>
                <w:color w:val="000000"/>
                <w:sz w:val="28"/>
                <w:szCs w:val="28"/>
                <w:lang w:val="uk-UA"/>
              </w:rPr>
              <w:t>5 –при тривалому стоянні високих рівнів;</w:t>
            </w:r>
          </w:p>
          <w:p w:rsidR="000700D4" w:rsidRPr="0041755B" w:rsidRDefault="000700D4" w:rsidP="004E5196">
            <w:pPr>
              <w:pStyle w:val="a4"/>
              <w:spacing w:line="360" w:lineRule="auto"/>
              <w:contextualSpacing/>
              <w:jc w:val="both"/>
              <w:rPr>
                <w:color w:val="000000"/>
                <w:sz w:val="28"/>
                <w:szCs w:val="28"/>
                <w:lang w:val="uk-UA"/>
              </w:rPr>
            </w:pPr>
            <w:r w:rsidRPr="0041755B">
              <w:rPr>
                <w:color w:val="000000"/>
                <w:sz w:val="28"/>
                <w:szCs w:val="28"/>
                <w:lang w:val="uk-UA"/>
              </w:rPr>
              <w:t xml:space="preserve">6 </w:t>
            </w:r>
            <w:r w:rsidR="00C11770" w:rsidRPr="0041755B">
              <w:rPr>
                <w:color w:val="000000"/>
                <w:sz w:val="28"/>
                <w:szCs w:val="28"/>
                <w:lang w:val="uk-UA"/>
              </w:rPr>
              <w:t xml:space="preserve">– льодостав; 7- </w:t>
            </w:r>
            <w:r w:rsidRPr="0041755B">
              <w:rPr>
                <w:color w:val="000000"/>
                <w:sz w:val="28"/>
                <w:szCs w:val="28"/>
                <w:lang w:val="uk-UA"/>
              </w:rPr>
              <w:t xml:space="preserve"> льодохід.</w:t>
            </w:r>
          </w:p>
          <w:p w:rsidR="00C11770" w:rsidRPr="0041755B" w:rsidRDefault="000700D4" w:rsidP="004E5196">
            <w:pPr>
              <w:pStyle w:val="a4"/>
              <w:spacing w:line="360" w:lineRule="auto"/>
              <w:contextualSpacing/>
              <w:jc w:val="both"/>
              <w:rPr>
                <w:color w:val="000000"/>
                <w:sz w:val="28"/>
                <w:szCs w:val="28"/>
                <w:lang w:val="uk-UA"/>
              </w:rPr>
            </w:pPr>
            <w:r w:rsidRPr="0041755B">
              <w:rPr>
                <w:color w:val="000000"/>
                <w:sz w:val="28"/>
                <w:szCs w:val="28"/>
                <w:lang w:val="uk-UA"/>
              </w:rPr>
              <w:t xml:space="preserve">І – снігове, ІІ – дощове, ІІІ – підземне; </w:t>
            </w:r>
          </w:p>
          <w:p w:rsidR="00C11770" w:rsidRPr="0041755B" w:rsidRDefault="000700D4" w:rsidP="004E5196">
            <w:pPr>
              <w:pStyle w:val="a4"/>
              <w:spacing w:line="360" w:lineRule="auto"/>
              <w:contextualSpacing/>
              <w:jc w:val="both"/>
              <w:rPr>
                <w:color w:val="000000"/>
                <w:sz w:val="28"/>
                <w:szCs w:val="28"/>
                <w:lang w:val="uk-UA"/>
              </w:rPr>
            </w:pPr>
            <w:r w:rsidRPr="0041755B">
              <w:rPr>
                <w:color w:val="000000"/>
                <w:sz w:val="28"/>
                <w:szCs w:val="28"/>
                <w:lang w:val="uk-UA"/>
              </w:rPr>
              <w:t xml:space="preserve">А, Б та В – початок, кінець і пік повені; </w:t>
            </w:r>
          </w:p>
          <w:p w:rsidR="005C37E3" w:rsidRPr="0041755B" w:rsidRDefault="000700D4" w:rsidP="004E5196">
            <w:pPr>
              <w:pStyle w:val="a4"/>
              <w:spacing w:line="360" w:lineRule="auto"/>
              <w:contextualSpacing/>
              <w:jc w:val="both"/>
              <w:rPr>
                <w:color w:val="000000"/>
                <w:sz w:val="28"/>
                <w:szCs w:val="28"/>
                <w:lang w:val="uk-UA"/>
              </w:rPr>
            </w:pPr>
            <w:r w:rsidRPr="0041755B">
              <w:rPr>
                <w:color w:val="000000"/>
                <w:sz w:val="28"/>
                <w:szCs w:val="28"/>
                <w:lang w:val="uk-UA"/>
              </w:rPr>
              <w:t>1–5 – лінії, що розділяють снігове та підземне живлення в період повені при різному характері взаємодії річкових і ґрунтових вод</w:t>
            </w:r>
            <w:r w:rsidR="00C11770" w:rsidRPr="0041755B">
              <w:rPr>
                <w:color w:val="000000"/>
                <w:sz w:val="28"/>
                <w:szCs w:val="28"/>
                <w:lang w:val="uk-UA"/>
              </w:rPr>
              <w:t>.</w:t>
            </w:r>
          </w:p>
          <w:p w:rsidR="00747246" w:rsidRPr="0041755B" w:rsidRDefault="00747246" w:rsidP="004E5196">
            <w:pPr>
              <w:pStyle w:val="a4"/>
              <w:spacing w:line="360" w:lineRule="auto"/>
              <w:contextualSpacing/>
              <w:jc w:val="both"/>
              <w:rPr>
                <w:bCs/>
                <w:color w:val="000000"/>
                <w:sz w:val="32"/>
                <w:szCs w:val="32"/>
                <w:lang w:val="uk-UA"/>
              </w:rPr>
            </w:pPr>
          </w:p>
          <w:p w:rsidR="00C11770" w:rsidRPr="00001F0A" w:rsidRDefault="006A6958" w:rsidP="004E5196">
            <w:pPr>
              <w:pStyle w:val="a4"/>
              <w:spacing w:line="360" w:lineRule="auto"/>
              <w:contextualSpacing/>
              <w:jc w:val="both"/>
              <w:rPr>
                <w:b/>
                <w:color w:val="000000"/>
                <w:sz w:val="28"/>
                <w:szCs w:val="28"/>
                <w:lang w:val="uk-UA"/>
              </w:rPr>
            </w:pPr>
            <w:r w:rsidRPr="00001F0A">
              <w:rPr>
                <w:b/>
                <w:bCs/>
                <w:color w:val="000000"/>
                <w:sz w:val="28"/>
                <w:szCs w:val="28"/>
                <w:lang w:val="uk-UA"/>
              </w:rPr>
              <w:t xml:space="preserve">2.6.3 </w:t>
            </w:r>
            <w:r w:rsidR="00C11770" w:rsidRPr="00001F0A">
              <w:rPr>
                <w:b/>
                <w:bCs/>
                <w:color w:val="000000"/>
                <w:sz w:val="28"/>
                <w:szCs w:val="28"/>
              </w:rPr>
              <w:t>Фази водного режиму</w:t>
            </w:r>
          </w:p>
          <w:p w:rsidR="00C11770" w:rsidRPr="0041755B" w:rsidRDefault="00C11770" w:rsidP="004E5196">
            <w:pPr>
              <w:pStyle w:val="a4"/>
              <w:spacing w:line="360" w:lineRule="auto"/>
              <w:contextualSpacing/>
              <w:jc w:val="both"/>
              <w:rPr>
                <w:color w:val="000000"/>
                <w:sz w:val="28"/>
                <w:szCs w:val="28"/>
              </w:rPr>
            </w:pPr>
            <w:r w:rsidRPr="00001F0A">
              <w:rPr>
                <w:b/>
                <w:bCs/>
                <w:i/>
                <w:color w:val="000000"/>
                <w:sz w:val="28"/>
                <w:szCs w:val="28"/>
              </w:rPr>
              <w:t>Фази водного режиму</w:t>
            </w:r>
            <w:r w:rsidRPr="0041755B">
              <w:rPr>
                <w:color w:val="000000"/>
                <w:sz w:val="28"/>
                <w:szCs w:val="28"/>
              </w:rPr>
              <w:t>– це характерний стан водного режиму річки, що повторюється в певні гідрологічні сезони, пов’язані зі змінами умов живлення. Основними фазами водного режиму є водопілля, межень (літня та зимова), паводки.</w:t>
            </w:r>
          </w:p>
          <w:p w:rsidR="00C11770" w:rsidRPr="0041755B" w:rsidRDefault="00C11770" w:rsidP="004E5196">
            <w:pPr>
              <w:pStyle w:val="a4"/>
              <w:spacing w:line="360" w:lineRule="auto"/>
              <w:contextualSpacing/>
              <w:jc w:val="both"/>
              <w:rPr>
                <w:color w:val="000000"/>
                <w:sz w:val="28"/>
                <w:szCs w:val="28"/>
              </w:rPr>
            </w:pPr>
            <w:r w:rsidRPr="00001F0A">
              <w:rPr>
                <w:b/>
                <w:bCs/>
                <w:i/>
                <w:iCs/>
                <w:color w:val="000000"/>
                <w:sz w:val="28"/>
                <w:szCs w:val="28"/>
              </w:rPr>
              <w:t>Повінь (водопілля)</w:t>
            </w:r>
            <w:r w:rsidRPr="00001F0A">
              <w:rPr>
                <w:b/>
                <w:color w:val="000000"/>
                <w:sz w:val="28"/>
                <w:szCs w:val="28"/>
              </w:rPr>
              <w:t>–</w:t>
            </w:r>
            <w:r w:rsidRPr="0041755B">
              <w:rPr>
                <w:color w:val="000000"/>
                <w:sz w:val="28"/>
                <w:szCs w:val="28"/>
              </w:rPr>
              <w:t xml:space="preserve"> фаза водного режиму річки, що характеризується </w:t>
            </w:r>
            <w:r w:rsidRPr="0041755B">
              <w:rPr>
                <w:color w:val="000000"/>
                <w:sz w:val="28"/>
                <w:szCs w:val="28"/>
              </w:rPr>
              <w:lastRenderedPageBreak/>
              <w:t>найбільшою на рік водністю, значним і тривалим рівнем води і зазвичай супроводжується виходом води з русла на заплаву</w:t>
            </w:r>
            <w:r w:rsidRPr="0041755B">
              <w:rPr>
                <w:i/>
                <w:color w:val="000000"/>
                <w:sz w:val="28"/>
                <w:szCs w:val="28"/>
              </w:rPr>
              <w:t>.</w:t>
            </w:r>
            <w:r w:rsidRPr="0041755B">
              <w:rPr>
                <w:i/>
                <w:iCs/>
                <w:color w:val="000000"/>
                <w:sz w:val="28"/>
                <w:szCs w:val="28"/>
                <w:lang w:val="uk-UA"/>
              </w:rPr>
              <w:t>За походженням</w:t>
            </w:r>
            <w:r w:rsidRPr="0041755B">
              <w:rPr>
                <w:color w:val="000000"/>
                <w:sz w:val="28"/>
                <w:szCs w:val="28"/>
                <w:lang w:val="uk-UA"/>
              </w:rPr>
              <w:t>повені можуть бути сніговими, снігово-дощовими або дощовими.</w:t>
            </w:r>
            <w:r w:rsidRPr="0041755B">
              <w:rPr>
                <w:i/>
                <w:iCs/>
                <w:color w:val="000000"/>
                <w:sz w:val="28"/>
                <w:szCs w:val="28"/>
                <w:lang w:val="uk-UA"/>
              </w:rPr>
              <w:t>За часом настанн</w:t>
            </w:r>
            <w:r w:rsidR="005C37E3" w:rsidRPr="0041755B">
              <w:rPr>
                <w:i/>
                <w:iCs/>
                <w:color w:val="000000"/>
                <w:sz w:val="28"/>
                <w:szCs w:val="28"/>
                <w:lang w:val="uk-UA"/>
              </w:rPr>
              <w:t xml:space="preserve">я </w:t>
            </w:r>
            <w:r w:rsidRPr="0041755B">
              <w:rPr>
                <w:color w:val="000000"/>
                <w:sz w:val="28"/>
                <w:szCs w:val="28"/>
                <w:lang w:val="uk-UA"/>
              </w:rPr>
              <w:t xml:space="preserve">повінь може бути весняною – танення снігу на рівнинах та невисоких горах; весняно-літньою – танення снігу в горах; літньою – танення вічних снігів та льодовиків у горах та випадання мусонних дощів. </w:t>
            </w:r>
            <w:r w:rsidRPr="0041755B">
              <w:rPr>
                <w:color w:val="000000"/>
                <w:sz w:val="28"/>
                <w:szCs w:val="28"/>
              </w:rPr>
              <w:t>На території України їх спричиняє переважно танення снігового покриву на Закарпатті, крім того, – весняні дощі. Повінь починається в березні, іноді – наприкінці лютого та на початку квітня. Триває вона на малих і середніх рівнинних річках близько 20–30 днів, на великих річках і в Карпатах – до 50–80 днів.</w:t>
            </w:r>
          </w:p>
          <w:p w:rsidR="00C11770" w:rsidRPr="0041755B" w:rsidRDefault="00C11770" w:rsidP="004E5196">
            <w:pPr>
              <w:pStyle w:val="a4"/>
              <w:spacing w:line="360" w:lineRule="auto"/>
              <w:contextualSpacing/>
              <w:jc w:val="both"/>
              <w:rPr>
                <w:color w:val="000000"/>
                <w:sz w:val="28"/>
                <w:szCs w:val="28"/>
              </w:rPr>
            </w:pPr>
            <w:r w:rsidRPr="00001F0A">
              <w:rPr>
                <w:b/>
                <w:bCs/>
                <w:i/>
                <w:iCs/>
                <w:color w:val="000000"/>
                <w:sz w:val="28"/>
                <w:szCs w:val="28"/>
                <w:lang w:val="uk-UA"/>
              </w:rPr>
              <w:t>Паводок</w:t>
            </w:r>
            <w:r w:rsidRPr="0041755B">
              <w:rPr>
                <w:color w:val="000000"/>
                <w:sz w:val="28"/>
                <w:szCs w:val="28"/>
                <w:lang w:val="uk-UA"/>
              </w:rPr>
              <w:t xml:space="preserve">– фаза водного режиму річки, яка характеризується відносно швидким і короткочасним підняттям рівня води та збільшенням її витрат. </w:t>
            </w:r>
            <w:r w:rsidRPr="00E77504">
              <w:rPr>
                <w:color w:val="000000"/>
                <w:sz w:val="28"/>
                <w:szCs w:val="28"/>
                <w:lang w:val="uk-UA"/>
              </w:rPr>
              <w:t>Паводок може багаторазово повторюватися в різні сезони року. На</w:t>
            </w:r>
            <w:r w:rsidR="005C37E3" w:rsidRPr="00E77504">
              <w:rPr>
                <w:color w:val="000000"/>
                <w:sz w:val="28"/>
                <w:szCs w:val="28"/>
                <w:lang w:val="uk-UA"/>
              </w:rPr>
              <w:t>відміну від повені в</w:t>
            </w:r>
            <w:r w:rsidR="005C37E3" w:rsidRPr="0041755B">
              <w:rPr>
                <w:color w:val="000000"/>
                <w:sz w:val="28"/>
                <w:szCs w:val="28"/>
                <w:lang w:val="uk-UA"/>
              </w:rPr>
              <w:t>і</w:t>
            </w:r>
            <w:r w:rsidRPr="00E77504">
              <w:rPr>
                <w:color w:val="000000"/>
                <w:sz w:val="28"/>
                <w:szCs w:val="28"/>
                <w:lang w:val="uk-UA"/>
              </w:rPr>
              <w:t>н</w:t>
            </w:r>
            <w:r w:rsidR="005C37E3" w:rsidRPr="00E77504">
              <w:rPr>
                <w:color w:val="000000"/>
                <w:sz w:val="28"/>
                <w:szCs w:val="28"/>
                <w:lang w:val="uk-UA"/>
              </w:rPr>
              <w:t xml:space="preserve"> виникає</w:t>
            </w:r>
            <w:r w:rsidRPr="00E77504">
              <w:rPr>
                <w:color w:val="000000"/>
                <w:sz w:val="28"/>
                <w:szCs w:val="28"/>
                <w:lang w:val="uk-UA"/>
              </w:rPr>
              <w:t xml:space="preserve"> нерегулярно.</w:t>
            </w:r>
            <w:r w:rsidRPr="0041755B">
              <w:rPr>
                <w:i/>
                <w:iCs/>
                <w:color w:val="000000"/>
                <w:sz w:val="28"/>
                <w:szCs w:val="28"/>
                <w:lang w:val="uk-UA"/>
              </w:rPr>
              <w:t>За часом настання</w:t>
            </w:r>
            <w:r w:rsidRPr="0041755B">
              <w:rPr>
                <w:color w:val="000000"/>
                <w:sz w:val="28"/>
                <w:szCs w:val="28"/>
                <w:lang w:val="uk-UA"/>
              </w:rPr>
              <w:t>паводки можуть бути зимовими, літніми, осінніми та протягом усього</w:t>
            </w:r>
            <w:r w:rsidR="005C37E3" w:rsidRPr="0041755B">
              <w:rPr>
                <w:color w:val="000000"/>
                <w:sz w:val="28"/>
                <w:szCs w:val="28"/>
                <w:lang w:val="uk-UA"/>
              </w:rPr>
              <w:t xml:space="preserve">  року</w:t>
            </w:r>
            <w:r w:rsidRPr="0041755B">
              <w:rPr>
                <w:color w:val="000000"/>
                <w:sz w:val="28"/>
                <w:szCs w:val="28"/>
                <w:lang w:val="uk-UA"/>
              </w:rPr>
              <w:t>.</w:t>
            </w:r>
            <w:r w:rsidRPr="0041755B">
              <w:rPr>
                <w:i/>
                <w:iCs/>
                <w:color w:val="000000"/>
                <w:sz w:val="28"/>
                <w:szCs w:val="28"/>
                <w:lang w:val="uk-UA"/>
              </w:rPr>
              <w:t>Запоходженням</w:t>
            </w:r>
            <w:r w:rsidRPr="0041755B">
              <w:rPr>
                <w:color w:val="000000"/>
                <w:sz w:val="28"/>
                <w:szCs w:val="28"/>
                <w:lang w:val="uk-UA"/>
              </w:rPr>
              <w:t xml:space="preserve">(переважним видом живлення) паводки поділяють на дощові, снігові та снігово-дощові (мішані). </w:t>
            </w:r>
            <w:r w:rsidRPr="0041755B">
              <w:rPr>
                <w:color w:val="000000"/>
                <w:sz w:val="28"/>
                <w:szCs w:val="28"/>
              </w:rPr>
              <w:t>Вони можуть охоплювати великі території або мають локальний характер. Паводки поділяються на місцеві та транзитні. Паводки на гірських річках рухаються зі швидкістю 4 м/с і більше, на рівнинних – 1–1.5 м/с. На рівнинній території України паводки спостерігаються рідко, мають локальний характер, короткочасні (протягом кількох годин) і характеризуються інтенсивним підвищенням рівнів води. Найбільш паводконебезпечними регіонами України є Українські Карпати (басейн річок Дністра</w:t>
            </w:r>
            <w:r w:rsidR="005C37E3" w:rsidRPr="0041755B">
              <w:rPr>
                <w:color w:val="000000"/>
                <w:sz w:val="28"/>
                <w:szCs w:val="28"/>
              </w:rPr>
              <w:t>, Прута і Тиси</w:t>
            </w:r>
            <w:r w:rsidR="00D054CD" w:rsidRPr="0041755B">
              <w:rPr>
                <w:color w:val="000000"/>
                <w:sz w:val="28"/>
                <w:szCs w:val="28"/>
              </w:rPr>
              <w:t>).</w:t>
            </w:r>
          </w:p>
          <w:p w:rsidR="00C11770" w:rsidRPr="0041755B" w:rsidRDefault="00C11770" w:rsidP="004E5196">
            <w:pPr>
              <w:pStyle w:val="a4"/>
              <w:spacing w:line="360" w:lineRule="auto"/>
              <w:contextualSpacing/>
              <w:jc w:val="both"/>
              <w:rPr>
                <w:color w:val="000000"/>
                <w:sz w:val="28"/>
                <w:szCs w:val="28"/>
              </w:rPr>
            </w:pPr>
            <w:r w:rsidRPr="00D054CD">
              <w:rPr>
                <w:b/>
                <w:bCs/>
                <w:i/>
                <w:iCs/>
                <w:color w:val="000000"/>
                <w:sz w:val="28"/>
                <w:szCs w:val="28"/>
              </w:rPr>
              <w:t>Межень</w:t>
            </w:r>
            <w:r w:rsidRPr="0041755B">
              <w:rPr>
                <w:color w:val="000000"/>
                <w:sz w:val="28"/>
                <w:szCs w:val="28"/>
              </w:rPr>
              <w:t xml:space="preserve">– фаза водного режиму річки, що характеризується малою водністю, тривалим стоянням низького рівня води в річках внаслідок зменшення або припинення поверхневого стоку. Межень повторюється щороку в одні й ті самі сезони. В цей час річка живиться переважно підземними водами. За часом настання межень на Україні буває літньою та зимовою. Літня межень – період від кінця повені до осінніх паводків, а якщо їх не було – до появи на річках </w:t>
            </w:r>
            <w:r w:rsidRPr="0041755B">
              <w:rPr>
                <w:color w:val="000000"/>
                <w:sz w:val="28"/>
                <w:szCs w:val="28"/>
              </w:rPr>
              <w:lastRenderedPageBreak/>
              <w:t>льоду. Вона може бути стійкою або нестійкою. Зимова межень збігається з періодом льодоставу. В зоні надмірного і достатнього зволоження річки зазвичай мають стійке ґрунтове живлення, яке забезпечує достатньо високий стік літньої межені. Стік у таких річок у зимову межень менший, ніж у літню. У зоні недостатнього зволоження, навпаки, річки у літню межень мають менший стік, ніж у зимову межень. Малі річки цієї зони в літню межень можуть навіть пересихати.</w:t>
            </w:r>
          </w:p>
          <w:p w:rsidR="00C11770" w:rsidRPr="0041755B" w:rsidRDefault="00C11770" w:rsidP="004E5196">
            <w:pPr>
              <w:pStyle w:val="a4"/>
              <w:spacing w:line="360" w:lineRule="auto"/>
              <w:contextualSpacing/>
              <w:jc w:val="both"/>
              <w:rPr>
                <w:color w:val="000000"/>
                <w:sz w:val="28"/>
                <w:szCs w:val="28"/>
                <w:lang w:val="uk-UA"/>
              </w:rPr>
            </w:pPr>
            <w:r w:rsidRPr="0041755B">
              <w:rPr>
                <w:color w:val="000000"/>
                <w:sz w:val="28"/>
                <w:szCs w:val="28"/>
              </w:rPr>
              <w:t>На річках України межень спостерігається у червні-листопаді (літньо-осіння) та у грудні (зимова). Літньо-осіння межень триває 120–170 днів, зимова – 60–80 днів. Зниження меженного стоку та збільшення тривалості меженного періоду відбуваються у напрямі з півночі та північного заходу на південний схід.</w:t>
            </w:r>
          </w:p>
          <w:p w:rsidR="00747246" w:rsidRPr="0041755B" w:rsidRDefault="00747246"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 65</w:t>
            </w:r>
            <w:r w:rsidR="00D054CD" w:rsidRPr="00D054CD">
              <w:rPr>
                <w:rFonts w:cstheme="minorHAnsi"/>
                <w:b/>
                <w:color w:val="FF0000"/>
                <w:sz w:val="28"/>
                <w:szCs w:val="28"/>
                <w:lang w:val="uk-UA"/>
              </w:rPr>
              <w:t>(додати)</w:t>
            </w:r>
          </w:p>
          <w:p w:rsidR="00747246" w:rsidRPr="0041755B" w:rsidRDefault="00747246"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747246" w:rsidRPr="0041755B" w:rsidRDefault="0074724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Що називають витратою води?</w:t>
            </w:r>
          </w:p>
          <w:p w:rsidR="00747246" w:rsidRPr="0041755B" w:rsidRDefault="0074724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2. </w:t>
            </w:r>
            <w:r w:rsidR="00896806" w:rsidRPr="0041755B">
              <w:rPr>
                <w:rFonts w:ascii="Times New Roman" w:hAnsi="Times New Roman"/>
                <w:sz w:val="28"/>
                <w:szCs w:val="28"/>
                <w:lang w:val="uk-UA" w:eastAsia="uk-UA"/>
              </w:rPr>
              <w:t>Як називається хронологічний графік коливання витрат води за рік?</w:t>
            </w:r>
          </w:p>
          <w:p w:rsidR="00747246" w:rsidRPr="0041755B" w:rsidRDefault="0074724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3. В чому полягає </w:t>
            </w:r>
            <w:r w:rsidR="00896806" w:rsidRPr="0041755B">
              <w:rPr>
                <w:rFonts w:ascii="Times New Roman" w:hAnsi="Times New Roman"/>
                <w:sz w:val="28"/>
                <w:szCs w:val="28"/>
                <w:lang w:val="uk-UA" w:eastAsia="uk-UA"/>
              </w:rPr>
              <w:t>розчленування гідрографу стоку</w:t>
            </w:r>
            <w:r w:rsidRPr="0041755B">
              <w:rPr>
                <w:rFonts w:ascii="Times New Roman" w:hAnsi="Times New Roman"/>
                <w:sz w:val="28"/>
                <w:szCs w:val="28"/>
                <w:lang w:val="uk-UA" w:eastAsia="uk-UA"/>
              </w:rPr>
              <w:t>?</w:t>
            </w:r>
          </w:p>
          <w:p w:rsidR="00747246" w:rsidRPr="0041755B" w:rsidRDefault="0074724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4. </w:t>
            </w:r>
            <w:r w:rsidR="00896806" w:rsidRPr="0041755B">
              <w:rPr>
                <w:rFonts w:ascii="Times New Roman" w:hAnsi="Times New Roman"/>
                <w:sz w:val="28"/>
                <w:szCs w:val="28"/>
                <w:lang w:val="uk-UA" w:eastAsia="uk-UA"/>
              </w:rPr>
              <w:t>Які фази водного режиму можна виділити на гідрографі стоку?</w:t>
            </w:r>
          </w:p>
          <w:p w:rsidR="00747246" w:rsidRPr="0041755B" w:rsidRDefault="0074724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5. </w:t>
            </w:r>
            <w:r w:rsidR="00896806" w:rsidRPr="0041755B">
              <w:rPr>
                <w:rFonts w:ascii="Times New Roman" w:hAnsi="Times New Roman"/>
                <w:sz w:val="28"/>
                <w:szCs w:val="28"/>
                <w:lang w:val="uk-UA" w:eastAsia="uk-UA"/>
              </w:rPr>
              <w:t>У чому відмінність понять «повінь (водопілля)» та «паводок»?</w:t>
            </w:r>
          </w:p>
          <w:p w:rsidR="00747246" w:rsidRPr="0041755B" w:rsidRDefault="0074724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6. </w:t>
            </w:r>
            <w:r w:rsidR="00896806" w:rsidRPr="0041755B">
              <w:rPr>
                <w:rFonts w:ascii="Times New Roman" w:hAnsi="Times New Roman"/>
                <w:sz w:val="28"/>
                <w:szCs w:val="28"/>
                <w:lang w:val="uk-UA" w:eastAsia="uk-UA"/>
              </w:rPr>
              <w:t>Що таке межень, коли вона спостерігається на річках, які чинники її спричиняють?</w:t>
            </w:r>
          </w:p>
          <w:p w:rsidR="00896806" w:rsidRPr="0041755B" w:rsidRDefault="00896806"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p>
          <w:p w:rsidR="00896806" w:rsidRPr="00D054CD" w:rsidRDefault="00D054CD" w:rsidP="004E5196">
            <w:pPr>
              <w:tabs>
                <w:tab w:val="left" w:pos="360"/>
                <w:tab w:val="left" w:pos="2006"/>
              </w:tabs>
              <w:autoSpaceDE w:val="0"/>
              <w:autoSpaceDN w:val="0"/>
              <w:adjustRightInd w:val="0"/>
              <w:spacing w:after="0" w:line="360" w:lineRule="auto"/>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3 </w:t>
            </w:r>
            <w:r w:rsidR="006A6958" w:rsidRPr="00D054CD">
              <w:rPr>
                <w:rFonts w:ascii="Times New Roman" w:hAnsi="Times New Roman" w:cs="Times New Roman"/>
                <w:b/>
                <w:sz w:val="28"/>
                <w:szCs w:val="28"/>
                <w:lang w:val="uk-UA"/>
              </w:rPr>
              <w:t>Озера. Болота. Льодовики</w:t>
            </w:r>
          </w:p>
          <w:p w:rsidR="00D07671" w:rsidRPr="00D054CD" w:rsidRDefault="00D054CD" w:rsidP="004E5196">
            <w:pPr>
              <w:tabs>
                <w:tab w:val="left" w:pos="360"/>
                <w:tab w:val="left" w:pos="2006"/>
              </w:tabs>
              <w:autoSpaceDE w:val="0"/>
              <w:autoSpaceDN w:val="0"/>
              <w:adjustRightInd w:val="0"/>
              <w:spacing w:after="0" w:line="360" w:lineRule="auto"/>
              <w:contextualSpacing/>
              <w:jc w:val="both"/>
              <w:rPr>
                <w:rFonts w:ascii="Times New Roman" w:hAnsi="Times New Roman" w:cs="Times New Roman"/>
                <w:b/>
                <w:sz w:val="28"/>
                <w:szCs w:val="28"/>
                <w:lang w:val="uk-UA" w:eastAsia="uk-UA"/>
              </w:rPr>
            </w:pPr>
            <w:r>
              <w:rPr>
                <w:rFonts w:ascii="Times New Roman" w:hAnsi="Times New Roman" w:cs="Times New Roman"/>
                <w:b/>
                <w:sz w:val="28"/>
                <w:szCs w:val="28"/>
                <w:lang w:val="uk-UA"/>
              </w:rPr>
              <w:t xml:space="preserve"> Тема 3.1 </w:t>
            </w:r>
            <w:r w:rsidR="00D07671" w:rsidRPr="00D054CD">
              <w:rPr>
                <w:rFonts w:ascii="Times New Roman" w:hAnsi="Times New Roman" w:cs="Times New Roman"/>
                <w:b/>
                <w:sz w:val="28"/>
                <w:szCs w:val="28"/>
                <w:lang w:val="uk-UA"/>
              </w:rPr>
              <w:t>Озера. Водосховища</w:t>
            </w:r>
          </w:p>
          <w:p w:rsidR="00896806" w:rsidRPr="0041755B" w:rsidRDefault="00E67638" w:rsidP="004E5196">
            <w:pPr>
              <w:pStyle w:val="a4"/>
              <w:spacing w:before="0" w:beforeAutospacing="0" w:after="0" w:afterAutospacing="0" w:line="360" w:lineRule="auto"/>
              <w:contextualSpacing/>
              <w:jc w:val="both"/>
              <w:rPr>
                <w:bCs/>
                <w:iCs/>
                <w:color w:val="000000"/>
                <w:sz w:val="28"/>
                <w:szCs w:val="28"/>
                <w:shd w:val="clear" w:color="auto" w:fill="FFFFFF"/>
                <w:lang w:val="uk-UA"/>
              </w:rPr>
            </w:pPr>
            <w:r w:rsidRPr="00D054CD">
              <w:rPr>
                <w:rStyle w:val="a6"/>
                <w:b/>
                <w:bCs/>
                <w:color w:val="000000"/>
                <w:sz w:val="28"/>
                <w:szCs w:val="28"/>
                <w:shd w:val="clear" w:color="auto" w:fill="FFFFFF"/>
              </w:rPr>
              <w:t>Оз</w:t>
            </w:r>
            <w:r w:rsidRPr="00D054CD">
              <w:rPr>
                <w:rStyle w:val="a6"/>
                <w:b/>
                <w:bCs/>
                <w:color w:val="000000"/>
                <w:sz w:val="28"/>
                <w:szCs w:val="28"/>
                <w:shd w:val="clear" w:color="auto" w:fill="FFFFFF"/>
                <w:lang w:val="uk-UA"/>
              </w:rPr>
              <w:t>еро</w:t>
            </w:r>
            <w:r w:rsidR="00D07671" w:rsidRPr="0041755B">
              <w:rPr>
                <w:rStyle w:val="a6"/>
                <w:bCs/>
                <w:i w:val="0"/>
                <w:color w:val="000000"/>
                <w:sz w:val="28"/>
                <w:szCs w:val="28"/>
                <w:shd w:val="clear" w:color="auto" w:fill="FFFFFF"/>
              </w:rPr>
              <w:t>— найбільш розповсюджений тип водойм на поверхні суходолу. Як і річки, вони здавна освоюються і вивчаються людиною. Загальний об’єм води в озерах оцінюється приблизно у 176 000 км</w:t>
            </w:r>
            <w:r w:rsidR="00D07671" w:rsidRPr="0041755B">
              <w:rPr>
                <w:bCs/>
                <w:i/>
                <w:iCs/>
                <w:color w:val="000000"/>
                <w:sz w:val="28"/>
                <w:szCs w:val="28"/>
                <w:shd w:val="clear" w:color="auto" w:fill="FFFFFF"/>
              </w:rPr>
              <w:t>3.</w:t>
            </w:r>
            <w:r w:rsidR="00D07671" w:rsidRPr="0041755B">
              <w:rPr>
                <w:bCs/>
                <w:iCs/>
                <w:color w:val="000000"/>
                <w:sz w:val="28"/>
                <w:szCs w:val="28"/>
                <w:shd w:val="clear" w:color="auto" w:fill="FFFFFF"/>
              </w:rPr>
              <w:t xml:space="preserve"> З них прісноводні вміщують</w:t>
            </w:r>
          </w:p>
          <w:p w:rsidR="00754E8A" w:rsidRPr="0041755B" w:rsidRDefault="00D07671" w:rsidP="004E5196">
            <w:pPr>
              <w:pStyle w:val="a4"/>
              <w:spacing w:before="0" w:beforeAutospacing="0" w:after="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rPr>
              <w:t xml:space="preserve"> 91 000 км3. Серед солоних основна частина об’єму приходиться на озеро — </w:t>
            </w:r>
            <w:r w:rsidRPr="0041755B">
              <w:rPr>
                <w:bCs/>
                <w:iCs/>
                <w:color w:val="000000"/>
                <w:sz w:val="28"/>
                <w:szCs w:val="28"/>
                <w:shd w:val="clear" w:color="auto" w:fill="FFFFFF"/>
              </w:rPr>
              <w:lastRenderedPageBreak/>
              <w:t>залишкове море Каспій — 78 200 км3.</w:t>
            </w:r>
          </w:p>
          <w:p w:rsidR="00B36793" w:rsidRPr="00D054CD" w:rsidRDefault="00B36793" w:rsidP="004E5196">
            <w:pPr>
              <w:pStyle w:val="a4"/>
              <w:spacing w:before="0" w:beforeAutospacing="0" w:after="0" w:afterAutospacing="0" w:line="360" w:lineRule="auto"/>
              <w:contextualSpacing/>
              <w:jc w:val="both"/>
              <w:rPr>
                <w:bCs/>
                <w:i/>
                <w:iCs/>
                <w:color w:val="000000"/>
                <w:sz w:val="28"/>
                <w:szCs w:val="28"/>
                <w:shd w:val="clear" w:color="auto" w:fill="FFFFFF"/>
                <w:lang w:val="uk-UA"/>
              </w:rPr>
            </w:pPr>
            <w:r w:rsidRPr="00D054CD">
              <w:rPr>
                <w:i/>
                <w:color w:val="000000"/>
                <w:sz w:val="28"/>
                <w:szCs w:val="28"/>
                <w:lang w:val="uk-UA"/>
              </w:rPr>
              <w:t>Найбільші озера земної кулі</w:t>
            </w:r>
          </w:p>
          <w:tbl>
            <w:tblPr>
              <w:tblW w:w="8865"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3808"/>
              <w:gridCol w:w="2313"/>
              <w:gridCol w:w="2744"/>
            </w:tblGrid>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D054CD" w:rsidRDefault="00B36793" w:rsidP="004E5196">
                  <w:pPr>
                    <w:pStyle w:val="a3"/>
                    <w:spacing w:after="0" w:line="240" w:lineRule="auto"/>
                    <w:jc w:val="both"/>
                    <w:rPr>
                      <w:rFonts w:ascii="Times New Roman" w:hAnsi="Times New Roman"/>
                      <w:b/>
                      <w:color w:val="000000"/>
                      <w:sz w:val="28"/>
                      <w:szCs w:val="28"/>
                      <w:lang w:val="uk-UA"/>
                    </w:rPr>
                  </w:pPr>
                  <w:r w:rsidRPr="00D054CD">
                    <w:rPr>
                      <w:rFonts w:ascii="Times New Roman" w:hAnsi="Times New Roman"/>
                      <w:b/>
                      <w:color w:val="000000"/>
                      <w:sz w:val="28"/>
                      <w:szCs w:val="28"/>
                      <w:lang w:val="uk-UA"/>
                    </w:rPr>
                    <w:t>Озера</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D054CD" w:rsidRDefault="00B36793" w:rsidP="004E5196">
                  <w:pPr>
                    <w:pStyle w:val="a3"/>
                    <w:spacing w:after="0" w:line="240" w:lineRule="auto"/>
                    <w:jc w:val="both"/>
                    <w:rPr>
                      <w:rFonts w:ascii="Times New Roman" w:hAnsi="Times New Roman"/>
                      <w:b/>
                      <w:color w:val="000000"/>
                      <w:sz w:val="28"/>
                      <w:szCs w:val="28"/>
                      <w:lang w:val="uk-UA"/>
                    </w:rPr>
                  </w:pPr>
                  <w:r w:rsidRPr="00D054CD">
                    <w:rPr>
                      <w:rFonts w:ascii="Times New Roman" w:hAnsi="Times New Roman"/>
                      <w:b/>
                      <w:color w:val="000000"/>
                      <w:sz w:val="28"/>
                      <w:szCs w:val="28"/>
                      <w:lang w:val="uk-UA"/>
                    </w:rPr>
                    <w:t>Площа, км</w:t>
                  </w:r>
                  <w:r w:rsidRPr="00D054CD">
                    <w:rPr>
                      <w:rFonts w:ascii="Times New Roman" w:hAnsi="Times New Roman"/>
                      <w:b/>
                      <w:color w:val="000000"/>
                      <w:sz w:val="28"/>
                      <w:szCs w:val="28"/>
                      <w:vertAlign w:val="superscript"/>
                      <w:lang w:val="uk-UA"/>
                    </w:rPr>
                    <w:t>2</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D054CD" w:rsidRDefault="00B36793" w:rsidP="004E5196">
                  <w:pPr>
                    <w:pStyle w:val="a3"/>
                    <w:spacing w:after="0" w:line="240" w:lineRule="auto"/>
                    <w:jc w:val="both"/>
                    <w:rPr>
                      <w:rFonts w:ascii="Times New Roman" w:hAnsi="Times New Roman"/>
                      <w:b/>
                      <w:color w:val="000000"/>
                      <w:sz w:val="28"/>
                      <w:szCs w:val="28"/>
                      <w:lang w:val="uk-UA"/>
                    </w:rPr>
                  </w:pPr>
                  <w:r w:rsidRPr="00D054CD">
                    <w:rPr>
                      <w:rFonts w:ascii="Times New Roman" w:hAnsi="Times New Roman"/>
                      <w:b/>
                      <w:color w:val="000000"/>
                      <w:sz w:val="28"/>
                      <w:szCs w:val="28"/>
                      <w:lang w:val="uk-UA"/>
                    </w:rPr>
                    <w:t>Найбільша глибина, м</w:t>
                  </w:r>
                </w:p>
              </w:tc>
            </w:tr>
            <w:tr w:rsidR="00B36793" w:rsidRPr="00E77504" w:rsidTr="00B36793">
              <w:tc>
                <w:tcPr>
                  <w:tcW w:w="8625" w:type="dxa"/>
                  <w:gridSpan w:val="3"/>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i/>
                      <w:iCs/>
                      <w:color w:val="000000"/>
                      <w:sz w:val="28"/>
                      <w:szCs w:val="28"/>
                      <w:lang w:val="uk-UA"/>
                    </w:rPr>
                    <w:t>Європа</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Каспійське море</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368000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E77504" w:rsidP="004E5196">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B36793" w:rsidRPr="0041755B">
                    <w:rPr>
                      <w:rFonts w:ascii="Times New Roman" w:hAnsi="Times New Roman"/>
                      <w:color w:val="000000"/>
                      <w:sz w:val="28"/>
                      <w:szCs w:val="28"/>
                      <w:lang w:val="uk-UA"/>
                    </w:rPr>
                    <w:t>1025</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Ладозьке</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17700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230</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Онезьке</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9630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E77504" w:rsidP="004E5196">
                  <w:pPr>
                    <w:spacing w:after="0" w:line="240" w:lineRule="auto"/>
                    <w:ind w:left="36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B36793" w:rsidRPr="0041755B">
                    <w:rPr>
                      <w:rFonts w:ascii="Times New Roman" w:hAnsi="Times New Roman"/>
                      <w:color w:val="000000"/>
                      <w:sz w:val="28"/>
                      <w:szCs w:val="28"/>
                      <w:lang w:val="uk-UA"/>
                    </w:rPr>
                    <w:t>127</w:t>
                  </w:r>
                </w:p>
              </w:tc>
            </w:tr>
            <w:tr w:rsidR="00B36793" w:rsidRPr="00E77504" w:rsidTr="00B36793">
              <w:tc>
                <w:tcPr>
                  <w:tcW w:w="8625" w:type="dxa"/>
                  <w:gridSpan w:val="3"/>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i/>
                      <w:iCs/>
                      <w:color w:val="000000"/>
                      <w:sz w:val="28"/>
                      <w:szCs w:val="28"/>
                      <w:lang w:val="uk-UA"/>
                    </w:rPr>
                    <w:t>Азія</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Аральське море</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64100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68</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Байкал</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31500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1741</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Балхаш</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18200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26</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Тонлесап</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10000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E77504" w:rsidP="004E5196">
                  <w:pPr>
                    <w:spacing w:after="0" w:line="240" w:lineRule="auto"/>
                    <w:ind w:left="36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B36793" w:rsidRPr="0041755B">
                    <w:rPr>
                      <w:rFonts w:ascii="Times New Roman" w:hAnsi="Times New Roman"/>
                      <w:color w:val="000000"/>
                      <w:sz w:val="28"/>
                      <w:szCs w:val="28"/>
                      <w:lang w:val="uk-UA"/>
                    </w:rPr>
                    <w:t>12</w:t>
                  </w:r>
                </w:p>
              </w:tc>
            </w:tr>
            <w:tr w:rsidR="00B36793" w:rsidRPr="00E77504" w:rsidTr="00B36793">
              <w:tc>
                <w:tcPr>
                  <w:tcW w:w="8625" w:type="dxa"/>
                  <w:gridSpan w:val="3"/>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i/>
                      <w:iCs/>
                      <w:color w:val="000000"/>
                      <w:sz w:val="28"/>
                      <w:szCs w:val="28"/>
                      <w:lang w:val="uk-UA"/>
                    </w:rPr>
                    <w:t>Африка</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Вікторія</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69000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92</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Танганьїка</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32900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1435</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Ньяса</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30900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706</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Чад</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spacing w:after="0" w:line="240" w:lineRule="auto"/>
                    <w:ind w:left="360"/>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16600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E77504" w:rsidP="004E5196">
                  <w:pPr>
                    <w:spacing w:after="0" w:line="240" w:lineRule="auto"/>
                    <w:ind w:left="36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B36793" w:rsidRPr="0041755B">
                    <w:rPr>
                      <w:rFonts w:ascii="Times New Roman" w:hAnsi="Times New Roman"/>
                      <w:color w:val="000000"/>
                      <w:sz w:val="28"/>
                      <w:szCs w:val="28"/>
                      <w:lang w:val="uk-UA"/>
                    </w:rPr>
                    <w:t>12</w:t>
                  </w:r>
                </w:p>
              </w:tc>
            </w:tr>
            <w:tr w:rsidR="00B36793" w:rsidRPr="00E77504" w:rsidTr="00B36793">
              <w:tc>
                <w:tcPr>
                  <w:tcW w:w="8625" w:type="dxa"/>
                  <w:gridSpan w:val="3"/>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i/>
                      <w:iCs/>
                      <w:color w:val="000000"/>
                      <w:sz w:val="28"/>
                      <w:szCs w:val="28"/>
                      <w:lang w:val="uk-UA"/>
                    </w:rPr>
                    <w:t>Північна Америка</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Верхнє</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82680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406</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Гурон</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59800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229</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Мічиган</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58100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281</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Велике Ведмеже</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30200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137</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Велике Невільниче</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27200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156</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Ері</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25700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64</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Вінніпег</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24600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19</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lastRenderedPageBreak/>
                    <w:t>Онтаріо</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19000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E77504" w:rsidP="004E5196">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B36793" w:rsidRPr="0041755B">
                    <w:rPr>
                      <w:rFonts w:ascii="Times New Roman" w:hAnsi="Times New Roman"/>
                      <w:color w:val="000000"/>
                      <w:sz w:val="28"/>
                      <w:szCs w:val="28"/>
                      <w:lang w:val="uk-UA"/>
                    </w:rPr>
                    <w:t>236</w:t>
                  </w:r>
                </w:p>
              </w:tc>
            </w:tr>
            <w:tr w:rsidR="00B36793" w:rsidRPr="00E77504" w:rsidTr="00B36793">
              <w:tc>
                <w:tcPr>
                  <w:tcW w:w="8625" w:type="dxa"/>
                  <w:gridSpan w:val="3"/>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spacing w:after="0" w:line="240" w:lineRule="auto"/>
                    <w:ind w:left="360"/>
                    <w:jc w:val="both"/>
                    <w:rPr>
                      <w:rFonts w:ascii="Times New Roman" w:hAnsi="Times New Roman"/>
                      <w:color w:val="000000"/>
                      <w:sz w:val="28"/>
                      <w:szCs w:val="28"/>
                      <w:lang w:val="uk-UA"/>
                    </w:rPr>
                  </w:pPr>
                  <w:r w:rsidRPr="0041755B">
                    <w:rPr>
                      <w:rFonts w:ascii="Times New Roman" w:hAnsi="Times New Roman"/>
                      <w:i/>
                      <w:iCs/>
                      <w:color w:val="000000"/>
                      <w:sz w:val="28"/>
                      <w:szCs w:val="28"/>
                      <w:lang w:val="uk-UA"/>
                    </w:rPr>
                    <w:t>Південна Америка</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Маракайбо</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13300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E77504" w:rsidP="004E5196">
                  <w:pPr>
                    <w:pStyle w:val="a3"/>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B36793" w:rsidRPr="0041755B">
                    <w:rPr>
                      <w:rFonts w:ascii="Times New Roman" w:hAnsi="Times New Roman"/>
                      <w:color w:val="000000"/>
                      <w:sz w:val="28"/>
                      <w:szCs w:val="28"/>
                      <w:lang w:val="uk-UA"/>
                    </w:rPr>
                    <w:t>35</w:t>
                  </w:r>
                </w:p>
              </w:tc>
            </w:tr>
            <w:tr w:rsidR="00B36793" w:rsidRPr="00E77504" w:rsidTr="00B36793">
              <w:tc>
                <w:tcPr>
                  <w:tcW w:w="8625" w:type="dxa"/>
                  <w:gridSpan w:val="3"/>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spacing w:after="0" w:line="240" w:lineRule="auto"/>
                    <w:ind w:left="360"/>
                    <w:jc w:val="both"/>
                    <w:rPr>
                      <w:rFonts w:ascii="Times New Roman" w:hAnsi="Times New Roman"/>
                      <w:color w:val="000000"/>
                      <w:sz w:val="28"/>
                      <w:szCs w:val="28"/>
                      <w:lang w:val="uk-UA"/>
                    </w:rPr>
                  </w:pPr>
                  <w:r w:rsidRPr="0041755B">
                    <w:rPr>
                      <w:rFonts w:ascii="Times New Roman" w:hAnsi="Times New Roman"/>
                      <w:i/>
                      <w:iCs/>
                      <w:color w:val="000000"/>
                      <w:sz w:val="28"/>
                      <w:szCs w:val="28"/>
                      <w:lang w:val="uk-UA"/>
                    </w:rPr>
                    <w:t>Австралія</w:t>
                  </w:r>
                </w:p>
              </w:tc>
            </w:tr>
            <w:tr w:rsidR="00B36793" w:rsidRPr="00E77504" w:rsidTr="00B36793">
              <w:tc>
                <w:tcPr>
                  <w:tcW w:w="370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Ейр</w:t>
                  </w:r>
                </w:p>
              </w:tc>
              <w:tc>
                <w:tcPr>
                  <w:tcW w:w="225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15000</w:t>
                  </w:r>
                </w:p>
              </w:tc>
              <w:tc>
                <w:tcPr>
                  <w:tcW w:w="2235"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color w:val="000000"/>
                      <w:sz w:val="28"/>
                      <w:szCs w:val="28"/>
                      <w:lang w:val="uk-UA"/>
                    </w:rPr>
                    <w:t>20</w:t>
                  </w:r>
                </w:p>
              </w:tc>
            </w:tr>
          </w:tbl>
          <w:p w:rsidR="00B36793" w:rsidRPr="0041755B" w:rsidRDefault="00B36793"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val="uk-UA"/>
              </w:rPr>
            </w:pPr>
          </w:p>
          <w:p w:rsidR="00B36793" w:rsidRPr="0041755B" w:rsidRDefault="00B36793" w:rsidP="004E5196">
            <w:pPr>
              <w:spacing w:before="100" w:beforeAutospacing="1" w:after="100" w:afterAutospacing="1" w:line="360" w:lineRule="auto"/>
              <w:contextualSpacing/>
              <w:jc w:val="both"/>
              <w:rPr>
                <w:rFonts w:ascii="Times New Roman" w:hAnsi="Times New Roman"/>
                <w:color w:val="000000"/>
                <w:sz w:val="28"/>
                <w:szCs w:val="28"/>
              </w:rPr>
            </w:pPr>
            <w:r w:rsidRPr="0041755B">
              <w:rPr>
                <w:rFonts w:ascii="Times New Roman" w:hAnsi="Times New Roman"/>
                <w:color w:val="000000"/>
                <w:sz w:val="28"/>
                <w:szCs w:val="28"/>
                <w:lang w:val="uk-UA"/>
              </w:rPr>
              <w:t>На території Україні нараховується близько 20 тис. озер та лиманів, з них тільки 43 мають площу 10 км</w:t>
            </w:r>
            <w:r w:rsidRPr="0041755B">
              <w:rPr>
                <w:rFonts w:ascii="Times New Roman" w:hAnsi="Times New Roman"/>
                <w:color w:val="000000"/>
                <w:sz w:val="28"/>
                <w:szCs w:val="28"/>
                <w:vertAlign w:val="superscript"/>
                <w:lang w:val="uk-UA"/>
              </w:rPr>
              <w:t>2</w:t>
            </w:r>
            <w:r w:rsidR="00E77504">
              <w:rPr>
                <w:rFonts w:ascii="Times New Roman" w:hAnsi="Times New Roman"/>
                <w:color w:val="000000"/>
                <w:sz w:val="28"/>
                <w:szCs w:val="28"/>
                <w:vertAlign w:val="superscript"/>
                <w:lang w:val="uk-UA"/>
              </w:rPr>
              <w:t xml:space="preserve"> </w:t>
            </w:r>
            <w:r w:rsidRPr="0041755B">
              <w:rPr>
                <w:rFonts w:ascii="Times New Roman" w:hAnsi="Times New Roman"/>
                <w:color w:val="000000"/>
                <w:sz w:val="28"/>
                <w:szCs w:val="28"/>
                <w:lang w:val="uk-UA"/>
              </w:rPr>
              <w:t>і більше, 7 тис. площею, що не перевищує 0.1 км</w:t>
            </w:r>
            <w:r w:rsidRPr="0041755B">
              <w:rPr>
                <w:rFonts w:ascii="Times New Roman" w:hAnsi="Times New Roman"/>
                <w:color w:val="000000"/>
                <w:sz w:val="28"/>
                <w:szCs w:val="28"/>
                <w:vertAlign w:val="superscript"/>
                <w:lang w:val="uk-UA"/>
              </w:rPr>
              <w:t>2</w:t>
            </w:r>
            <w:r w:rsidRPr="0041755B">
              <w:rPr>
                <w:rFonts w:ascii="Times New Roman" w:hAnsi="Times New Roman"/>
                <w:color w:val="000000"/>
                <w:sz w:val="28"/>
                <w:szCs w:val="28"/>
                <w:lang w:val="uk-UA"/>
              </w:rPr>
              <w:t xml:space="preserve">. </w:t>
            </w:r>
            <w:r w:rsidRPr="0041755B">
              <w:rPr>
                <w:rFonts w:ascii="Times New Roman" w:hAnsi="Times New Roman"/>
                <w:color w:val="000000"/>
                <w:sz w:val="28"/>
                <w:szCs w:val="28"/>
              </w:rPr>
              <w:t xml:space="preserve">Найбільше за площею дзеркала </w:t>
            </w:r>
            <w:proofErr w:type="gramStart"/>
            <w:r w:rsidRPr="0041755B">
              <w:rPr>
                <w:rFonts w:ascii="Times New Roman" w:hAnsi="Times New Roman"/>
                <w:color w:val="000000"/>
                <w:sz w:val="28"/>
                <w:szCs w:val="28"/>
              </w:rPr>
              <w:t>пр</w:t>
            </w:r>
            <w:proofErr w:type="gramEnd"/>
            <w:r w:rsidRPr="0041755B">
              <w:rPr>
                <w:rFonts w:ascii="Times New Roman" w:hAnsi="Times New Roman"/>
                <w:color w:val="000000"/>
                <w:sz w:val="28"/>
                <w:szCs w:val="28"/>
              </w:rPr>
              <w:t>існе озеро Ялпуг (149 км</w:t>
            </w:r>
            <w:r w:rsidRPr="0041755B">
              <w:rPr>
                <w:rFonts w:ascii="Times New Roman" w:hAnsi="Times New Roman"/>
                <w:color w:val="000000"/>
                <w:sz w:val="28"/>
                <w:szCs w:val="28"/>
                <w:vertAlign w:val="superscript"/>
              </w:rPr>
              <w:t>2</w:t>
            </w:r>
            <w:r w:rsidRPr="0041755B">
              <w:rPr>
                <w:rFonts w:ascii="Times New Roman" w:hAnsi="Times New Roman"/>
                <w:color w:val="000000"/>
                <w:sz w:val="28"/>
                <w:szCs w:val="28"/>
              </w:rPr>
              <w:t>), солоні – озера Сасик – 210 км</w:t>
            </w:r>
            <w:r w:rsidRPr="0041755B">
              <w:rPr>
                <w:rFonts w:ascii="Times New Roman" w:hAnsi="Times New Roman"/>
                <w:color w:val="000000"/>
                <w:sz w:val="28"/>
                <w:szCs w:val="28"/>
                <w:vertAlign w:val="superscript"/>
              </w:rPr>
              <w:t>2</w:t>
            </w:r>
            <w:r w:rsidR="00876E4A">
              <w:rPr>
                <w:rFonts w:ascii="Times New Roman" w:hAnsi="Times New Roman"/>
                <w:color w:val="000000"/>
                <w:sz w:val="28"/>
                <w:szCs w:val="28"/>
                <w:vertAlign w:val="superscript"/>
              </w:rPr>
              <w:t xml:space="preserve"> </w:t>
            </w:r>
            <w:r w:rsidRPr="0041755B">
              <w:rPr>
                <w:rFonts w:ascii="Times New Roman" w:hAnsi="Times New Roman"/>
                <w:color w:val="000000"/>
                <w:sz w:val="28"/>
                <w:szCs w:val="28"/>
              </w:rPr>
              <w:t>і Молочний – 170 км</w:t>
            </w:r>
            <w:r w:rsidRPr="0041755B">
              <w:rPr>
                <w:rFonts w:ascii="Times New Roman" w:hAnsi="Times New Roman"/>
                <w:color w:val="000000"/>
                <w:sz w:val="28"/>
                <w:szCs w:val="28"/>
                <w:vertAlign w:val="superscript"/>
              </w:rPr>
              <w:t>2</w:t>
            </w:r>
            <w:r w:rsidRPr="0041755B">
              <w:rPr>
                <w:rFonts w:ascii="Times New Roman" w:hAnsi="Times New Roman"/>
                <w:color w:val="000000"/>
                <w:sz w:val="28"/>
                <w:szCs w:val="28"/>
              </w:rPr>
              <w:t>(табл. 2.2). Більшість озер України мають</w:t>
            </w:r>
            <w:r w:rsidR="00876E4A">
              <w:rPr>
                <w:rFonts w:ascii="Times New Roman" w:hAnsi="Times New Roman"/>
                <w:color w:val="000000"/>
                <w:sz w:val="28"/>
                <w:szCs w:val="28"/>
              </w:rPr>
              <w:t xml:space="preserve"> </w:t>
            </w:r>
            <w:r w:rsidRPr="0041755B">
              <w:rPr>
                <w:rFonts w:ascii="Times New Roman" w:hAnsi="Times New Roman"/>
                <w:i/>
                <w:iCs/>
                <w:color w:val="000000"/>
                <w:sz w:val="28"/>
                <w:szCs w:val="28"/>
              </w:rPr>
              <w:t>річкове походження</w:t>
            </w:r>
            <w:r w:rsidRPr="0041755B">
              <w:rPr>
                <w:rFonts w:ascii="Times New Roman" w:hAnsi="Times New Roman"/>
                <w:color w:val="000000"/>
                <w:sz w:val="28"/>
                <w:szCs w:val="28"/>
              </w:rPr>
              <w:t>і розташовані на заплавах басейнів Дніпра, Десни, Дунаю, Сіверського</w:t>
            </w:r>
            <w:proofErr w:type="gramStart"/>
            <w:r w:rsidRPr="0041755B">
              <w:rPr>
                <w:rFonts w:ascii="Times New Roman" w:hAnsi="Times New Roman"/>
                <w:color w:val="000000"/>
                <w:sz w:val="28"/>
                <w:szCs w:val="28"/>
              </w:rPr>
              <w:t xml:space="preserve"> Д</w:t>
            </w:r>
            <w:proofErr w:type="gramEnd"/>
            <w:r w:rsidRPr="0041755B">
              <w:rPr>
                <w:rFonts w:ascii="Times New Roman" w:hAnsi="Times New Roman"/>
                <w:color w:val="000000"/>
                <w:sz w:val="28"/>
                <w:szCs w:val="28"/>
              </w:rPr>
              <w:t>інця та ін. Озерам і озерам-лиманам належить значна роль у природному середовищі окремих регіонів України. Вони містять значні природні ресурси і використовуються для водопостачання, рибної ловлі, зрошення, добування різних мінеральних речовин та для рекреації.</w:t>
            </w:r>
          </w:p>
          <w:p w:rsidR="00B36793" w:rsidRPr="00D054CD" w:rsidRDefault="00B36793" w:rsidP="004E5196">
            <w:pPr>
              <w:spacing w:before="100" w:beforeAutospacing="1" w:after="100" w:afterAutospacing="1" w:line="360" w:lineRule="auto"/>
              <w:jc w:val="both"/>
              <w:rPr>
                <w:rFonts w:ascii="Times New Roman" w:hAnsi="Times New Roman"/>
                <w:i/>
                <w:color w:val="000000"/>
                <w:sz w:val="28"/>
                <w:szCs w:val="28"/>
              </w:rPr>
            </w:pPr>
            <w:r w:rsidRPr="00D054CD">
              <w:rPr>
                <w:rFonts w:ascii="Times New Roman" w:hAnsi="Times New Roman"/>
                <w:i/>
                <w:color w:val="000000"/>
                <w:sz w:val="28"/>
                <w:szCs w:val="28"/>
              </w:rPr>
              <w:t>Найбільші озера та лимани України</w:t>
            </w:r>
          </w:p>
          <w:tbl>
            <w:tblPr>
              <w:tblW w:w="9855"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2320"/>
              <w:gridCol w:w="2290"/>
              <w:gridCol w:w="2486"/>
              <w:gridCol w:w="2529"/>
              <w:gridCol w:w="230"/>
            </w:tblGrid>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D054CD" w:rsidRDefault="00B36793" w:rsidP="004E5196">
                  <w:pPr>
                    <w:pStyle w:val="a3"/>
                    <w:spacing w:after="0" w:line="240" w:lineRule="auto"/>
                    <w:jc w:val="both"/>
                    <w:rPr>
                      <w:rFonts w:ascii="Times New Roman" w:hAnsi="Times New Roman"/>
                      <w:b/>
                      <w:color w:val="000000"/>
                      <w:sz w:val="28"/>
                      <w:szCs w:val="28"/>
                    </w:rPr>
                  </w:pPr>
                  <w:r w:rsidRPr="00D054CD">
                    <w:rPr>
                      <w:rFonts w:ascii="Times New Roman" w:hAnsi="Times New Roman"/>
                      <w:b/>
                      <w:color w:val="000000"/>
                      <w:sz w:val="28"/>
                      <w:szCs w:val="28"/>
                    </w:rPr>
                    <w:t>Назва водойми</w:t>
                  </w:r>
                </w:p>
              </w:tc>
              <w:tc>
                <w:tcPr>
                  <w:tcW w:w="2290" w:type="dxa"/>
                  <w:tcBorders>
                    <w:top w:val="single" w:sz="6" w:space="0" w:color="000000"/>
                    <w:left w:val="single" w:sz="6" w:space="0" w:color="000000"/>
                    <w:bottom w:val="single" w:sz="6" w:space="0" w:color="000000"/>
                    <w:right w:val="single" w:sz="6" w:space="0" w:color="000000"/>
                  </w:tcBorders>
                  <w:hideMark/>
                </w:tcPr>
                <w:p w:rsidR="00B36793" w:rsidRPr="00D054CD" w:rsidRDefault="00B36793" w:rsidP="004E5196">
                  <w:pPr>
                    <w:pStyle w:val="a3"/>
                    <w:spacing w:after="0" w:line="240" w:lineRule="auto"/>
                    <w:jc w:val="both"/>
                    <w:rPr>
                      <w:rFonts w:ascii="Times New Roman" w:hAnsi="Times New Roman"/>
                      <w:b/>
                      <w:color w:val="000000"/>
                      <w:sz w:val="28"/>
                      <w:szCs w:val="28"/>
                    </w:rPr>
                  </w:pPr>
                  <w:r w:rsidRPr="00D054CD">
                    <w:rPr>
                      <w:rFonts w:ascii="Times New Roman" w:hAnsi="Times New Roman"/>
                      <w:b/>
                      <w:color w:val="000000"/>
                      <w:sz w:val="28"/>
                      <w:szCs w:val="28"/>
                    </w:rPr>
                    <w:t>Площа озера, лиману, км</w:t>
                  </w:r>
                  <w:r w:rsidRPr="00D054CD">
                    <w:rPr>
                      <w:rFonts w:ascii="Times New Roman" w:hAnsi="Times New Roman"/>
                      <w:b/>
                      <w:color w:val="000000"/>
                      <w:sz w:val="28"/>
                      <w:szCs w:val="28"/>
                      <w:vertAlign w:val="superscript"/>
                    </w:rPr>
                    <w:t>2</w:t>
                  </w:r>
                </w:p>
              </w:tc>
              <w:tc>
                <w:tcPr>
                  <w:tcW w:w="2486" w:type="dxa"/>
                  <w:tcBorders>
                    <w:top w:val="single" w:sz="6" w:space="0" w:color="000000"/>
                    <w:left w:val="single" w:sz="6" w:space="0" w:color="000000"/>
                    <w:bottom w:val="single" w:sz="6" w:space="0" w:color="000000"/>
                    <w:right w:val="single" w:sz="6" w:space="0" w:color="000000"/>
                  </w:tcBorders>
                  <w:hideMark/>
                </w:tcPr>
                <w:p w:rsidR="00B36793" w:rsidRPr="00D054CD" w:rsidRDefault="00B36793" w:rsidP="004E5196">
                  <w:pPr>
                    <w:pStyle w:val="a3"/>
                    <w:spacing w:after="0" w:line="240" w:lineRule="auto"/>
                    <w:jc w:val="both"/>
                    <w:rPr>
                      <w:rFonts w:ascii="Times New Roman" w:hAnsi="Times New Roman"/>
                      <w:b/>
                      <w:color w:val="000000"/>
                      <w:sz w:val="28"/>
                      <w:szCs w:val="28"/>
                    </w:rPr>
                  </w:pPr>
                  <w:r w:rsidRPr="00D054CD">
                    <w:rPr>
                      <w:rFonts w:ascii="Times New Roman" w:hAnsi="Times New Roman"/>
                      <w:b/>
                      <w:color w:val="000000"/>
                      <w:sz w:val="28"/>
                      <w:szCs w:val="28"/>
                    </w:rPr>
                    <w:t>Найбільша глибина, м</w:t>
                  </w:r>
                </w:p>
              </w:tc>
              <w:tc>
                <w:tcPr>
                  <w:tcW w:w="2529" w:type="dxa"/>
                  <w:tcBorders>
                    <w:top w:val="single" w:sz="6" w:space="0" w:color="000000"/>
                    <w:left w:val="single" w:sz="6" w:space="0" w:color="000000"/>
                    <w:bottom w:val="single" w:sz="6" w:space="0" w:color="000000"/>
                    <w:right w:val="single" w:sz="4" w:space="0" w:color="auto"/>
                  </w:tcBorders>
                  <w:hideMark/>
                </w:tcPr>
                <w:p w:rsidR="00B36793" w:rsidRPr="00D054CD" w:rsidRDefault="00B36793" w:rsidP="004E5196">
                  <w:pPr>
                    <w:pStyle w:val="a3"/>
                    <w:spacing w:after="0" w:line="240" w:lineRule="auto"/>
                    <w:jc w:val="both"/>
                    <w:rPr>
                      <w:rFonts w:ascii="Times New Roman" w:hAnsi="Times New Roman"/>
                      <w:b/>
                      <w:color w:val="000000"/>
                      <w:sz w:val="28"/>
                      <w:szCs w:val="28"/>
                    </w:rPr>
                  </w:pPr>
                  <w:r w:rsidRPr="00D054CD">
                    <w:rPr>
                      <w:rFonts w:ascii="Times New Roman" w:hAnsi="Times New Roman"/>
                      <w:b/>
                      <w:color w:val="000000"/>
                      <w:sz w:val="28"/>
                      <w:szCs w:val="28"/>
                    </w:rPr>
                    <w:t>Об’єм, млн м</w:t>
                  </w:r>
                  <w:r w:rsidRPr="00D054CD">
                    <w:rPr>
                      <w:rFonts w:ascii="Times New Roman" w:hAnsi="Times New Roman"/>
                      <w:b/>
                      <w:color w:val="000000"/>
                      <w:sz w:val="28"/>
                      <w:szCs w:val="28"/>
                      <w:vertAlign w:val="superscript"/>
                    </w:rPr>
                    <w:t>3</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B36793">
              <w:tc>
                <w:tcPr>
                  <w:tcW w:w="9625" w:type="dxa"/>
                  <w:gridSpan w:val="4"/>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i/>
                      <w:iCs/>
                      <w:color w:val="000000"/>
                      <w:sz w:val="28"/>
                      <w:szCs w:val="28"/>
                    </w:rPr>
                    <w:t>Озер</w:t>
                  </w:r>
                  <w:r w:rsidR="00874E62" w:rsidRPr="0041755B">
                    <w:rPr>
                      <w:rFonts w:ascii="Times New Roman" w:hAnsi="Times New Roman"/>
                      <w:i/>
                      <w:iCs/>
                      <w:color w:val="000000"/>
                      <w:sz w:val="28"/>
                      <w:szCs w:val="28"/>
                      <w:lang w:val="uk-UA"/>
                    </w:rPr>
                    <w:t>а</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Ялпуг</w:t>
                  </w:r>
                </w:p>
              </w:tc>
              <w:tc>
                <w:tcPr>
                  <w:tcW w:w="229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149</w:t>
                  </w:r>
                </w:p>
              </w:tc>
              <w:tc>
                <w:tcPr>
                  <w:tcW w:w="2486"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6.0</w:t>
                  </w:r>
                </w:p>
              </w:tc>
              <w:tc>
                <w:tcPr>
                  <w:tcW w:w="2529"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387,4</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Кагул</w:t>
                  </w:r>
                </w:p>
              </w:tc>
              <w:tc>
                <w:tcPr>
                  <w:tcW w:w="229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90</w:t>
                  </w:r>
                </w:p>
              </w:tc>
              <w:tc>
                <w:tcPr>
                  <w:tcW w:w="2486"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7.0</w:t>
                  </w:r>
                </w:p>
              </w:tc>
              <w:tc>
                <w:tcPr>
                  <w:tcW w:w="2529"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180</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Сасик (Сасик-Сиваш)</w:t>
                  </w:r>
                </w:p>
              </w:tc>
              <w:tc>
                <w:tcPr>
                  <w:tcW w:w="229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75.3</w:t>
                  </w:r>
                </w:p>
              </w:tc>
              <w:tc>
                <w:tcPr>
                  <w:tcW w:w="2486"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14.0</w:t>
                  </w:r>
                </w:p>
              </w:tc>
              <w:tc>
                <w:tcPr>
                  <w:tcW w:w="2529"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37.6</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Кугурлуй</w:t>
                  </w:r>
                </w:p>
              </w:tc>
              <w:tc>
                <w:tcPr>
                  <w:tcW w:w="229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82,00</w:t>
                  </w:r>
                </w:p>
              </w:tc>
              <w:tc>
                <w:tcPr>
                  <w:tcW w:w="2486"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2,0</w:t>
                  </w:r>
                </w:p>
              </w:tc>
              <w:tc>
                <w:tcPr>
                  <w:tcW w:w="2529"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82,00</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Світязь</w:t>
                  </w:r>
                </w:p>
              </w:tc>
              <w:tc>
                <w:tcPr>
                  <w:tcW w:w="229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27.5</w:t>
                  </w:r>
                </w:p>
              </w:tc>
              <w:tc>
                <w:tcPr>
                  <w:tcW w:w="2486"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58.4</w:t>
                  </w:r>
                </w:p>
              </w:tc>
              <w:tc>
                <w:tcPr>
                  <w:tcW w:w="2529"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180</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A41CA"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lastRenderedPageBreak/>
                    <w:t>Пулемець</w:t>
                  </w:r>
                  <w:r w:rsidR="00B36793" w:rsidRPr="0041755B">
                    <w:rPr>
                      <w:rFonts w:ascii="Times New Roman" w:hAnsi="Times New Roman"/>
                      <w:color w:val="000000"/>
                      <w:sz w:val="28"/>
                      <w:szCs w:val="28"/>
                    </w:rPr>
                    <w:t>е</w:t>
                  </w:r>
                </w:p>
              </w:tc>
              <w:tc>
                <w:tcPr>
                  <w:tcW w:w="229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spacing w:after="0" w:line="240" w:lineRule="auto"/>
                    <w:ind w:left="360"/>
                    <w:jc w:val="both"/>
                    <w:rPr>
                      <w:rFonts w:ascii="Times New Roman" w:hAnsi="Times New Roman"/>
                      <w:color w:val="000000"/>
                      <w:sz w:val="28"/>
                      <w:szCs w:val="28"/>
                    </w:rPr>
                  </w:pPr>
                  <w:r w:rsidRPr="0041755B">
                    <w:rPr>
                      <w:rFonts w:ascii="Times New Roman" w:hAnsi="Times New Roman"/>
                      <w:color w:val="000000"/>
                      <w:sz w:val="28"/>
                      <w:szCs w:val="28"/>
                    </w:rPr>
                    <w:t>16.4</w:t>
                  </w:r>
                </w:p>
              </w:tc>
              <w:tc>
                <w:tcPr>
                  <w:tcW w:w="2486"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19.0</w:t>
                  </w:r>
                </w:p>
              </w:tc>
              <w:tc>
                <w:tcPr>
                  <w:tcW w:w="2529"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72</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B36793">
              <w:trPr>
                <w:trHeight w:val="387"/>
              </w:trPr>
              <w:tc>
                <w:tcPr>
                  <w:tcW w:w="9625" w:type="dxa"/>
                  <w:gridSpan w:val="4"/>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lang w:val="uk-UA"/>
                    </w:rPr>
                  </w:pPr>
                  <w:r w:rsidRPr="0041755B">
                    <w:rPr>
                      <w:rFonts w:ascii="Times New Roman" w:hAnsi="Times New Roman"/>
                      <w:i/>
                      <w:iCs/>
                      <w:color w:val="000000"/>
                      <w:sz w:val="28"/>
                      <w:szCs w:val="28"/>
                    </w:rPr>
                    <w:t>Лима</w:t>
                  </w:r>
                  <w:r w:rsidR="00874E62" w:rsidRPr="0041755B">
                    <w:rPr>
                      <w:rFonts w:ascii="Times New Roman" w:hAnsi="Times New Roman"/>
                      <w:i/>
                      <w:iCs/>
                      <w:color w:val="000000"/>
                      <w:sz w:val="28"/>
                      <w:szCs w:val="28"/>
                      <w:lang w:val="uk-UA"/>
                    </w:rPr>
                    <w:t>ни</w:t>
                  </w:r>
                </w:p>
              </w:tc>
              <w:tc>
                <w:tcPr>
                  <w:tcW w:w="230" w:type="dxa"/>
                  <w:tcBorders>
                    <w:top w:val="single" w:sz="6" w:space="0" w:color="000000"/>
                    <w:left w:val="single" w:sz="4" w:space="0" w:color="auto"/>
                    <w:bottom w:val="single" w:sz="6" w:space="0" w:color="000000"/>
                    <w:right w:val="single" w:sz="6" w:space="0" w:color="000000"/>
                  </w:tcBorders>
                </w:tcPr>
                <w:p w:rsidR="00B36793" w:rsidRPr="0041755B" w:rsidRDefault="00B36793" w:rsidP="004E5196">
                  <w:pPr>
                    <w:pStyle w:val="a3"/>
                    <w:numPr>
                      <w:ilvl w:val="0"/>
                      <w:numId w:val="6"/>
                    </w:numPr>
                    <w:spacing w:after="0" w:line="240" w:lineRule="auto"/>
                    <w:jc w:val="both"/>
                    <w:rPr>
                      <w:rFonts w:ascii="Times New Roman" w:hAnsi="Times New Roman"/>
                      <w:color w:val="000000"/>
                      <w:sz w:val="28"/>
                      <w:szCs w:val="28"/>
                    </w:rPr>
                  </w:pP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Дністровський</w:t>
                  </w:r>
                </w:p>
              </w:tc>
              <w:tc>
                <w:tcPr>
                  <w:tcW w:w="2290"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360</w:t>
                  </w:r>
                </w:p>
              </w:tc>
              <w:tc>
                <w:tcPr>
                  <w:tcW w:w="2486" w:type="dxa"/>
                  <w:tcBorders>
                    <w:top w:val="single" w:sz="6" w:space="0" w:color="000000"/>
                    <w:left w:val="single" w:sz="4" w:space="0" w:color="auto"/>
                    <w:bottom w:val="single" w:sz="6" w:space="0" w:color="000000"/>
                    <w:right w:val="single" w:sz="6" w:space="0" w:color="000000"/>
                  </w:tcBorders>
                  <w:hideMark/>
                </w:tcPr>
                <w:p w:rsidR="00B36793" w:rsidRPr="0041755B" w:rsidRDefault="00B36793" w:rsidP="004E5196">
                  <w:pPr>
                    <w:spacing w:after="0" w:line="240" w:lineRule="auto"/>
                    <w:ind w:left="360"/>
                    <w:jc w:val="both"/>
                    <w:rPr>
                      <w:rFonts w:ascii="Times New Roman" w:hAnsi="Times New Roman"/>
                      <w:color w:val="000000"/>
                      <w:sz w:val="28"/>
                      <w:szCs w:val="28"/>
                    </w:rPr>
                  </w:pPr>
                  <w:r w:rsidRPr="0041755B">
                    <w:rPr>
                      <w:rFonts w:ascii="Times New Roman" w:hAnsi="Times New Roman"/>
                      <w:color w:val="000000"/>
                      <w:sz w:val="28"/>
                      <w:szCs w:val="28"/>
                    </w:rPr>
                    <w:t>2.5</w:t>
                  </w:r>
                </w:p>
              </w:tc>
              <w:tc>
                <w:tcPr>
                  <w:tcW w:w="2759" w:type="dxa"/>
                  <w:gridSpan w:val="2"/>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540</w:t>
                  </w: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Шагани</w:t>
                  </w:r>
                </w:p>
              </w:tc>
              <w:tc>
                <w:tcPr>
                  <w:tcW w:w="2290"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70.0</w:t>
                  </w:r>
                </w:p>
              </w:tc>
              <w:tc>
                <w:tcPr>
                  <w:tcW w:w="2486" w:type="dxa"/>
                  <w:tcBorders>
                    <w:top w:val="single" w:sz="6" w:space="0" w:color="000000"/>
                    <w:left w:val="single" w:sz="4" w:space="0" w:color="auto"/>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2.0</w:t>
                  </w:r>
                </w:p>
              </w:tc>
              <w:tc>
                <w:tcPr>
                  <w:tcW w:w="2759" w:type="dxa"/>
                  <w:gridSpan w:val="2"/>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84</w:t>
                  </w:r>
                </w:p>
              </w:tc>
            </w:tr>
            <w:tr w:rsidR="00B36793" w:rsidRPr="0041755B" w:rsidTr="00D054CD">
              <w:tc>
                <w:tcPr>
                  <w:tcW w:w="2320" w:type="dxa"/>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Молочний</w:t>
                  </w:r>
                </w:p>
              </w:tc>
              <w:tc>
                <w:tcPr>
                  <w:tcW w:w="2290" w:type="dxa"/>
                  <w:tcBorders>
                    <w:top w:val="single" w:sz="6" w:space="0" w:color="000000"/>
                    <w:left w:val="single" w:sz="6" w:space="0" w:color="000000"/>
                    <w:bottom w:val="single" w:sz="6" w:space="0" w:color="000000"/>
                    <w:right w:val="single" w:sz="4" w:space="0" w:color="auto"/>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170</w:t>
                  </w:r>
                </w:p>
              </w:tc>
              <w:tc>
                <w:tcPr>
                  <w:tcW w:w="2486" w:type="dxa"/>
                  <w:tcBorders>
                    <w:top w:val="single" w:sz="6" w:space="0" w:color="000000"/>
                    <w:left w:val="single" w:sz="4" w:space="0" w:color="auto"/>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9.0</w:t>
                  </w:r>
                </w:p>
              </w:tc>
              <w:tc>
                <w:tcPr>
                  <w:tcW w:w="2759" w:type="dxa"/>
                  <w:gridSpan w:val="2"/>
                  <w:tcBorders>
                    <w:top w:val="single" w:sz="6" w:space="0" w:color="000000"/>
                    <w:left w:val="single" w:sz="6" w:space="0" w:color="000000"/>
                    <w:bottom w:val="single" w:sz="6" w:space="0" w:color="000000"/>
                    <w:right w:val="single" w:sz="6" w:space="0" w:color="000000"/>
                  </w:tcBorders>
                  <w:hideMark/>
                </w:tcPr>
                <w:p w:rsidR="00B36793" w:rsidRPr="0041755B" w:rsidRDefault="00B36793"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306</w:t>
                  </w:r>
                </w:p>
              </w:tc>
            </w:tr>
          </w:tbl>
          <w:p w:rsidR="00B36793" w:rsidRPr="0041755B" w:rsidRDefault="00B36793" w:rsidP="004E5196">
            <w:pPr>
              <w:pStyle w:val="a4"/>
              <w:spacing w:before="0" w:beforeAutospacing="0" w:after="0" w:afterAutospacing="0"/>
              <w:ind w:firstLine="708"/>
              <w:contextualSpacing/>
              <w:jc w:val="both"/>
              <w:rPr>
                <w:bCs/>
                <w:iCs/>
                <w:color w:val="000000"/>
                <w:sz w:val="28"/>
                <w:szCs w:val="28"/>
                <w:shd w:val="clear" w:color="auto" w:fill="FFFFFF"/>
              </w:rPr>
            </w:pPr>
          </w:p>
          <w:p w:rsidR="00D07671" w:rsidRPr="0041755B" w:rsidRDefault="00D07671"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Озера характеризуються уповільненим</w:t>
            </w:r>
            <w:r w:rsidR="00E67638" w:rsidRPr="0041755B">
              <w:rPr>
                <w:bCs/>
                <w:iCs/>
                <w:color w:val="000000"/>
                <w:sz w:val="28"/>
                <w:szCs w:val="28"/>
                <w:shd w:val="clear" w:color="auto" w:fill="FFFFFF"/>
              </w:rPr>
              <w:t xml:space="preserve"> водообміном. В середньому вода</w:t>
            </w:r>
            <w:r w:rsidRPr="0041755B">
              <w:rPr>
                <w:bCs/>
                <w:iCs/>
                <w:color w:val="000000"/>
                <w:sz w:val="28"/>
                <w:szCs w:val="28"/>
                <w:shd w:val="clear" w:color="auto" w:fill="FFFFFF"/>
              </w:rPr>
              <w:t>замінюється в них за 17 років. В умовах уповільненого водообміну формується своєрідний гідрологічний режим та особлива геосистема, що включає водойму та оточуючий простір. Зокрема в озерах розвиваються відповідні динамічні явища, термічні, гідрохімічні процеси, донні відклади, особливим є також гідробіологічний режим.</w:t>
            </w:r>
          </w:p>
          <w:p w:rsidR="00D07671" w:rsidRPr="0041755B" w:rsidRDefault="00D07671" w:rsidP="004E5196">
            <w:pPr>
              <w:pStyle w:val="a4"/>
              <w:spacing w:before="0" w:beforeAutospacing="0" w:after="300" w:afterAutospacing="0" w:line="360" w:lineRule="auto"/>
              <w:contextualSpacing/>
              <w:jc w:val="both"/>
              <w:rPr>
                <w:bCs/>
                <w:i/>
                <w:iCs/>
                <w:color w:val="000000"/>
                <w:sz w:val="28"/>
                <w:szCs w:val="28"/>
                <w:shd w:val="clear" w:color="auto" w:fill="FFFFFF"/>
              </w:rPr>
            </w:pPr>
            <w:r w:rsidRPr="0041755B">
              <w:rPr>
                <w:bCs/>
                <w:i/>
                <w:iCs/>
                <w:color w:val="000000"/>
                <w:sz w:val="28"/>
                <w:szCs w:val="28"/>
                <w:shd w:val="clear" w:color="auto" w:fill="FFFFFF"/>
              </w:rPr>
              <w:t>Озером називають достатньо велику природну водойму, що являє собою заповнену водою заглибину у земній поверхні з виробленим дією хвиль та течій профілем берегової зони, уповільненим водообміном і власним водозбором.</w:t>
            </w:r>
          </w:p>
          <w:p w:rsidR="00D07671" w:rsidRPr="0041755B" w:rsidRDefault="00D07671"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 xml:space="preserve">Озера розподілені в межах суходолу нерівномірно. Озерністю називають відношення сумарної площі озер до площі даної території. Найбільшою озерністю характеризуються зволожені області давнього зледеніння, перезволожені території тундр та північної тайги де на фоні багаторічної мерзлоти розвинутий термокарст, райони систем крупних текнотічних котловин в областях достатнього зволоження, деякі перезволожені райони екваторіального </w:t>
            </w:r>
            <w:r w:rsidR="00D054CD" w:rsidRPr="0041755B">
              <w:rPr>
                <w:bCs/>
                <w:iCs/>
                <w:color w:val="000000"/>
                <w:sz w:val="28"/>
                <w:szCs w:val="28"/>
                <w:shd w:val="clear" w:color="auto" w:fill="FFFFFF"/>
              </w:rPr>
              <w:t xml:space="preserve">клімату, </w:t>
            </w:r>
            <w:r w:rsidR="00D054CD" w:rsidRPr="0041755B">
              <w:rPr>
                <w:bCs/>
                <w:iCs/>
                <w:color w:val="000000"/>
                <w:sz w:val="28"/>
                <w:szCs w:val="28"/>
                <w:shd w:val="clear" w:color="auto" w:fill="FFFFFF"/>
                <w:lang w:val="uk-UA"/>
              </w:rPr>
              <w:t>деякі</w:t>
            </w:r>
            <w:r w:rsidRPr="0041755B">
              <w:rPr>
                <w:bCs/>
                <w:iCs/>
                <w:color w:val="000000"/>
                <w:sz w:val="28"/>
                <w:szCs w:val="28"/>
                <w:shd w:val="clear" w:color="auto" w:fill="FFFFFF"/>
              </w:rPr>
              <w:t xml:space="preserve"> приморські території та інші.</w:t>
            </w:r>
          </w:p>
          <w:p w:rsidR="00D07671" w:rsidRPr="00D054CD" w:rsidRDefault="00D07671" w:rsidP="004E5196">
            <w:pPr>
              <w:pStyle w:val="a4"/>
              <w:spacing w:before="0" w:beforeAutospacing="0" w:after="0" w:afterAutospacing="0" w:line="360" w:lineRule="auto"/>
              <w:contextualSpacing/>
              <w:jc w:val="both"/>
              <w:rPr>
                <w:b/>
                <w:bCs/>
                <w:i/>
                <w:iCs/>
                <w:color w:val="000000"/>
                <w:sz w:val="28"/>
                <w:szCs w:val="28"/>
                <w:shd w:val="clear" w:color="auto" w:fill="FFFFFF"/>
              </w:rPr>
            </w:pPr>
            <w:r w:rsidRPr="00D054CD">
              <w:rPr>
                <w:rStyle w:val="a6"/>
                <w:b/>
                <w:bCs/>
                <w:i w:val="0"/>
                <w:color w:val="000000"/>
                <w:sz w:val="28"/>
                <w:szCs w:val="28"/>
                <w:shd w:val="clear" w:color="auto" w:fill="FFFFFF"/>
              </w:rPr>
              <w:t>Класифіка</w:t>
            </w:r>
            <w:r w:rsidR="00922163" w:rsidRPr="00D054CD">
              <w:rPr>
                <w:rStyle w:val="a6"/>
                <w:b/>
                <w:bCs/>
                <w:i w:val="0"/>
                <w:color w:val="000000"/>
                <w:sz w:val="28"/>
                <w:szCs w:val="28"/>
                <w:shd w:val="clear" w:color="auto" w:fill="FFFFFF"/>
                <w:lang w:val="uk-UA"/>
              </w:rPr>
              <w:t>ці</w:t>
            </w:r>
            <w:r w:rsidRPr="00D054CD">
              <w:rPr>
                <w:rStyle w:val="a6"/>
                <w:b/>
                <w:bCs/>
                <w:i w:val="0"/>
                <w:color w:val="000000"/>
                <w:sz w:val="28"/>
                <w:szCs w:val="28"/>
                <w:shd w:val="clear" w:color="auto" w:fill="FFFFFF"/>
              </w:rPr>
              <w:t>я озер</w:t>
            </w:r>
          </w:p>
          <w:p w:rsidR="00D07671" w:rsidRPr="0041755B" w:rsidRDefault="00D07671"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Озера класифікують за розміром, ступенем постійності, походженням котловин, характером водообміну, структурою водного балансу, термічним режимом, мінералізацією, умовами живлення водних організмів та іншими характеристиками.</w:t>
            </w:r>
          </w:p>
          <w:p w:rsidR="00D07671" w:rsidRPr="0041755B" w:rsidRDefault="00D07671"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За ступенем постійності</w:t>
            </w:r>
            <w:r w:rsidRPr="0041755B">
              <w:rPr>
                <w:bCs/>
                <w:iCs/>
                <w:color w:val="000000"/>
                <w:sz w:val="28"/>
                <w:szCs w:val="28"/>
                <w:shd w:val="clear" w:color="auto" w:fill="FFFFFF"/>
              </w:rPr>
              <w:t xml:space="preserve"> озера бувають постійні та тимчасові. Особливим </w:t>
            </w:r>
            <w:r w:rsidRPr="0041755B">
              <w:rPr>
                <w:bCs/>
                <w:iCs/>
                <w:color w:val="000000"/>
                <w:sz w:val="28"/>
                <w:szCs w:val="28"/>
                <w:shd w:val="clear" w:color="auto" w:fill="FFFFFF"/>
              </w:rPr>
              <w:lastRenderedPageBreak/>
              <w:t>типом є озера, що значно змінюють свої розміри і мігрують в межах виположеного днища котловини.</w:t>
            </w:r>
          </w:p>
          <w:p w:rsidR="00D07671" w:rsidRPr="0041755B" w:rsidRDefault="00D07671"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За характером водообміну</w:t>
            </w:r>
            <w:r w:rsidRPr="0041755B">
              <w:rPr>
                <w:bCs/>
                <w:iCs/>
                <w:color w:val="000000"/>
                <w:sz w:val="28"/>
                <w:szCs w:val="28"/>
                <w:shd w:val="clear" w:color="auto" w:fill="FFFFFF"/>
              </w:rPr>
              <w:t xml:space="preserve"> озера поділяють на стічні та безстічні. Серед перших особливо виділяються проточні — через які здійснюється транзитний стік річок. Бувають також періодично стічні озера.</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 xml:space="preserve">Існують різні </w:t>
            </w:r>
            <w:r w:rsidRPr="0041755B">
              <w:rPr>
                <w:bCs/>
                <w:i/>
                <w:iCs/>
                <w:color w:val="000000"/>
                <w:sz w:val="28"/>
                <w:szCs w:val="28"/>
                <w:shd w:val="clear" w:color="auto" w:fill="FFFFFF"/>
              </w:rPr>
              <w:t>за детальністю класифікації озерних котловин</w:t>
            </w:r>
            <w:r w:rsidRPr="0041755B">
              <w:rPr>
                <w:bCs/>
                <w:iCs/>
                <w:color w:val="000000"/>
                <w:sz w:val="28"/>
                <w:szCs w:val="28"/>
                <w:shd w:val="clear" w:color="auto" w:fill="FFFFFF"/>
              </w:rPr>
              <w:t>. Наведемо поділ, що враховує основний фактор їх походження (генетична класифікація).</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Тектонічні</w:t>
            </w:r>
            <w:r w:rsidRPr="0041755B">
              <w:rPr>
                <w:bCs/>
                <w:iCs/>
                <w:color w:val="000000"/>
                <w:sz w:val="28"/>
                <w:szCs w:val="28"/>
                <w:shd w:val="clear" w:color="auto" w:fill="FFFFFF"/>
              </w:rPr>
              <w:t xml:space="preserve"> котловини можуть бути розташовані у крупних текто-нічних прогинах, грабенах, тріщинах. До них відносяться найкрупніші озера світу.</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Вулканічні</w:t>
            </w:r>
            <w:r w:rsidRPr="0041755B">
              <w:rPr>
                <w:bCs/>
                <w:iCs/>
                <w:color w:val="000000"/>
                <w:sz w:val="28"/>
                <w:szCs w:val="28"/>
                <w:shd w:val="clear" w:color="auto" w:fill="FFFFFF"/>
              </w:rPr>
              <w:t xml:space="preserve"> — розташовані в кратерах згаслих вулканів, або в долинах підгачених лавою, вулканічними породами.</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Льодовикові</w:t>
            </w:r>
            <w:r w:rsidRPr="0041755B">
              <w:rPr>
                <w:bCs/>
                <w:iCs/>
                <w:color w:val="000000"/>
                <w:sz w:val="28"/>
                <w:szCs w:val="28"/>
                <w:shd w:val="clear" w:color="auto" w:fill="FFFFFF"/>
              </w:rPr>
              <w:t xml:space="preserve"> — пов’язані з сучасними чи давніми льодовиками. Льодовики виконують ерозійну (екзараційну), транспортуючу та акумулюючу роботу. Озера можуть бути пов’язані з діяльністю льодовикових вод у давніх прильодовикових районах. Вони також можуть бути пов’язані з сучасними льодовиками якщо вони, або їхні відклади перекривають долину річки, або розташовуючись на їх поверхні. Можна говорити також про льодовиково-тектонічні котловини озер.</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 xml:space="preserve">Завальні </w:t>
            </w:r>
            <w:r w:rsidRPr="0041755B">
              <w:rPr>
                <w:bCs/>
                <w:iCs/>
                <w:color w:val="000000"/>
                <w:sz w:val="28"/>
                <w:szCs w:val="28"/>
                <w:shd w:val="clear" w:color="auto" w:fill="FFFFFF"/>
              </w:rPr>
              <w:t>котловини — утворюються внаслідок перекриття річкових долин крупними обвалами або зсувами. Подібними також є котловини пов’язані конусами виносу селевих потоків.</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 xml:space="preserve">Гідрогенні </w:t>
            </w:r>
            <w:r w:rsidRPr="0041755B">
              <w:rPr>
                <w:bCs/>
                <w:iCs/>
                <w:color w:val="000000"/>
                <w:sz w:val="28"/>
                <w:szCs w:val="28"/>
                <w:shd w:val="clear" w:color="auto" w:fill="FFFFFF"/>
              </w:rPr>
              <w:t>— річкового та морського походження. Річкові це в основному заплавні (стариці, промоїни, просадки, дельтові та придельтові), а також плеса річок що пересихають. Морські — це лимани та лагуни (водні об’єкти перехідного типу).</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 xml:space="preserve">Карстові </w:t>
            </w:r>
            <w:r w:rsidRPr="0041755B">
              <w:rPr>
                <w:bCs/>
                <w:iCs/>
                <w:color w:val="000000"/>
                <w:sz w:val="28"/>
                <w:szCs w:val="28"/>
                <w:shd w:val="clear" w:color="auto" w:fill="FFFFFF"/>
              </w:rPr>
              <w:t>— наземні та підземні. Бувають досить складної будови.</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lastRenderedPageBreak/>
              <w:t>Термокарстові</w:t>
            </w:r>
            <w:r w:rsidRPr="0041755B">
              <w:rPr>
                <w:bCs/>
                <w:iCs/>
                <w:color w:val="000000"/>
                <w:sz w:val="28"/>
                <w:szCs w:val="28"/>
                <w:shd w:val="clear" w:color="auto" w:fill="FFFFFF"/>
              </w:rPr>
              <w:t xml:space="preserve"> — у зоні багаторічної мерзлоти. Пов’язані з підтаюванням та просадкою мерзлих ґрунтів та порід. Як правило невеликі, округлої форми. Характерні для тундри.</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 xml:space="preserve">Суфозійні </w:t>
            </w:r>
            <w:r w:rsidRPr="0041755B">
              <w:rPr>
                <w:bCs/>
                <w:iCs/>
                <w:color w:val="000000"/>
                <w:sz w:val="28"/>
                <w:szCs w:val="28"/>
                <w:shd w:val="clear" w:color="auto" w:fill="FFFFFF"/>
              </w:rPr>
              <w:t>— у невеликих заглибинах суфозійного походження. Більш характерні для степів.</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Еолові</w:t>
            </w:r>
            <w:r w:rsidRPr="0041755B">
              <w:rPr>
                <w:bCs/>
                <w:iCs/>
                <w:color w:val="000000"/>
                <w:sz w:val="28"/>
                <w:szCs w:val="28"/>
                <w:shd w:val="clear" w:color="auto" w:fill="FFFFFF"/>
              </w:rPr>
              <w:t xml:space="preserve"> — пониження серед барханів, або в улоговинах видування серед дюн затоплені річковими чи морськими водами. Зустрічаються на узбережжях морів, або в дельтах річок.</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Метеоритні</w:t>
            </w:r>
            <w:r w:rsidRPr="0041755B">
              <w:rPr>
                <w:bCs/>
                <w:iCs/>
                <w:color w:val="000000"/>
                <w:sz w:val="28"/>
                <w:szCs w:val="28"/>
                <w:shd w:val="clear" w:color="auto" w:fill="FFFFFF"/>
              </w:rPr>
              <w:t xml:space="preserve"> — такі що утворилися внаслідок удару метеориту або комети.</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Органогенні</w:t>
            </w:r>
            <w:r w:rsidRPr="0041755B">
              <w:rPr>
                <w:bCs/>
                <w:iCs/>
                <w:color w:val="000000"/>
                <w:sz w:val="28"/>
                <w:szCs w:val="28"/>
                <w:shd w:val="clear" w:color="auto" w:fill="FFFFFF"/>
              </w:rPr>
              <w:t xml:space="preserve"> (вторинні) — в межах торф’яного покладу боліт.</w:t>
            </w:r>
          </w:p>
          <w:p w:rsidR="001E10CB" w:rsidRPr="0041755B" w:rsidRDefault="001E10CB" w:rsidP="004E5196">
            <w:pPr>
              <w:pStyle w:val="a4"/>
              <w:spacing w:line="360" w:lineRule="auto"/>
              <w:contextualSpacing/>
              <w:jc w:val="both"/>
              <w:rPr>
                <w:color w:val="000000"/>
                <w:sz w:val="28"/>
                <w:szCs w:val="28"/>
              </w:rPr>
            </w:pPr>
            <w:r w:rsidRPr="0041755B">
              <w:rPr>
                <w:i/>
                <w:iCs/>
                <w:color w:val="000000"/>
                <w:sz w:val="28"/>
                <w:szCs w:val="28"/>
                <w:lang w:val="uk-UA"/>
              </w:rPr>
              <w:t xml:space="preserve">          Морфометричними характеристиками озера</w:t>
            </w:r>
            <w:r w:rsidRPr="0041755B">
              <w:rPr>
                <w:color w:val="000000"/>
                <w:sz w:val="28"/>
                <w:szCs w:val="28"/>
                <w:lang w:val="uk-UA"/>
              </w:rPr>
              <w:t xml:space="preserve">називаються абсолютні й відносні величини, які характеризують форму й розміри озерної улоговини та кількість води, що її заповнює.  </w:t>
            </w:r>
            <w:r w:rsidRPr="0041755B">
              <w:rPr>
                <w:color w:val="000000"/>
                <w:sz w:val="28"/>
                <w:szCs w:val="28"/>
              </w:rPr>
              <w:t>До них належать:</w:t>
            </w:r>
          </w:p>
          <w:p w:rsidR="001E10CB" w:rsidRPr="0041755B" w:rsidRDefault="001E10CB" w:rsidP="004E5196">
            <w:pPr>
              <w:pStyle w:val="a4"/>
              <w:spacing w:line="360" w:lineRule="auto"/>
              <w:contextualSpacing/>
              <w:jc w:val="both"/>
              <w:rPr>
                <w:color w:val="000000"/>
                <w:sz w:val="28"/>
                <w:szCs w:val="28"/>
              </w:rPr>
            </w:pPr>
            <w:r w:rsidRPr="0041755B">
              <w:rPr>
                <w:color w:val="000000"/>
                <w:sz w:val="28"/>
                <w:szCs w:val="28"/>
              </w:rPr>
              <w:t>1.</w:t>
            </w:r>
            <w:r w:rsidRPr="0041755B">
              <w:rPr>
                <w:rStyle w:val="apple-converted-space"/>
                <w:color w:val="000000"/>
                <w:sz w:val="28"/>
                <w:szCs w:val="28"/>
              </w:rPr>
              <w:t> </w:t>
            </w:r>
            <w:r w:rsidRPr="0041755B">
              <w:rPr>
                <w:bCs/>
                <w:i/>
                <w:iCs/>
                <w:color w:val="000000"/>
                <w:sz w:val="28"/>
                <w:szCs w:val="28"/>
              </w:rPr>
              <w:t>Площа озера</w:t>
            </w:r>
            <w:r w:rsidRPr="0041755B">
              <w:rPr>
                <w:color w:val="000000"/>
                <w:sz w:val="28"/>
                <w:szCs w:val="28"/>
              </w:rPr>
              <w:t>або</w:t>
            </w:r>
            <w:r w:rsidRPr="0041755B">
              <w:rPr>
                <w:bCs/>
                <w:i/>
                <w:iCs/>
                <w:color w:val="000000"/>
                <w:sz w:val="28"/>
                <w:szCs w:val="28"/>
              </w:rPr>
              <w:t>поверхня дзеркала води</w:t>
            </w:r>
            <w:r w:rsidRPr="0041755B">
              <w:rPr>
                <w:color w:val="000000"/>
                <w:sz w:val="28"/>
                <w:szCs w:val="28"/>
              </w:rPr>
              <w:t>характеризує площу водної поверхні F</w:t>
            </w:r>
            <w:r w:rsidRPr="0041755B">
              <w:rPr>
                <w:color w:val="000000"/>
                <w:sz w:val="28"/>
                <w:szCs w:val="28"/>
                <w:vertAlign w:val="subscript"/>
              </w:rPr>
              <w:t>оз</w:t>
            </w:r>
            <w:r w:rsidRPr="0041755B">
              <w:rPr>
                <w:color w:val="000000"/>
                <w:sz w:val="28"/>
                <w:szCs w:val="28"/>
              </w:rPr>
              <w:t>, яка залежить від зміни рівня води і визначається за картою планіметром або палеткою.</w:t>
            </w:r>
          </w:p>
          <w:p w:rsidR="001E10CB" w:rsidRPr="0041755B" w:rsidRDefault="001E10CB" w:rsidP="004E5196">
            <w:pPr>
              <w:pStyle w:val="a4"/>
              <w:spacing w:line="360" w:lineRule="auto"/>
              <w:contextualSpacing/>
              <w:jc w:val="both"/>
              <w:rPr>
                <w:color w:val="000000"/>
                <w:sz w:val="28"/>
                <w:szCs w:val="28"/>
              </w:rPr>
            </w:pPr>
            <w:r w:rsidRPr="0041755B">
              <w:rPr>
                <w:color w:val="000000"/>
                <w:sz w:val="28"/>
                <w:szCs w:val="28"/>
              </w:rPr>
              <w:t>2.</w:t>
            </w:r>
            <w:r w:rsidRPr="0041755B">
              <w:rPr>
                <w:rStyle w:val="apple-converted-space"/>
                <w:color w:val="000000"/>
                <w:sz w:val="28"/>
                <w:szCs w:val="28"/>
              </w:rPr>
              <w:t> </w:t>
            </w:r>
            <w:r w:rsidRPr="0041755B">
              <w:rPr>
                <w:bCs/>
                <w:i/>
                <w:iCs/>
                <w:color w:val="000000"/>
                <w:sz w:val="28"/>
                <w:szCs w:val="28"/>
              </w:rPr>
              <w:t xml:space="preserve">Довжина </w:t>
            </w:r>
            <w:r w:rsidR="00D054CD" w:rsidRPr="0041755B">
              <w:rPr>
                <w:bCs/>
                <w:i/>
                <w:iCs/>
                <w:color w:val="000000"/>
                <w:sz w:val="28"/>
                <w:szCs w:val="28"/>
              </w:rPr>
              <w:t>озера</w:t>
            </w:r>
            <w:r w:rsidR="00D054CD" w:rsidRPr="0041755B">
              <w:rPr>
                <w:color w:val="000000"/>
                <w:sz w:val="28"/>
                <w:szCs w:val="28"/>
                <w:lang w:val="uk-UA"/>
              </w:rPr>
              <w:t>L</w:t>
            </w:r>
            <w:r w:rsidRPr="0041755B">
              <w:rPr>
                <w:color w:val="000000"/>
                <w:sz w:val="28"/>
                <w:szCs w:val="28"/>
                <w:lang w:val="uk-UA"/>
              </w:rPr>
              <w:t xml:space="preserve"> -</w:t>
            </w:r>
            <w:r w:rsidRPr="0041755B">
              <w:rPr>
                <w:color w:val="000000"/>
                <w:sz w:val="28"/>
                <w:szCs w:val="28"/>
              </w:rPr>
              <w:t>найкоротша відстань між найбільш віддаленими точками його берегової лінії. Ця лінія може бути прямою або кривою.</w:t>
            </w:r>
          </w:p>
          <w:p w:rsidR="001E10CB" w:rsidRPr="0041755B" w:rsidRDefault="001E10CB" w:rsidP="004E5196">
            <w:pPr>
              <w:pStyle w:val="a4"/>
              <w:spacing w:line="360" w:lineRule="auto"/>
              <w:contextualSpacing/>
              <w:jc w:val="both"/>
              <w:rPr>
                <w:color w:val="000000"/>
                <w:sz w:val="28"/>
                <w:szCs w:val="28"/>
              </w:rPr>
            </w:pPr>
            <w:r w:rsidRPr="0041755B">
              <w:rPr>
                <w:color w:val="000000"/>
                <w:sz w:val="28"/>
                <w:szCs w:val="28"/>
              </w:rPr>
              <w:t>3.</w:t>
            </w:r>
            <w:r w:rsidRPr="0041755B">
              <w:rPr>
                <w:rStyle w:val="apple-converted-space"/>
                <w:color w:val="000000"/>
                <w:sz w:val="28"/>
                <w:szCs w:val="28"/>
              </w:rPr>
              <w:t> </w:t>
            </w:r>
            <w:r w:rsidRPr="0041755B">
              <w:rPr>
                <w:bCs/>
                <w:i/>
                <w:iCs/>
                <w:color w:val="000000"/>
                <w:sz w:val="28"/>
                <w:szCs w:val="28"/>
              </w:rPr>
              <w:t xml:space="preserve">Ширина озера </w:t>
            </w:r>
            <w:r w:rsidRPr="0041755B">
              <w:rPr>
                <w:color w:val="000000"/>
                <w:sz w:val="28"/>
                <w:szCs w:val="28"/>
              </w:rPr>
              <w:t>В</w:t>
            </w:r>
            <w:r w:rsidRPr="0041755B">
              <w:rPr>
                <w:color w:val="000000"/>
                <w:sz w:val="28"/>
                <w:szCs w:val="28"/>
                <w:vertAlign w:val="subscript"/>
              </w:rPr>
              <w:t>оз</w:t>
            </w:r>
            <w:r w:rsidRPr="0041755B">
              <w:rPr>
                <w:color w:val="000000"/>
                <w:sz w:val="28"/>
                <w:szCs w:val="28"/>
              </w:rPr>
              <w:t>– відстань між протилежними берегами озера. Найбільша ширина В</w:t>
            </w:r>
            <w:r w:rsidRPr="0041755B">
              <w:rPr>
                <w:color w:val="000000"/>
                <w:sz w:val="28"/>
                <w:szCs w:val="28"/>
                <w:vertAlign w:val="subscript"/>
              </w:rPr>
              <w:t>max</w:t>
            </w:r>
            <w:r w:rsidRPr="0041755B">
              <w:rPr>
                <w:color w:val="000000"/>
                <w:sz w:val="28"/>
                <w:szCs w:val="28"/>
              </w:rPr>
              <w:t>визначається як найбільший перпендикуляр до лінії довжини озера, а середня ширина В</w:t>
            </w:r>
            <w:r w:rsidRPr="0041755B">
              <w:rPr>
                <w:color w:val="000000"/>
                <w:sz w:val="28"/>
                <w:szCs w:val="28"/>
                <w:vertAlign w:val="subscript"/>
              </w:rPr>
              <w:t>сер</w:t>
            </w:r>
            <w:r w:rsidRPr="0041755B">
              <w:rPr>
                <w:color w:val="000000"/>
                <w:sz w:val="28"/>
                <w:szCs w:val="28"/>
              </w:rPr>
              <w:t>– це відношення площі озера F</w:t>
            </w:r>
            <w:r w:rsidR="00D054CD" w:rsidRPr="0041755B">
              <w:rPr>
                <w:color w:val="000000"/>
                <w:sz w:val="28"/>
                <w:szCs w:val="28"/>
                <w:vertAlign w:val="subscript"/>
              </w:rPr>
              <w:t>оз до</w:t>
            </w:r>
            <w:r w:rsidRPr="0041755B">
              <w:rPr>
                <w:color w:val="000000"/>
                <w:sz w:val="28"/>
                <w:szCs w:val="28"/>
              </w:rPr>
              <w:t xml:space="preserve"> довжини L:</w:t>
            </w:r>
            <w:r w:rsidRPr="0041755B">
              <w:rPr>
                <w:rStyle w:val="apple-converted-space"/>
                <w:bCs/>
                <w:color w:val="000000"/>
                <w:sz w:val="28"/>
                <w:szCs w:val="28"/>
              </w:rPr>
              <w:t> </w:t>
            </w:r>
            <w:r w:rsidRPr="0041755B">
              <w:rPr>
                <w:color w:val="000000"/>
                <w:sz w:val="28"/>
                <w:szCs w:val="28"/>
              </w:rPr>
              <w:t>В</w:t>
            </w:r>
            <w:r w:rsidRPr="0041755B">
              <w:rPr>
                <w:color w:val="000000"/>
                <w:sz w:val="28"/>
                <w:szCs w:val="28"/>
                <w:vertAlign w:val="subscript"/>
              </w:rPr>
              <w:t>сер</w:t>
            </w:r>
            <w:r w:rsidRPr="0041755B">
              <w:rPr>
                <w:color w:val="000000"/>
                <w:sz w:val="28"/>
                <w:szCs w:val="28"/>
              </w:rPr>
              <w:t>= F/L.</w:t>
            </w:r>
          </w:p>
          <w:p w:rsidR="001E10CB" w:rsidRPr="0041755B" w:rsidRDefault="001E10CB" w:rsidP="004E5196">
            <w:pPr>
              <w:pStyle w:val="a4"/>
              <w:spacing w:line="360" w:lineRule="auto"/>
              <w:contextualSpacing/>
              <w:jc w:val="both"/>
              <w:rPr>
                <w:color w:val="000000"/>
                <w:sz w:val="28"/>
                <w:szCs w:val="28"/>
              </w:rPr>
            </w:pPr>
            <w:r w:rsidRPr="0041755B">
              <w:rPr>
                <w:color w:val="000000"/>
                <w:sz w:val="28"/>
                <w:szCs w:val="28"/>
              </w:rPr>
              <w:t>4.</w:t>
            </w:r>
            <w:r w:rsidRPr="0041755B">
              <w:rPr>
                <w:rStyle w:val="apple-converted-space"/>
                <w:color w:val="000000"/>
                <w:sz w:val="28"/>
                <w:szCs w:val="28"/>
              </w:rPr>
              <w:t> </w:t>
            </w:r>
            <w:r w:rsidRPr="0041755B">
              <w:rPr>
                <w:bCs/>
                <w:i/>
                <w:iCs/>
                <w:color w:val="000000"/>
                <w:sz w:val="28"/>
                <w:szCs w:val="28"/>
              </w:rPr>
              <w:t xml:space="preserve">Довжина берегової </w:t>
            </w:r>
            <w:r w:rsidR="00D054CD" w:rsidRPr="0041755B">
              <w:rPr>
                <w:bCs/>
                <w:i/>
                <w:iCs/>
                <w:color w:val="000000"/>
                <w:sz w:val="28"/>
                <w:szCs w:val="28"/>
              </w:rPr>
              <w:t>ліні l</w:t>
            </w:r>
            <w:r w:rsidRPr="0041755B">
              <w:rPr>
                <w:color w:val="000000"/>
                <w:sz w:val="28"/>
                <w:szCs w:val="28"/>
                <w:vertAlign w:val="subscript"/>
              </w:rPr>
              <w:t>бер</w:t>
            </w:r>
            <w:r w:rsidRPr="0041755B">
              <w:rPr>
                <w:color w:val="000000"/>
                <w:sz w:val="28"/>
                <w:szCs w:val="28"/>
              </w:rPr>
              <w:t>– довжина урізу води, вимірюється циркулем або курвіметром.</w:t>
            </w:r>
          </w:p>
          <w:p w:rsidR="001E10CB" w:rsidRPr="0041755B" w:rsidRDefault="001E10CB" w:rsidP="004E5196">
            <w:pPr>
              <w:pStyle w:val="a4"/>
              <w:spacing w:line="360" w:lineRule="auto"/>
              <w:contextualSpacing/>
              <w:jc w:val="both"/>
              <w:rPr>
                <w:color w:val="000000"/>
                <w:sz w:val="28"/>
                <w:szCs w:val="28"/>
              </w:rPr>
            </w:pPr>
            <w:r w:rsidRPr="0041755B">
              <w:rPr>
                <w:color w:val="000000"/>
                <w:sz w:val="28"/>
                <w:szCs w:val="28"/>
              </w:rPr>
              <w:t>5.</w:t>
            </w:r>
            <w:r w:rsidRPr="0041755B">
              <w:rPr>
                <w:rStyle w:val="apple-converted-space"/>
                <w:color w:val="000000"/>
                <w:sz w:val="28"/>
                <w:szCs w:val="28"/>
              </w:rPr>
              <w:t> </w:t>
            </w:r>
            <w:r w:rsidRPr="0041755B">
              <w:rPr>
                <w:bCs/>
                <w:i/>
                <w:iCs/>
                <w:color w:val="000000"/>
                <w:sz w:val="28"/>
                <w:szCs w:val="28"/>
              </w:rPr>
              <w:t>Середн</w:t>
            </w:r>
            <w:r w:rsidR="00876E4A">
              <w:rPr>
                <w:bCs/>
                <w:i/>
                <w:iCs/>
                <w:color w:val="000000"/>
                <w:sz w:val="28"/>
                <w:szCs w:val="28"/>
              </w:rPr>
              <w:t xml:space="preserve"> </w:t>
            </w:r>
            <w:r w:rsidRPr="0041755B">
              <w:rPr>
                <w:bCs/>
                <w:i/>
                <w:iCs/>
                <w:color w:val="000000"/>
                <w:sz w:val="28"/>
                <w:szCs w:val="28"/>
              </w:rPr>
              <w:t xml:space="preserve">яглибина </w:t>
            </w:r>
            <w:r w:rsidR="00D054CD" w:rsidRPr="0041755B">
              <w:rPr>
                <w:bCs/>
                <w:i/>
                <w:iCs/>
                <w:color w:val="000000"/>
                <w:sz w:val="28"/>
                <w:szCs w:val="28"/>
              </w:rPr>
              <w:t>озера h</w:t>
            </w:r>
            <w:r w:rsidRPr="0041755B">
              <w:rPr>
                <w:color w:val="000000"/>
                <w:sz w:val="28"/>
                <w:szCs w:val="28"/>
                <w:vertAlign w:val="subscript"/>
              </w:rPr>
              <w:t>оз</w:t>
            </w:r>
            <w:r w:rsidRPr="0041755B">
              <w:rPr>
                <w:color w:val="000000"/>
                <w:sz w:val="28"/>
                <w:szCs w:val="28"/>
              </w:rPr>
              <w:t xml:space="preserve">– </w:t>
            </w:r>
            <w:proofErr w:type="gramStart"/>
            <w:r w:rsidRPr="0041755B">
              <w:rPr>
                <w:color w:val="000000"/>
                <w:sz w:val="28"/>
                <w:szCs w:val="28"/>
              </w:rPr>
              <w:t>це</w:t>
            </w:r>
            <w:proofErr w:type="gramEnd"/>
            <w:r w:rsidRPr="0041755B">
              <w:rPr>
                <w:color w:val="000000"/>
                <w:sz w:val="28"/>
                <w:szCs w:val="28"/>
              </w:rPr>
              <w:t xml:space="preserve"> відношення об’єму води до площі дзеркала:</w:t>
            </w:r>
          </w:p>
          <w:p w:rsidR="001E10CB" w:rsidRPr="0041755B" w:rsidRDefault="001E10CB" w:rsidP="004E5196">
            <w:pPr>
              <w:pStyle w:val="a4"/>
              <w:spacing w:line="360" w:lineRule="auto"/>
              <w:contextualSpacing/>
              <w:jc w:val="both"/>
              <w:rPr>
                <w:color w:val="000000"/>
                <w:sz w:val="28"/>
                <w:szCs w:val="28"/>
              </w:rPr>
            </w:pPr>
            <w:r w:rsidRPr="0041755B">
              <w:rPr>
                <w:color w:val="000000"/>
                <w:sz w:val="28"/>
                <w:szCs w:val="28"/>
                <w:lang w:val="en-US"/>
              </w:rPr>
              <w:t>h</w:t>
            </w:r>
            <w:r w:rsidRPr="0041755B">
              <w:rPr>
                <w:color w:val="000000"/>
                <w:sz w:val="28"/>
                <w:szCs w:val="28"/>
                <w:vertAlign w:val="subscript"/>
              </w:rPr>
              <w:t>ер=</w:t>
            </w:r>
            <w:r w:rsidRPr="0041755B">
              <w:rPr>
                <w:color w:val="000000"/>
                <w:sz w:val="28"/>
                <w:szCs w:val="28"/>
              </w:rPr>
              <w:sym w:font="Symbol" w:char="F077"/>
            </w:r>
            <w:r w:rsidRPr="0041755B">
              <w:rPr>
                <w:color w:val="000000"/>
                <w:sz w:val="28"/>
                <w:szCs w:val="28"/>
              </w:rPr>
              <w:t>\</w:t>
            </w:r>
            <w:r w:rsidRPr="0041755B">
              <w:rPr>
                <w:color w:val="000000"/>
                <w:sz w:val="28"/>
                <w:szCs w:val="28"/>
                <w:lang w:val="en-US"/>
              </w:rPr>
              <w:t>F</w:t>
            </w:r>
          </w:p>
          <w:p w:rsidR="001E10CB" w:rsidRPr="0041755B" w:rsidRDefault="001E10CB" w:rsidP="004E5196">
            <w:pPr>
              <w:pStyle w:val="a4"/>
              <w:spacing w:line="360" w:lineRule="auto"/>
              <w:contextualSpacing/>
              <w:jc w:val="both"/>
              <w:rPr>
                <w:color w:val="000000"/>
                <w:sz w:val="28"/>
                <w:szCs w:val="28"/>
              </w:rPr>
            </w:pPr>
            <w:r w:rsidRPr="0041755B">
              <w:rPr>
                <w:color w:val="000000"/>
                <w:sz w:val="28"/>
                <w:szCs w:val="28"/>
              </w:rPr>
              <w:t>Максимальна глибина заміряється безпосередньо.</w:t>
            </w:r>
          </w:p>
          <w:p w:rsidR="001E10CB" w:rsidRPr="0041755B" w:rsidRDefault="001E10CB" w:rsidP="004E5196">
            <w:pPr>
              <w:pStyle w:val="a4"/>
              <w:spacing w:line="360" w:lineRule="auto"/>
              <w:contextualSpacing/>
              <w:jc w:val="both"/>
              <w:rPr>
                <w:color w:val="000000"/>
                <w:sz w:val="28"/>
                <w:szCs w:val="28"/>
              </w:rPr>
            </w:pPr>
            <w:r w:rsidRPr="0041755B">
              <w:rPr>
                <w:color w:val="000000"/>
                <w:sz w:val="28"/>
                <w:szCs w:val="28"/>
              </w:rPr>
              <w:t>6.</w:t>
            </w:r>
            <w:r w:rsidRPr="0041755B">
              <w:rPr>
                <w:rStyle w:val="apple-converted-space"/>
                <w:color w:val="000000"/>
                <w:sz w:val="28"/>
                <w:szCs w:val="28"/>
              </w:rPr>
              <w:t> </w:t>
            </w:r>
            <w:r w:rsidRPr="0041755B">
              <w:rPr>
                <w:bCs/>
                <w:i/>
                <w:iCs/>
                <w:color w:val="000000"/>
                <w:sz w:val="28"/>
                <w:szCs w:val="28"/>
              </w:rPr>
              <w:t>Ступінь порізаності берегової лінії</w:t>
            </w:r>
            <w:r w:rsidRPr="0041755B">
              <w:rPr>
                <w:color w:val="000000"/>
                <w:sz w:val="28"/>
                <w:szCs w:val="28"/>
              </w:rPr>
              <w:t xml:space="preserve">(к) – відношення довжини берегової лінії </w:t>
            </w:r>
            <w:r w:rsidRPr="0041755B">
              <w:rPr>
                <w:color w:val="000000"/>
                <w:sz w:val="28"/>
                <w:szCs w:val="28"/>
                <w:lang w:val="en-US"/>
              </w:rPr>
              <w:lastRenderedPageBreak/>
              <w:t>l</w:t>
            </w:r>
            <w:r w:rsidRPr="0041755B">
              <w:rPr>
                <w:color w:val="000000"/>
                <w:sz w:val="28"/>
                <w:szCs w:val="28"/>
              </w:rPr>
              <w:t xml:space="preserve"> до довжини кола L</w:t>
            </w:r>
            <w:r w:rsidRPr="0041755B">
              <w:rPr>
                <w:color w:val="000000"/>
                <w:sz w:val="28"/>
                <w:szCs w:val="28"/>
                <w:vertAlign w:val="subscript"/>
              </w:rPr>
              <w:t>1</w:t>
            </w:r>
            <w:r w:rsidRPr="0041755B">
              <w:rPr>
                <w:color w:val="000000"/>
                <w:sz w:val="28"/>
                <w:szCs w:val="28"/>
              </w:rPr>
              <w:t>із площею, яка дорівнює площі озера F</w:t>
            </w:r>
            <w:r w:rsidRPr="0041755B">
              <w:rPr>
                <w:color w:val="000000"/>
                <w:sz w:val="28"/>
                <w:szCs w:val="28"/>
                <w:vertAlign w:val="subscript"/>
              </w:rPr>
              <w:t>оз</w:t>
            </w:r>
            <w:r w:rsidRPr="0041755B">
              <w:rPr>
                <w:color w:val="000000"/>
                <w:sz w:val="28"/>
                <w:szCs w:val="28"/>
              </w:rPr>
              <w:t>:</w:t>
            </w:r>
          </w:p>
          <w:p w:rsidR="001E10CB" w:rsidRPr="0041755B" w:rsidRDefault="001E10CB" w:rsidP="004E5196">
            <w:pPr>
              <w:pStyle w:val="a4"/>
              <w:spacing w:line="360" w:lineRule="auto"/>
              <w:contextualSpacing/>
              <w:jc w:val="both"/>
              <w:rPr>
                <w:color w:val="000000"/>
                <w:sz w:val="28"/>
                <w:szCs w:val="28"/>
              </w:rPr>
            </w:pPr>
            <w:r w:rsidRPr="0041755B">
              <w:rPr>
                <w:noProof/>
                <w:color w:val="000000"/>
                <w:sz w:val="28"/>
                <w:szCs w:val="28"/>
              </w:rPr>
              <w:drawing>
                <wp:inline distT="0" distB="0" distL="0" distR="0">
                  <wp:extent cx="114300" cy="219075"/>
                  <wp:effectExtent l="19050" t="0" r="0" b="0"/>
                  <wp:docPr id="288" name="Рисунок 1" descr="http://www.studfiles.ru/html/2706/328/html_qjzlJIqncU.4rFQ/img-QDqk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328/html_qjzlJIqncU.4rFQ/img-QDqksA.png"/>
                          <pic:cNvPicPr>
                            <a:picLocks noChangeAspect="1" noChangeArrowheads="1"/>
                          </pic:cNvPicPr>
                        </pic:nvPicPr>
                        <pic:blipFill>
                          <a:blip r:embed="rId38"/>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41755B">
              <w:rPr>
                <w:noProof/>
                <w:color w:val="000000"/>
                <w:sz w:val="28"/>
                <w:szCs w:val="28"/>
              </w:rPr>
              <w:drawing>
                <wp:inline distT="0" distB="0" distL="0" distR="0">
                  <wp:extent cx="114300" cy="219075"/>
                  <wp:effectExtent l="19050" t="0" r="0" b="0"/>
                  <wp:docPr id="31" name="Рисунок 2" descr="http://www.studfiles.ru/html/2706/328/html_qjzlJIqncU.4rFQ/img-wQCB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328/html_qjzlJIqncU.4rFQ/img-wQCBSu.png"/>
                          <pic:cNvPicPr>
                            <a:picLocks noChangeAspect="1" noChangeArrowheads="1"/>
                          </pic:cNvPicPr>
                        </pic:nvPicPr>
                        <pic:blipFill>
                          <a:blip r:embed="rId38"/>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41755B">
              <w:rPr>
                <w:color w:val="000000"/>
                <w:sz w:val="28"/>
                <w:szCs w:val="28"/>
              </w:rPr>
              <w:t>к</w:t>
            </w:r>
            <w:r w:rsidRPr="0041755B">
              <w:rPr>
                <w:rStyle w:val="apple-converted-space"/>
                <w:bCs/>
                <w:color w:val="000000"/>
                <w:sz w:val="28"/>
                <w:szCs w:val="28"/>
              </w:rPr>
              <w:t> </w:t>
            </w:r>
            <w:r w:rsidRPr="0041755B">
              <w:rPr>
                <w:bCs/>
                <w:color w:val="000000"/>
                <w:sz w:val="28"/>
                <w:szCs w:val="28"/>
              </w:rPr>
              <w:t>=</w:t>
            </w:r>
            <w:r w:rsidRPr="0041755B">
              <w:rPr>
                <w:rStyle w:val="apple-converted-space"/>
                <w:bCs/>
                <w:color w:val="000000"/>
                <w:sz w:val="28"/>
                <w:szCs w:val="28"/>
              </w:rPr>
              <w:t> </w:t>
            </w:r>
            <w:r w:rsidRPr="0041755B">
              <w:rPr>
                <w:bCs/>
                <w:noProof/>
                <w:color w:val="000000"/>
                <w:sz w:val="28"/>
                <w:szCs w:val="28"/>
              </w:rPr>
              <w:drawing>
                <wp:inline distT="0" distB="0" distL="0" distR="0">
                  <wp:extent cx="771525" cy="371475"/>
                  <wp:effectExtent l="19050" t="0" r="9525" b="0"/>
                  <wp:docPr id="30" name="Рисунок 3" descr="http://www.studfiles.ru/html/2706/328/html_qjzlJIqncU.4rFQ/img-Fz2r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328/html_qjzlJIqncU.4rFQ/img-Fz2rdl.png"/>
                          <pic:cNvPicPr>
                            <a:picLocks noChangeAspect="1" noChangeArrowheads="1"/>
                          </pic:cNvPicPr>
                        </pic:nvPicPr>
                        <pic:blipFill>
                          <a:blip r:embed="rId39"/>
                          <a:srcRect/>
                          <a:stretch>
                            <a:fillRect/>
                          </a:stretch>
                        </pic:blipFill>
                        <pic:spPr bwMode="auto">
                          <a:xfrm>
                            <a:off x="0" y="0"/>
                            <a:ext cx="771525" cy="371475"/>
                          </a:xfrm>
                          <a:prstGeom prst="rect">
                            <a:avLst/>
                          </a:prstGeom>
                          <a:noFill/>
                          <a:ln w="9525">
                            <a:noFill/>
                            <a:miter lim="800000"/>
                            <a:headEnd/>
                            <a:tailEnd/>
                          </a:ln>
                        </pic:spPr>
                      </pic:pic>
                    </a:graphicData>
                  </a:graphic>
                </wp:inline>
              </w:drawing>
            </w:r>
            <w:r w:rsidRPr="0041755B">
              <w:rPr>
                <w:color w:val="000000"/>
                <w:sz w:val="28"/>
                <w:szCs w:val="28"/>
                <w:vertAlign w:val="subscript"/>
              </w:rPr>
              <w:t>.</w:t>
            </w:r>
            <w:r w:rsidRPr="0041755B">
              <w:rPr>
                <w:noProof/>
                <w:color w:val="000000"/>
                <w:sz w:val="28"/>
                <w:szCs w:val="28"/>
              </w:rPr>
              <w:drawing>
                <wp:inline distT="0" distB="0" distL="0" distR="0">
                  <wp:extent cx="114300" cy="219075"/>
                  <wp:effectExtent l="19050" t="0" r="0" b="0"/>
                  <wp:docPr id="29" name="Рисунок 4" descr="http://www.studfiles.ru/html/2706/328/html_qjzlJIqncU.4rFQ/img-yv3O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328/html_qjzlJIqncU.4rFQ/img-yv3OEX.png"/>
                          <pic:cNvPicPr>
                            <a:picLocks noChangeAspect="1" noChangeArrowheads="1"/>
                          </pic:cNvPicPr>
                        </pic:nvPicPr>
                        <pic:blipFill>
                          <a:blip r:embed="rId38"/>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41755B">
              <w:rPr>
                <w:noProof/>
                <w:color w:val="000000"/>
                <w:sz w:val="28"/>
                <w:szCs w:val="28"/>
              </w:rPr>
              <w:drawing>
                <wp:inline distT="0" distB="0" distL="0" distR="0">
                  <wp:extent cx="114300" cy="123825"/>
                  <wp:effectExtent l="19050" t="0" r="0" b="0"/>
                  <wp:docPr id="27" name="Рисунок 5" descr="http://www.studfiles.ru/html/2706/328/html_qjzlJIqncU.4rFQ/img-TBsM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328/html_qjzlJIqncU.4rFQ/img-TBsMC5.png"/>
                          <pic:cNvPicPr>
                            <a:picLocks noChangeAspect="1" noChangeArrowheads="1"/>
                          </pic:cNvPicPr>
                        </pic:nvPicPr>
                        <pic:blipFill>
                          <a:blip r:embed="rId38"/>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41755B">
              <w:rPr>
                <w:noProof/>
                <w:color w:val="000000"/>
                <w:sz w:val="28"/>
                <w:szCs w:val="28"/>
              </w:rPr>
              <w:drawing>
                <wp:inline distT="0" distB="0" distL="0" distR="0">
                  <wp:extent cx="114300" cy="219075"/>
                  <wp:effectExtent l="19050" t="0" r="0" b="0"/>
                  <wp:docPr id="20" name="Рисунок 6" descr="http://www.studfiles.ru/html/2706/328/html_qjzlJIqncU.4rFQ/img-lf7g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328/html_qjzlJIqncU.4rFQ/img-lf7gyY.png"/>
                          <pic:cNvPicPr>
                            <a:picLocks noChangeAspect="1" noChangeArrowheads="1"/>
                          </pic:cNvPicPr>
                        </pic:nvPicPr>
                        <pic:blipFill>
                          <a:blip r:embed="rId38"/>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41755B">
              <w:rPr>
                <w:noProof/>
                <w:color w:val="000000"/>
                <w:sz w:val="28"/>
                <w:szCs w:val="28"/>
              </w:rPr>
              <w:drawing>
                <wp:inline distT="0" distB="0" distL="0" distR="0">
                  <wp:extent cx="114300" cy="219075"/>
                  <wp:effectExtent l="19050" t="0" r="0" b="0"/>
                  <wp:docPr id="13" name="Рисунок 7" descr="http://www.studfiles.ru/html/2706/328/html_qjzlJIqncU.4rFQ/img-l7LC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328/html_qjzlJIqncU.4rFQ/img-l7LCVz.png"/>
                          <pic:cNvPicPr>
                            <a:picLocks noChangeAspect="1" noChangeArrowheads="1"/>
                          </pic:cNvPicPr>
                        </pic:nvPicPr>
                        <pic:blipFill>
                          <a:blip r:embed="rId38"/>
                          <a:srcRect/>
                          <a:stretch>
                            <a:fillRect/>
                          </a:stretch>
                        </pic:blipFill>
                        <pic:spPr bwMode="auto">
                          <a:xfrm>
                            <a:off x="0" y="0"/>
                            <a:ext cx="114300" cy="219075"/>
                          </a:xfrm>
                          <a:prstGeom prst="rect">
                            <a:avLst/>
                          </a:prstGeom>
                          <a:noFill/>
                          <a:ln w="9525">
                            <a:noFill/>
                            <a:miter lim="800000"/>
                            <a:headEnd/>
                            <a:tailEnd/>
                          </a:ln>
                        </pic:spPr>
                      </pic:pic>
                    </a:graphicData>
                  </a:graphic>
                </wp:inline>
              </w:drawing>
            </w:r>
          </w:p>
          <w:p w:rsidR="001E10CB" w:rsidRPr="004E08D9" w:rsidRDefault="001E10CB"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color w:val="000000"/>
                <w:sz w:val="28"/>
                <w:szCs w:val="28"/>
              </w:rPr>
              <w:t xml:space="preserve">          Зміна об’єму і площі озера залежить від зміни положення рівня води (глибини) в озері. При підвищенні рівня води відповідно збільшується площа озера та об’єм води в ньому, і навпаки.</w:t>
            </w:r>
            <w:r w:rsidRPr="0041755B">
              <w:rPr>
                <w:bCs/>
                <w:iCs/>
                <w:color w:val="000000"/>
                <w:sz w:val="28"/>
                <w:szCs w:val="28"/>
                <w:shd w:val="clear" w:color="auto" w:fill="FFFFFF"/>
              </w:rPr>
              <w:t xml:space="preserve"> Їх прийнято відображати у вигляд</w:t>
            </w:r>
            <w:r w:rsidR="004E08D9">
              <w:rPr>
                <w:bCs/>
                <w:iCs/>
                <w:color w:val="000000"/>
                <w:sz w:val="28"/>
                <w:szCs w:val="28"/>
                <w:shd w:val="clear" w:color="auto" w:fill="FFFFFF"/>
              </w:rPr>
              <w:t>і кривих площ та об’ємів озера.</w:t>
            </w:r>
          </w:p>
          <w:p w:rsidR="00D07671" w:rsidRPr="0041755B" w:rsidRDefault="00D07671" w:rsidP="004E5196">
            <w:pPr>
              <w:pStyle w:val="a4"/>
              <w:spacing w:before="0" w:beforeAutospacing="0" w:after="0" w:afterAutospacing="0" w:line="360" w:lineRule="auto"/>
              <w:contextualSpacing/>
              <w:jc w:val="both"/>
              <w:rPr>
                <w:rStyle w:val="a6"/>
                <w:bCs/>
                <w:i w:val="0"/>
                <w:color w:val="000000"/>
                <w:sz w:val="28"/>
                <w:szCs w:val="28"/>
                <w:shd w:val="clear" w:color="auto" w:fill="FFFFFF"/>
              </w:rPr>
            </w:pPr>
            <w:r w:rsidRPr="0041755B">
              <w:rPr>
                <w:rStyle w:val="a6"/>
                <w:bCs/>
                <w:color w:val="000000"/>
                <w:sz w:val="28"/>
                <w:szCs w:val="28"/>
                <w:shd w:val="clear" w:color="auto" w:fill="FFFFFF"/>
              </w:rPr>
              <w:t>Водосховищами називають штучні водойми, створені для накопичення та використання води, а також регулювання стоку річок та тимчасових водотоків.</w:t>
            </w:r>
          </w:p>
          <w:p w:rsidR="00D07671" w:rsidRPr="0041755B" w:rsidRDefault="00D07671" w:rsidP="004E5196">
            <w:pPr>
              <w:pStyle w:val="a4"/>
              <w:spacing w:before="0" w:beforeAutospacing="0" w:after="0" w:afterAutospacing="0" w:line="360" w:lineRule="auto"/>
              <w:contextualSpacing/>
              <w:jc w:val="both"/>
              <w:rPr>
                <w:bCs/>
                <w:i/>
                <w:iCs/>
                <w:color w:val="000000"/>
                <w:sz w:val="28"/>
                <w:szCs w:val="28"/>
                <w:shd w:val="clear" w:color="auto" w:fill="FFFFFF"/>
              </w:rPr>
            </w:pPr>
            <w:r w:rsidRPr="0041755B">
              <w:rPr>
                <w:rStyle w:val="a6"/>
                <w:bCs/>
                <w:i w:val="0"/>
                <w:color w:val="000000"/>
                <w:sz w:val="28"/>
                <w:szCs w:val="28"/>
                <w:shd w:val="clear" w:color="auto" w:fill="FFFFFF"/>
              </w:rPr>
              <w:t xml:space="preserve">Історія створення водосховищ налічує майже 5 000 років. Але їх </w:t>
            </w:r>
            <w:r w:rsidR="004E08D9" w:rsidRPr="0041755B">
              <w:rPr>
                <w:rStyle w:val="a6"/>
                <w:bCs/>
                <w:i w:val="0"/>
                <w:color w:val="000000"/>
                <w:sz w:val="28"/>
                <w:szCs w:val="28"/>
                <w:shd w:val="clear" w:color="auto" w:fill="FFFFFF"/>
              </w:rPr>
              <w:t>гідрологічні дослідження</w:t>
            </w:r>
            <w:r w:rsidRPr="0041755B">
              <w:rPr>
                <w:rStyle w:val="a6"/>
                <w:bCs/>
                <w:i w:val="0"/>
                <w:color w:val="000000"/>
                <w:sz w:val="28"/>
                <w:szCs w:val="28"/>
                <w:shd w:val="clear" w:color="auto" w:fill="FFFFFF"/>
              </w:rPr>
              <w:t xml:space="preserve"> розпочалися лише у XX столітті. Площі та об’єми найбільших водосховищ світу досягають значень характерни</w:t>
            </w:r>
            <w:r w:rsidR="001E10CB" w:rsidRPr="0041755B">
              <w:rPr>
                <w:rStyle w:val="a6"/>
                <w:bCs/>
                <w:i w:val="0"/>
                <w:color w:val="000000"/>
                <w:sz w:val="28"/>
                <w:szCs w:val="28"/>
                <w:shd w:val="clear" w:color="auto" w:fill="FFFFFF"/>
              </w:rPr>
              <w:t>х для середніх озер. Кількість у</w:t>
            </w:r>
            <w:r w:rsidRPr="0041755B">
              <w:rPr>
                <w:rStyle w:val="a6"/>
                <w:bCs/>
                <w:i w:val="0"/>
                <w:color w:val="000000"/>
                <w:sz w:val="28"/>
                <w:szCs w:val="28"/>
                <w:shd w:val="clear" w:color="auto" w:fill="FFFFFF"/>
              </w:rPr>
              <w:t>сіх водосховищ складає біля 40 000.</w:t>
            </w:r>
          </w:p>
          <w:p w:rsidR="00D07671" w:rsidRPr="0041755B" w:rsidRDefault="00D07671" w:rsidP="004E5196">
            <w:pPr>
              <w:pStyle w:val="a4"/>
              <w:spacing w:before="0" w:beforeAutospacing="0" w:after="300" w:afterAutospacing="0" w:line="360" w:lineRule="auto"/>
              <w:ind w:left="17" w:firstLine="703"/>
              <w:contextualSpacing/>
              <w:jc w:val="both"/>
              <w:rPr>
                <w:bCs/>
                <w:iCs/>
                <w:color w:val="000000"/>
                <w:sz w:val="28"/>
                <w:szCs w:val="28"/>
                <w:shd w:val="clear" w:color="auto" w:fill="FFFFFF"/>
              </w:rPr>
            </w:pPr>
            <w:r w:rsidRPr="0041755B">
              <w:rPr>
                <w:bCs/>
                <w:iCs/>
                <w:color w:val="000000"/>
                <w:sz w:val="28"/>
                <w:szCs w:val="28"/>
                <w:shd w:val="clear" w:color="auto" w:fill="FFFFFF"/>
              </w:rPr>
              <w:t>Водосховища класифікують за різними ознаками: характером ложа, способом заповнення водою, географічним положенням, місцем в межах гідрографічної сітки, характером регулювання стоку.</w:t>
            </w:r>
          </w:p>
          <w:p w:rsidR="00D07671" w:rsidRPr="0041755B" w:rsidRDefault="00D07671" w:rsidP="004E5196">
            <w:pPr>
              <w:pStyle w:val="a4"/>
              <w:spacing w:before="0" w:beforeAutospacing="0" w:after="300" w:afterAutospacing="0" w:line="360" w:lineRule="auto"/>
              <w:contextualSpacing/>
              <w:jc w:val="both"/>
              <w:rPr>
                <w:bCs/>
                <w:i/>
                <w:iCs/>
                <w:color w:val="000000"/>
                <w:sz w:val="28"/>
                <w:szCs w:val="28"/>
                <w:shd w:val="clear" w:color="auto" w:fill="FFFFFF"/>
              </w:rPr>
            </w:pPr>
            <w:r w:rsidRPr="0041755B">
              <w:rPr>
                <w:bCs/>
                <w:i/>
                <w:iCs/>
                <w:color w:val="000000"/>
                <w:sz w:val="28"/>
                <w:szCs w:val="28"/>
                <w:shd w:val="clear" w:color="auto" w:fill="FFFFFF"/>
              </w:rPr>
              <w:t>За характером (морфологією) ложа виділяють:</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долинні водосховища;</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а) руслові;</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б) заплавно-долинні;</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котловинні водосховища;</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а) котловинно-запрудні (підпружені озера);</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б) котловинно-наливні (штучно заповнені природні котловини);</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в) котловинно-приморські;</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г) котловинні у штучних виїмках;</w:t>
            </w:r>
          </w:p>
          <w:p w:rsidR="00D07671" w:rsidRPr="0041755B" w:rsidRDefault="00D07671" w:rsidP="004E5196">
            <w:pPr>
              <w:pStyle w:val="a4"/>
              <w:numPr>
                <w:ilvl w:val="0"/>
                <w:numId w:val="6"/>
              </w:numPr>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Малі водосховища (площею до 1 км2) — стави.</w:t>
            </w:r>
          </w:p>
          <w:p w:rsidR="00D07671" w:rsidRPr="0041755B" w:rsidRDefault="00D07671"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
                <w:iCs/>
                <w:color w:val="000000"/>
                <w:sz w:val="28"/>
                <w:szCs w:val="28"/>
                <w:shd w:val="clear" w:color="auto" w:fill="FFFFFF"/>
              </w:rPr>
              <w:t>За способом заповнення водою</w:t>
            </w:r>
            <w:r w:rsidRPr="0041755B">
              <w:rPr>
                <w:bCs/>
                <w:iCs/>
                <w:color w:val="000000"/>
                <w:sz w:val="28"/>
                <w:szCs w:val="28"/>
                <w:shd w:val="clear" w:color="auto" w:fill="FFFFFF"/>
              </w:rPr>
              <w:t xml:space="preserve"> виділяють запрудні та наливні водосховища.</w:t>
            </w:r>
          </w:p>
          <w:p w:rsidR="00D07671" w:rsidRPr="006856D2" w:rsidRDefault="00D07671" w:rsidP="00876E4A">
            <w:pPr>
              <w:pStyle w:val="a4"/>
              <w:spacing w:before="0" w:beforeAutospacing="0" w:after="300" w:afterAutospacing="0" w:line="360" w:lineRule="auto"/>
              <w:contextualSpacing/>
              <w:jc w:val="both"/>
              <w:rPr>
                <w:bCs/>
                <w:iCs/>
                <w:color w:val="000000"/>
                <w:sz w:val="28"/>
                <w:szCs w:val="28"/>
                <w:shd w:val="clear" w:color="auto" w:fill="FFFFFF"/>
                <w:lang w:val="uk-UA"/>
              </w:rPr>
            </w:pPr>
            <w:r w:rsidRPr="006856D2">
              <w:rPr>
                <w:bCs/>
                <w:i/>
                <w:iCs/>
                <w:color w:val="000000"/>
                <w:sz w:val="28"/>
                <w:szCs w:val="28"/>
                <w:shd w:val="clear" w:color="auto" w:fill="FFFFFF"/>
                <w:lang w:val="uk-UA"/>
              </w:rPr>
              <w:t>За географічним положенням</w:t>
            </w:r>
            <w:r w:rsidRPr="006856D2">
              <w:rPr>
                <w:bCs/>
                <w:iCs/>
                <w:color w:val="000000"/>
                <w:sz w:val="28"/>
                <w:szCs w:val="28"/>
                <w:shd w:val="clear" w:color="auto" w:fill="FFFFFF"/>
                <w:lang w:val="uk-UA"/>
              </w:rPr>
              <w:t xml:space="preserve"> водосховища ділять на гірські (висота греблі до </w:t>
            </w:r>
            <w:r w:rsidRPr="006856D2">
              <w:rPr>
                <w:bCs/>
                <w:iCs/>
                <w:color w:val="000000"/>
                <w:sz w:val="28"/>
                <w:szCs w:val="28"/>
                <w:shd w:val="clear" w:color="auto" w:fill="FFFFFF"/>
                <w:lang w:val="uk-UA"/>
              </w:rPr>
              <w:lastRenderedPageBreak/>
              <w:t>300 м та більше); передгірські (напір 50-100 м); рівнинні (напір до 30 м) та приморські (напір в основному складає декілька метрів).</w:t>
            </w:r>
          </w:p>
          <w:p w:rsidR="00D07671" w:rsidRPr="0041755B" w:rsidRDefault="00D07671" w:rsidP="004E5196">
            <w:pPr>
              <w:pStyle w:val="a4"/>
              <w:spacing w:before="0" w:beforeAutospacing="0" w:after="300" w:afterAutospacing="0" w:line="360" w:lineRule="auto"/>
              <w:ind w:left="159"/>
              <w:contextualSpacing/>
              <w:jc w:val="both"/>
              <w:rPr>
                <w:bCs/>
                <w:iCs/>
                <w:color w:val="000000"/>
                <w:sz w:val="28"/>
                <w:szCs w:val="28"/>
                <w:shd w:val="clear" w:color="auto" w:fill="FFFFFF"/>
              </w:rPr>
            </w:pPr>
            <w:r w:rsidRPr="0041755B">
              <w:rPr>
                <w:bCs/>
                <w:i/>
                <w:iCs/>
                <w:color w:val="000000"/>
                <w:sz w:val="28"/>
                <w:szCs w:val="28"/>
                <w:shd w:val="clear" w:color="auto" w:fill="FFFFFF"/>
              </w:rPr>
              <w:t>За місцем у річковій системі</w:t>
            </w:r>
            <w:r w:rsidRPr="0041755B">
              <w:rPr>
                <w:bCs/>
                <w:iCs/>
                <w:color w:val="000000"/>
                <w:sz w:val="28"/>
                <w:szCs w:val="28"/>
                <w:shd w:val="clear" w:color="auto" w:fill="FFFFFF"/>
              </w:rPr>
              <w:t xml:space="preserve"> виділяють верхові, низові та водосховища каскадного розташування.</w:t>
            </w:r>
          </w:p>
          <w:p w:rsidR="00D07671" w:rsidRPr="0041755B" w:rsidRDefault="00D07671" w:rsidP="004E5196">
            <w:pPr>
              <w:pStyle w:val="a4"/>
              <w:spacing w:before="0" w:beforeAutospacing="0" w:after="300" w:afterAutospacing="0" w:line="360" w:lineRule="auto"/>
              <w:ind w:left="159"/>
              <w:contextualSpacing/>
              <w:jc w:val="both"/>
              <w:rPr>
                <w:bCs/>
                <w:iCs/>
                <w:color w:val="000000"/>
                <w:sz w:val="28"/>
                <w:szCs w:val="28"/>
                <w:shd w:val="clear" w:color="auto" w:fill="FFFFFF"/>
              </w:rPr>
            </w:pPr>
            <w:r w:rsidRPr="0041755B">
              <w:rPr>
                <w:bCs/>
                <w:i/>
                <w:iCs/>
                <w:color w:val="000000"/>
                <w:sz w:val="28"/>
                <w:szCs w:val="28"/>
                <w:shd w:val="clear" w:color="auto" w:fill="FFFFFF"/>
              </w:rPr>
              <w:t>За характером регулювання стоку</w:t>
            </w:r>
            <w:r w:rsidRPr="0041755B">
              <w:rPr>
                <w:bCs/>
                <w:iCs/>
                <w:color w:val="000000"/>
                <w:sz w:val="28"/>
                <w:szCs w:val="28"/>
                <w:shd w:val="clear" w:color="auto" w:fill="FFFFFF"/>
              </w:rPr>
              <w:t xml:space="preserve"> виділяють водосховища багаторічного, сезонного, тижневого та добового регулювання. </w:t>
            </w:r>
          </w:p>
          <w:p w:rsidR="00D07671" w:rsidRPr="0041755B" w:rsidRDefault="00D07671" w:rsidP="004E5196">
            <w:pPr>
              <w:pStyle w:val="a4"/>
              <w:spacing w:before="0" w:beforeAutospacing="0" w:after="300" w:afterAutospacing="0" w:line="360" w:lineRule="auto"/>
              <w:ind w:left="159"/>
              <w:contextualSpacing/>
              <w:jc w:val="both"/>
              <w:rPr>
                <w:bCs/>
                <w:iCs/>
                <w:color w:val="000000"/>
                <w:sz w:val="28"/>
                <w:szCs w:val="28"/>
                <w:shd w:val="clear" w:color="auto" w:fill="FFFFFF"/>
              </w:rPr>
            </w:pPr>
            <w:r w:rsidRPr="0041755B">
              <w:rPr>
                <w:bCs/>
                <w:iCs/>
                <w:color w:val="000000"/>
                <w:sz w:val="28"/>
                <w:szCs w:val="28"/>
                <w:shd w:val="clear" w:color="auto" w:fill="FFFFFF"/>
                <w:lang w:val="uk-UA"/>
              </w:rPr>
              <w:t xml:space="preserve">Гідрологічний режим водосховищ включає водний, термічний та льодовий, гідрохімічний та гідробіологічний, режим наносів (замулення), режим переробки берегів, режим водних мас, а також санітарно-екологічний і геосистемний. </w:t>
            </w:r>
            <w:r w:rsidRPr="0041755B">
              <w:rPr>
                <w:bCs/>
                <w:iCs/>
                <w:color w:val="000000"/>
                <w:sz w:val="28"/>
                <w:szCs w:val="28"/>
                <w:shd w:val="clear" w:color="auto" w:fill="FFFFFF"/>
              </w:rPr>
              <w:t>Останні два пов’язані зі змінами та якістю середовища.</w:t>
            </w:r>
          </w:p>
          <w:p w:rsidR="00D07671" w:rsidRPr="0041755B" w:rsidRDefault="00D07671" w:rsidP="004E5196">
            <w:pPr>
              <w:pStyle w:val="a4"/>
              <w:spacing w:before="0" w:beforeAutospacing="0" w:after="300" w:afterAutospacing="0" w:line="360" w:lineRule="auto"/>
              <w:ind w:left="159"/>
              <w:contextualSpacing/>
              <w:jc w:val="both"/>
              <w:rPr>
                <w:bCs/>
                <w:iCs/>
                <w:color w:val="000000"/>
                <w:sz w:val="28"/>
                <w:szCs w:val="28"/>
                <w:shd w:val="clear" w:color="auto" w:fill="FFFFFF"/>
              </w:rPr>
            </w:pPr>
            <w:r w:rsidRPr="0041755B">
              <w:rPr>
                <w:bCs/>
                <w:iCs/>
                <w:color w:val="000000"/>
                <w:sz w:val="28"/>
                <w:szCs w:val="28"/>
                <w:shd w:val="clear" w:color="auto" w:fill="FFFFFF"/>
              </w:rPr>
              <w:t>У водосховищах більш розвинуті процеси вимушеного перемішування ніж в озерах. Це пов’язано як із впливом головної річки та приток, так і з штучними факторами (попусками води та супутніми явищами).</w:t>
            </w:r>
          </w:p>
          <w:p w:rsidR="00D07671" w:rsidRPr="0041755B" w:rsidRDefault="00D07671" w:rsidP="004E5196">
            <w:pPr>
              <w:pStyle w:val="a4"/>
              <w:spacing w:before="0" w:beforeAutospacing="0" w:after="300" w:afterAutospacing="0" w:line="360" w:lineRule="auto"/>
              <w:ind w:left="159"/>
              <w:contextualSpacing/>
              <w:jc w:val="both"/>
              <w:rPr>
                <w:bCs/>
                <w:iCs/>
                <w:color w:val="000000"/>
                <w:sz w:val="28"/>
                <w:szCs w:val="28"/>
                <w:shd w:val="clear" w:color="auto" w:fill="FFFFFF"/>
              </w:rPr>
            </w:pPr>
            <w:r w:rsidRPr="0041755B">
              <w:rPr>
                <w:bCs/>
                <w:iCs/>
                <w:color w:val="000000"/>
                <w:sz w:val="28"/>
                <w:szCs w:val="28"/>
                <w:shd w:val="clear" w:color="auto" w:fill="FFFFFF"/>
              </w:rPr>
              <w:t>Штучні фактори також впливають на особливості термічного та льодового режиму водосховищ. Основні відмінності — це нестабільність та складне поєднання рис річкового та озерного режиму. Озерний тип термічного режиму найбільш характерний для нижньої зони верхнього б’єфу. Період льодових явищ на водосховищах, як і на озерах, дещо більший ніж на річках. Товщина льоду в цілому також більша. Але швидкі коливання рівнів розтягають та ускладнюють період та умови замерзання. Під час зимової спрацьовки на берегах залишаються (осідають) великі об’єми льоду.</w:t>
            </w:r>
          </w:p>
          <w:p w:rsidR="00D07671" w:rsidRPr="0041755B" w:rsidRDefault="00D07671" w:rsidP="004E5196">
            <w:pPr>
              <w:pStyle w:val="a4"/>
              <w:spacing w:before="0" w:beforeAutospacing="0" w:after="300" w:afterAutospacing="0" w:line="360" w:lineRule="auto"/>
              <w:ind w:left="159"/>
              <w:contextualSpacing/>
              <w:jc w:val="both"/>
              <w:rPr>
                <w:bCs/>
                <w:iCs/>
                <w:color w:val="000000"/>
                <w:sz w:val="28"/>
                <w:szCs w:val="28"/>
                <w:shd w:val="clear" w:color="auto" w:fill="FFFFFF"/>
              </w:rPr>
            </w:pPr>
            <w:r w:rsidRPr="0041755B">
              <w:rPr>
                <w:bCs/>
                <w:iCs/>
                <w:color w:val="000000"/>
                <w:sz w:val="28"/>
                <w:szCs w:val="28"/>
                <w:shd w:val="clear" w:color="auto" w:fill="FFFFFF"/>
              </w:rPr>
              <w:t>Особливими є невеликі водосховища, які використовуються для охолодження вод ТЕС та АЕС. Тут температурний режим повністю залежить від скидів теплих вод.</w:t>
            </w:r>
          </w:p>
          <w:p w:rsidR="00D07671" w:rsidRPr="0041755B" w:rsidRDefault="00D07671" w:rsidP="004E5196">
            <w:pPr>
              <w:pStyle w:val="a4"/>
              <w:spacing w:before="0" w:beforeAutospacing="0" w:after="300" w:afterAutospacing="0" w:line="360" w:lineRule="auto"/>
              <w:ind w:left="159"/>
              <w:contextualSpacing/>
              <w:jc w:val="both"/>
              <w:rPr>
                <w:bCs/>
                <w:iCs/>
                <w:color w:val="000000"/>
                <w:sz w:val="28"/>
                <w:szCs w:val="28"/>
                <w:shd w:val="clear" w:color="auto" w:fill="FFFFFF"/>
              </w:rPr>
            </w:pPr>
            <w:r w:rsidRPr="0041755B">
              <w:rPr>
                <w:bCs/>
                <w:iCs/>
                <w:color w:val="000000"/>
                <w:sz w:val="28"/>
                <w:szCs w:val="28"/>
                <w:shd w:val="clear" w:color="auto" w:fill="FFFFFF"/>
              </w:rPr>
              <w:t xml:space="preserve">Загальний процес відкладання наносів у водосховищах називається </w:t>
            </w:r>
            <w:r w:rsidRPr="0041755B">
              <w:rPr>
                <w:bCs/>
                <w:i/>
                <w:iCs/>
                <w:color w:val="000000"/>
                <w:sz w:val="28"/>
                <w:szCs w:val="28"/>
                <w:shd w:val="clear" w:color="auto" w:fill="FFFFFF"/>
              </w:rPr>
              <w:t>замуленням.</w:t>
            </w:r>
            <w:r w:rsidRPr="0041755B">
              <w:rPr>
                <w:bCs/>
                <w:iCs/>
                <w:color w:val="000000"/>
                <w:sz w:val="28"/>
                <w:szCs w:val="28"/>
                <w:shd w:val="clear" w:color="auto" w:fill="FFFFFF"/>
              </w:rPr>
              <w:t xml:space="preserve"> Цей же термін відносять до процесів пов’язаних тільки з дрібними частками (завислими наносами). Для позначення процесів перевідкладання придонних наносів, що відбуваються у верхній частині водосховища, використовують термін — занесення. Воно проявляється у </w:t>
            </w:r>
            <w:r w:rsidRPr="0041755B">
              <w:rPr>
                <w:bCs/>
                <w:iCs/>
                <w:color w:val="000000"/>
                <w:sz w:val="28"/>
                <w:szCs w:val="28"/>
                <w:shd w:val="clear" w:color="auto" w:fill="FFFFFF"/>
              </w:rPr>
              <w:lastRenderedPageBreak/>
              <w:t xml:space="preserve">поступовому просуванні вниз гряди занесення і особливих руслових форм на її тілі. Замулення відбувається більш рівномірно по всьому дну водосховища. </w:t>
            </w:r>
          </w:p>
          <w:p w:rsidR="00220826" w:rsidRPr="0041755B" w:rsidRDefault="00D07671"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rPr>
              <w:t xml:space="preserve">У перший період розвитку водосховищ важливим і небезпечним процесом є також </w:t>
            </w:r>
            <w:r w:rsidR="00220826" w:rsidRPr="0041755B">
              <w:rPr>
                <w:bCs/>
                <w:i/>
                <w:iCs/>
                <w:color w:val="000000"/>
                <w:sz w:val="28"/>
                <w:szCs w:val="28"/>
                <w:shd w:val="clear" w:color="auto" w:fill="FFFFFF"/>
                <w:lang w:val="uk-UA"/>
              </w:rPr>
              <w:t>пере</w:t>
            </w:r>
            <w:r w:rsidRPr="0041755B">
              <w:rPr>
                <w:bCs/>
                <w:i/>
                <w:iCs/>
                <w:color w:val="000000"/>
                <w:sz w:val="28"/>
                <w:szCs w:val="28"/>
                <w:shd w:val="clear" w:color="auto" w:fill="FFFFFF"/>
              </w:rPr>
              <w:t>формування їх берегів та берегових відмілин</w:t>
            </w:r>
            <w:r w:rsidRPr="0041755B">
              <w:rPr>
                <w:bCs/>
                <w:iCs/>
                <w:color w:val="000000"/>
                <w:sz w:val="28"/>
                <w:szCs w:val="28"/>
                <w:shd w:val="clear" w:color="auto" w:fill="FFFFFF"/>
              </w:rPr>
              <w:t xml:space="preserve">. Внаслідок абразії формується береговий уступ та абразійна відмілина у верхній частині берегового схилу. Найбільш інтенсивно руйнуються береги складені рихлими породами. За перші 10 років існування водосховища берег може відступити на 200 м та більше. Але в скельних породах процес іде набагато повільніше. </w:t>
            </w:r>
          </w:p>
          <w:p w:rsidR="003B4FAF" w:rsidRPr="0041755B" w:rsidRDefault="00D07671" w:rsidP="004E5196">
            <w:pPr>
              <w:pStyle w:val="a4"/>
              <w:spacing w:before="0" w:beforeAutospacing="0" w:after="300" w:afterAutospacing="0" w:line="360" w:lineRule="auto"/>
              <w:ind w:left="159"/>
              <w:contextualSpacing/>
              <w:jc w:val="both"/>
              <w:rPr>
                <w:bCs/>
                <w:iCs/>
                <w:color w:val="000000"/>
                <w:sz w:val="28"/>
                <w:szCs w:val="28"/>
                <w:shd w:val="clear" w:color="auto" w:fill="FFFFFF"/>
                <w:lang w:val="uk-UA"/>
              </w:rPr>
            </w:pPr>
            <w:r w:rsidRPr="0041755B">
              <w:rPr>
                <w:bCs/>
                <w:iCs/>
                <w:color w:val="000000"/>
                <w:sz w:val="28"/>
                <w:szCs w:val="28"/>
                <w:shd w:val="clear" w:color="auto" w:fill="FFFFFF"/>
              </w:rPr>
              <w:t>Створення водосховищ змінює характер цілих регіонів: їх геосистеми, екосистеми, господарство, розміщення населення та інше. Змінюються мікроклімат, водний баланс, гідологічні явища та процеси, геоморфологічні явища та процеси, ландшафти, екосистеми. Зміни носять як позитивний так і негативний характер. Існують різні погляди на цю проблему, що відображає її масштаби та складність.</w:t>
            </w:r>
          </w:p>
          <w:p w:rsidR="00B36793" w:rsidRPr="004E08D9" w:rsidRDefault="00B36793" w:rsidP="00451112">
            <w:pPr>
              <w:pStyle w:val="a4"/>
              <w:spacing w:before="0" w:beforeAutospacing="0" w:after="0" w:afterAutospacing="0" w:line="360" w:lineRule="auto"/>
              <w:contextualSpacing/>
              <w:jc w:val="center"/>
              <w:rPr>
                <w:b/>
                <w:bCs/>
                <w:iCs/>
                <w:color w:val="000000"/>
                <w:sz w:val="28"/>
                <w:szCs w:val="28"/>
                <w:shd w:val="clear" w:color="auto" w:fill="FFFFFF"/>
                <w:lang w:val="uk-UA"/>
              </w:rPr>
            </w:pPr>
            <w:r w:rsidRPr="004E08D9">
              <w:rPr>
                <w:b/>
                <w:color w:val="000000"/>
                <w:sz w:val="28"/>
                <w:szCs w:val="28"/>
                <w:lang w:val="uk-UA"/>
              </w:rPr>
              <w:t>Найбільші водосховища світу та України</w:t>
            </w:r>
          </w:p>
          <w:tbl>
            <w:tblPr>
              <w:tblW w:w="9894"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951"/>
              <w:gridCol w:w="2027"/>
              <w:gridCol w:w="1795"/>
              <w:gridCol w:w="1937"/>
              <w:gridCol w:w="1954"/>
              <w:gridCol w:w="230"/>
            </w:tblGrid>
            <w:tr w:rsidR="00874E62" w:rsidRPr="0041755B" w:rsidTr="004E08D9">
              <w:tc>
                <w:tcPr>
                  <w:tcW w:w="1951" w:type="dxa"/>
                  <w:vMerge w:val="restart"/>
                  <w:tcBorders>
                    <w:top w:val="single" w:sz="6" w:space="0" w:color="000000"/>
                    <w:left w:val="single" w:sz="6" w:space="0" w:color="000000"/>
                    <w:bottom w:val="single" w:sz="6" w:space="0" w:color="000000"/>
                    <w:right w:val="single" w:sz="6" w:space="0" w:color="000000"/>
                  </w:tcBorders>
                  <w:hideMark/>
                </w:tcPr>
                <w:p w:rsidR="00874E62" w:rsidRPr="004E08D9" w:rsidRDefault="00874E62" w:rsidP="004E5196">
                  <w:pPr>
                    <w:spacing w:after="0" w:line="240" w:lineRule="auto"/>
                    <w:jc w:val="both"/>
                    <w:rPr>
                      <w:rFonts w:ascii="Times New Roman" w:hAnsi="Times New Roman"/>
                      <w:b/>
                      <w:color w:val="000000"/>
                      <w:sz w:val="28"/>
                      <w:szCs w:val="28"/>
                      <w:lang w:val="uk-UA"/>
                    </w:rPr>
                  </w:pPr>
                  <w:r w:rsidRPr="004E08D9">
                    <w:rPr>
                      <w:rFonts w:ascii="Times New Roman" w:hAnsi="Times New Roman"/>
                      <w:b/>
                      <w:color w:val="000000"/>
                      <w:sz w:val="28"/>
                      <w:szCs w:val="28"/>
                      <w:lang w:val="uk-UA"/>
                    </w:rPr>
                    <w:t>Водосховище</w:t>
                  </w:r>
                </w:p>
              </w:tc>
              <w:tc>
                <w:tcPr>
                  <w:tcW w:w="2027" w:type="dxa"/>
                  <w:vMerge w:val="restart"/>
                  <w:tcBorders>
                    <w:top w:val="single" w:sz="6" w:space="0" w:color="000000"/>
                    <w:left w:val="single" w:sz="6" w:space="0" w:color="000000"/>
                    <w:bottom w:val="single" w:sz="6" w:space="0" w:color="000000"/>
                    <w:right w:val="single" w:sz="6" w:space="0" w:color="000000"/>
                  </w:tcBorders>
                  <w:hideMark/>
                </w:tcPr>
                <w:p w:rsidR="00874E62" w:rsidRPr="004E08D9" w:rsidRDefault="00874E62" w:rsidP="004E5196">
                  <w:pPr>
                    <w:spacing w:after="0" w:line="240" w:lineRule="auto"/>
                    <w:jc w:val="both"/>
                    <w:rPr>
                      <w:rFonts w:ascii="Times New Roman" w:hAnsi="Times New Roman"/>
                      <w:b/>
                      <w:color w:val="000000"/>
                      <w:sz w:val="28"/>
                      <w:szCs w:val="28"/>
                      <w:lang w:val="uk-UA"/>
                    </w:rPr>
                  </w:pPr>
                  <w:r w:rsidRPr="004E08D9">
                    <w:rPr>
                      <w:rFonts w:ascii="Times New Roman" w:hAnsi="Times New Roman"/>
                      <w:b/>
                      <w:color w:val="000000"/>
                      <w:sz w:val="28"/>
                      <w:szCs w:val="28"/>
                      <w:lang w:val="uk-UA"/>
                    </w:rPr>
                    <w:t>Країна</w:t>
                  </w:r>
                </w:p>
              </w:tc>
              <w:tc>
                <w:tcPr>
                  <w:tcW w:w="3732" w:type="dxa"/>
                  <w:gridSpan w:val="2"/>
                  <w:tcBorders>
                    <w:top w:val="single" w:sz="6" w:space="0" w:color="000000"/>
                    <w:left w:val="single" w:sz="6" w:space="0" w:color="000000"/>
                    <w:bottom w:val="single" w:sz="6" w:space="0" w:color="000000"/>
                    <w:right w:val="single" w:sz="4" w:space="0" w:color="auto"/>
                  </w:tcBorders>
                  <w:hideMark/>
                </w:tcPr>
                <w:p w:rsidR="00874E62" w:rsidRPr="004E08D9" w:rsidRDefault="00874E62" w:rsidP="004E5196">
                  <w:pPr>
                    <w:pStyle w:val="a3"/>
                    <w:spacing w:after="0" w:line="240" w:lineRule="auto"/>
                    <w:jc w:val="both"/>
                    <w:rPr>
                      <w:rFonts w:ascii="Times New Roman" w:hAnsi="Times New Roman"/>
                      <w:b/>
                      <w:color w:val="000000"/>
                      <w:sz w:val="28"/>
                      <w:szCs w:val="28"/>
                      <w:lang w:val="uk-UA"/>
                    </w:rPr>
                  </w:pPr>
                  <w:r w:rsidRPr="004E08D9">
                    <w:rPr>
                      <w:rFonts w:ascii="Times New Roman" w:hAnsi="Times New Roman"/>
                      <w:b/>
                      <w:color w:val="000000"/>
                      <w:sz w:val="28"/>
                      <w:szCs w:val="28"/>
                      <w:lang w:val="uk-UA"/>
                    </w:rPr>
                    <w:t>Об’єм, км</w:t>
                  </w:r>
                  <w:r w:rsidRPr="004E08D9">
                    <w:rPr>
                      <w:rFonts w:ascii="Times New Roman" w:hAnsi="Times New Roman"/>
                      <w:b/>
                      <w:color w:val="000000"/>
                      <w:sz w:val="28"/>
                      <w:szCs w:val="28"/>
                      <w:vertAlign w:val="superscript"/>
                      <w:lang w:val="uk-UA"/>
                    </w:rPr>
                    <w:t>3</w:t>
                  </w:r>
                </w:p>
              </w:tc>
              <w:tc>
                <w:tcPr>
                  <w:tcW w:w="1954" w:type="dxa"/>
                  <w:vMerge w:val="restart"/>
                  <w:tcBorders>
                    <w:top w:val="single" w:sz="6" w:space="0" w:color="000000"/>
                    <w:left w:val="single" w:sz="4" w:space="0" w:color="auto"/>
                    <w:right w:val="single" w:sz="4" w:space="0" w:color="auto"/>
                  </w:tcBorders>
                </w:tcPr>
                <w:p w:rsidR="00874E62" w:rsidRPr="004E08D9" w:rsidRDefault="00874E62" w:rsidP="004E5196">
                  <w:pPr>
                    <w:spacing w:after="0" w:line="240" w:lineRule="auto"/>
                    <w:jc w:val="both"/>
                    <w:rPr>
                      <w:rFonts w:ascii="Times New Roman" w:hAnsi="Times New Roman"/>
                      <w:b/>
                      <w:color w:val="000000"/>
                      <w:sz w:val="28"/>
                      <w:szCs w:val="28"/>
                      <w:lang w:val="uk-UA"/>
                    </w:rPr>
                  </w:pPr>
                </w:p>
                <w:p w:rsidR="00874E62" w:rsidRPr="004E08D9" w:rsidRDefault="00874E62" w:rsidP="004E5196">
                  <w:pPr>
                    <w:spacing w:after="0" w:line="240" w:lineRule="auto"/>
                    <w:jc w:val="both"/>
                    <w:rPr>
                      <w:rFonts w:ascii="Times New Roman" w:hAnsi="Times New Roman"/>
                      <w:b/>
                      <w:color w:val="000000"/>
                      <w:sz w:val="28"/>
                      <w:szCs w:val="28"/>
                      <w:lang w:val="uk-UA"/>
                    </w:rPr>
                  </w:pPr>
                  <w:r w:rsidRPr="004E08D9">
                    <w:rPr>
                      <w:rFonts w:ascii="Times New Roman" w:hAnsi="Times New Roman"/>
                      <w:b/>
                      <w:color w:val="000000"/>
                      <w:sz w:val="28"/>
                      <w:szCs w:val="28"/>
                      <w:lang w:val="uk-UA"/>
                    </w:rPr>
                    <w:t>Площа, км 2</w:t>
                  </w:r>
                </w:p>
              </w:tc>
              <w:tc>
                <w:tcPr>
                  <w:tcW w:w="230" w:type="dxa"/>
                  <w:vMerge w:val="restart"/>
                  <w:tcBorders>
                    <w:top w:val="single" w:sz="6" w:space="0" w:color="000000"/>
                    <w:left w:val="single" w:sz="4" w:space="0" w:color="auto"/>
                    <w:bottom w:val="single" w:sz="6" w:space="0" w:color="000000"/>
                    <w:right w:val="single" w:sz="6" w:space="0" w:color="000000"/>
                  </w:tcBorders>
                </w:tcPr>
                <w:p w:rsidR="00874E62" w:rsidRPr="0041755B" w:rsidRDefault="00874E62" w:rsidP="004E5196">
                  <w:pPr>
                    <w:pStyle w:val="a3"/>
                    <w:numPr>
                      <w:ilvl w:val="0"/>
                      <w:numId w:val="6"/>
                    </w:numPr>
                    <w:spacing w:after="0" w:line="360" w:lineRule="auto"/>
                    <w:jc w:val="both"/>
                    <w:rPr>
                      <w:rFonts w:ascii="Times New Roman" w:hAnsi="Times New Roman"/>
                      <w:color w:val="000000"/>
                      <w:sz w:val="28"/>
                      <w:szCs w:val="28"/>
                    </w:rPr>
                  </w:pPr>
                </w:p>
              </w:tc>
            </w:tr>
            <w:tr w:rsidR="00874E62" w:rsidRPr="0041755B" w:rsidTr="004E08D9">
              <w:tc>
                <w:tcPr>
                  <w:tcW w:w="1951" w:type="dxa"/>
                  <w:vMerge/>
                  <w:tcBorders>
                    <w:top w:val="single" w:sz="6" w:space="0" w:color="000000"/>
                    <w:left w:val="single" w:sz="6" w:space="0" w:color="000000"/>
                    <w:bottom w:val="single" w:sz="6" w:space="0" w:color="000000"/>
                    <w:right w:val="single" w:sz="6" w:space="0" w:color="000000"/>
                  </w:tcBorders>
                  <w:vAlign w:val="center"/>
                  <w:hideMark/>
                </w:tcPr>
                <w:p w:rsidR="00874E62" w:rsidRPr="0041755B" w:rsidRDefault="00874E62" w:rsidP="004E5196">
                  <w:pPr>
                    <w:pStyle w:val="a3"/>
                    <w:numPr>
                      <w:ilvl w:val="0"/>
                      <w:numId w:val="6"/>
                    </w:numPr>
                    <w:spacing w:after="0" w:line="240" w:lineRule="auto"/>
                    <w:jc w:val="both"/>
                    <w:rPr>
                      <w:rFonts w:ascii="Times New Roman" w:hAnsi="Times New Roman"/>
                      <w:color w:val="000000"/>
                      <w:sz w:val="28"/>
                      <w:szCs w:val="28"/>
                    </w:rPr>
                  </w:pPr>
                </w:p>
              </w:tc>
              <w:tc>
                <w:tcPr>
                  <w:tcW w:w="2027" w:type="dxa"/>
                  <w:vMerge/>
                  <w:tcBorders>
                    <w:top w:val="single" w:sz="6" w:space="0" w:color="000000"/>
                    <w:left w:val="single" w:sz="6" w:space="0" w:color="000000"/>
                    <w:bottom w:val="single" w:sz="6" w:space="0" w:color="000000"/>
                    <w:right w:val="single" w:sz="6" w:space="0" w:color="000000"/>
                  </w:tcBorders>
                  <w:vAlign w:val="center"/>
                  <w:hideMark/>
                </w:tcPr>
                <w:p w:rsidR="00874E62" w:rsidRPr="0041755B" w:rsidRDefault="00874E62" w:rsidP="004E5196">
                  <w:pPr>
                    <w:pStyle w:val="a3"/>
                    <w:numPr>
                      <w:ilvl w:val="0"/>
                      <w:numId w:val="6"/>
                    </w:numPr>
                    <w:spacing w:after="0" w:line="240" w:lineRule="auto"/>
                    <w:jc w:val="both"/>
                    <w:rPr>
                      <w:rFonts w:ascii="Times New Roman" w:hAnsi="Times New Roman"/>
                      <w:color w:val="000000"/>
                      <w:sz w:val="28"/>
                      <w:szCs w:val="28"/>
                    </w:rPr>
                  </w:pPr>
                </w:p>
              </w:tc>
              <w:tc>
                <w:tcPr>
                  <w:tcW w:w="1795"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spacing w:after="0" w:line="240" w:lineRule="auto"/>
                    <w:ind w:left="360"/>
                    <w:jc w:val="both"/>
                    <w:rPr>
                      <w:rFonts w:ascii="Times New Roman" w:hAnsi="Times New Roman"/>
                      <w:color w:val="000000"/>
                      <w:sz w:val="28"/>
                      <w:szCs w:val="28"/>
                    </w:rPr>
                  </w:pPr>
                  <w:r w:rsidRPr="0041755B">
                    <w:rPr>
                      <w:rFonts w:ascii="Times New Roman" w:hAnsi="Times New Roman"/>
                      <w:color w:val="000000"/>
                      <w:sz w:val="28"/>
                      <w:szCs w:val="28"/>
                    </w:rPr>
                    <w:t>повний</w:t>
                  </w:r>
                </w:p>
              </w:tc>
              <w:tc>
                <w:tcPr>
                  <w:tcW w:w="1937"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spacing w:after="0" w:line="240" w:lineRule="auto"/>
                    <w:ind w:left="360"/>
                    <w:jc w:val="both"/>
                    <w:rPr>
                      <w:rFonts w:ascii="Times New Roman" w:hAnsi="Times New Roman"/>
                      <w:color w:val="000000"/>
                      <w:sz w:val="28"/>
                      <w:szCs w:val="28"/>
                    </w:rPr>
                  </w:pPr>
                  <w:r w:rsidRPr="0041755B">
                    <w:rPr>
                      <w:rFonts w:ascii="Times New Roman" w:hAnsi="Times New Roman"/>
                      <w:color w:val="000000"/>
                      <w:sz w:val="28"/>
                      <w:szCs w:val="28"/>
                    </w:rPr>
                    <w:t>корисний</w:t>
                  </w:r>
                </w:p>
              </w:tc>
              <w:tc>
                <w:tcPr>
                  <w:tcW w:w="1954" w:type="dxa"/>
                  <w:vMerge/>
                  <w:tcBorders>
                    <w:left w:val="single" w:sz="4" w:space="0" w:color="auto"/>
                    <w:right w:val="single" w:sz="4" w:space="0" w:color="auto"/>
                  </w:tcBorders>
                  <w:hideMark/>
                </w:tcPr>
                <w:p w:rsidR="00874E62" w:rsidRPr="0041755B" w:rsidRDefault="00874E62" w:rsidP="004E5196">
                  <w:pPr>
                    <w:pStyle w:val="a3"/>
                    <w:numPr>
                      <w:ilvl w:val="0"/>
                      <w:numId w:val="6"/>
                    </w:numPr>
                    <w:spacing w:after="0" w:line="240" w:lineRule="auto"/>
                    <w:jc w:val="both"/>
                    <w:rPr>
                      <w:rFonts w:ascii="Times New Roman" w:hAnsi="Times New Roman"/>
                      <w:color w:val="000000"/>
                      <w:sz w:val="28"/>
                      <w:szCs w:val="28"/>
                    </w:rPr>
                  </w:pPr>
                </w:p>
              </w:tc>
              <w:tc>
                <w:tcPr>
                  <w:tcW w:w="230" w:type="dxa"/>
                  <w:vMerge/>
                  <w:tcBorders>
                    <w:top w:val="single" w:sz="6" w:space="0" w:color="000000"/>
                    <w:left w:val="single" w:sz="4" w:space="0" w:color="auto"/>
                    <w:bottom w:val="single" w:sz="6" w:space="0" w:color="000000"/>
                    <w:right w:val="single" w:sz="6" w:space="0" w:color="000000"/>
                  </w:tcBorders>
                </w:tcPr>
                <w:p w:rsidR="00874E62" w:rsidRPr="0041755B" w:rsidRDefault="00874E62" w:rsidP="004E5196">
                  <w:pPr>
                    <w:pStyle w:val="a3"/>
                    <w:numPr>
                      <w:ilvl w:val="0"/>
                      <w:numId w:val="6"/>
                    </w:numPr>
                    <w:spacing w:after="0" w:line="360" w:lineRule="auto"/>
                    <w:jc w:val="both"/>
                    <w:rPr>
                      <w:rFonts w:ascii="Times New Roman" w:hAnsi="Times New Roman"/>
                      <w:color w:val="000000"/>
                      <w:sz w:val="28"/>
                      <w:szCs w:val="28"/>
                    </w:rPr>
                  </w:pPr>
                </w:p>
              </w:tc>
            </w:tr>
            <w:tr w:rsidR="007139D4" w:rsidRPr="0041755B" w:rsidTr="004E08D9">
              <w:tc>
                <w:tcPr>
                  <w:tcW w:w="1951" w:type="dxa"/>
                  <w:tcBorders>
                    <w:top w:val="single" w:sz="6" w:space="0" w:color="000000"/>
                    <w:left w:val="single" w:sz="6" w:space="0" w:color="000000"/>
                    <w:bottom w:val="single" w:sz="6" w:space="0" w:color="000000"/>
                    <w:right w:val="single" w:sz="6" w:space="0" w:color="000000"/>
                  </w:tcBorders>
                  <w:hideMark/>
                </w:tcPr>
                <w:p w:rsidR="007139D4" w:rsidRPr="0041755B" w:rsidRDefault="007139D4" w:rsidP="004E5196">
                  <w:pPr>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Вікторія</w:t>
                  </w:r>
                </w:p>
              </w:tc>
              <w:tc>
                <w:tcPr>
                  <w:tcW w:w="2027" w:type="dxa"/>
                  <w:tcBorders>
                    <w:top w:val="single" w:sz="6" w:space="0" w:color="000000"/>
                    <w:left w:val="single" w:sz="6" w:space="0" w:color="000000"/>
                    <w:bottom w:val="single" w:sz="6" w:space="0" w:color="000000"/>
                    <w:right w:val="single" w:sz="6" w:space="0" w:color="000000"/>
                  </w:tcBorders>
                  <w:hideMark/>
                </w:tcPr>
                <w:p w:rsidR="007139D4" w:rsidRPr="0041755B" w:rsidRDefault="007139D4" w:rsidP="004E5196">
                  <w:pPr>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Уганда, Танзанія, Кенія</w:t>
                  </w:r>
                </w:p>
              </w:tc>
              <w:tc>
                <w:tcPr>
                  <w:tcW w:w="1795" w:type="dxa"/>
                  <w:tcBorders>
                    <w:top w:val="single" w:sz="6" w:space="0" w:color="000000"/>
                    <w:left w:val="single" w:sz="6" w:space="0" w:color="000000"/>
                    <w:bottom w:val="single" w:sz="6" w:space="0" w:color="000000"/>
                    <w:right w:val="single" w:sz="6" w:space="0" w:color="000000"/>
                  </w:tcBorders>
                  <w:hideMark/>
                </w:tcPr>
                <w:p w:rsidR="007139D4" w:rsidRPr="0041755B" w:rsidRDefault="007139D4"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205</w:t>
                  </w:r>
                </w:p>
              </w:tc>
              <w:tc>
                <w:tcPr>
                  <w:tcW w:w="1937" w:type="dxa"/>
                  <w:tcBorders>
                    <w:top w:val="single" w:sz="6" w:space="0" w:color="000000"/>
                    <w:left w:val="single" w:sz="6" w:space="0" w:color="000000"/>
                    <w:bottom w:val="single" w:sz="6" w:space="0" w:color="000000"/>
                    <w:right w:val="single" w:sz="6" w:space="0" w:color="000000"/>
                  </w:tcBorders>
                  <w:hideMark/>
                </w:tcPr>
                <w:p w:rsidR="007139D4" w:rsidRPr="0041755B" w:rsidRDefault="007139D4"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205</w:t>
                  </w:r>
                </w:p>
              </w:tc>
              <w:tc>
                <w:tcPr>
                  <w:tcW w:w="1954" w:type="dxa"/>
                  <w:tcBorders>
                    <w:top w:val="single" w:sz="6" w:space="0" w:color="000000"/>
                    <w:left w:val="single" w:sz="6" w:space="0" w:color="000000"/>
                    <w:bottom w:val="single" w:sz="6" w:space="0" w:color="000000"/>
                    <w:right w:val="single" w:sz="4" w:space="0" w:color="auto"/>
                  </w:tcBorders>
                  <w:hideMark/>
                </w:tcPr>
                <w:p w:rsidR="007139D4" w:rsidRPr="0041755B" w:rsidRDefault="007139D4"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76000</w:t>
                  </w:r>
                </w:p>
              </w:tc>
              <w:tc>
                <w:tcPr>
                  <w:tcW w:w="230" w:type="dxa"/>
                  <w:tcBorders>
                    <w:top w:val="single" w:sz="6" w:space="0" w:color="000000"/>
                    <w:left w:val="single" w:sz="4" w:space="0" w:color="auto"/>
                    <w:bottom w:val="single" w:sz="6" w:space="0" w:color="000000"/>
                    <w:right w:val="single" w:sz="6" w:space="0" w:color="000000"/>
                  </w:tcBorders>
                </w:tcPr>
                <w:p w:rsidR="007139D4" w:rsidRPr="0041755B" w:rsidRDefault="007139D4" w:rsidP="004E5196">
                  <w:pPr>
                    <w:pStyle w:val="a3"/>
                    <w:numPr>
                      <w:ilvl w:val="0"/>
                      <w:numId w:val="6"/>
                    </w:numPr>
                    <w:spacing w:after="0" w:line="360" w:lineRule="auto"/>
                    <w:jc w:val="both"/>
                    <w:rPr>
                      <w:rFonts w:ascii="Times New Roman" w:hAnsi="Times New Roman"/>
                      <w:color w:val="000000"/>
                      <w:sz w:val="28"/>
                      <w:szCs w:val="28"/>
                    </w:rPr>
                  </w:pPr>
                </w:p>
              </w:tc>
            </w:tr>
            <w:tr w:rsidR="007139D4" w:rsidRPr="0041755B" w:rsidTr="004E08D9">
              <w:tc>
                <w:tcPr>
                  <w:tcW w:w="1951" w:type="dxa"/>
                  <w:tcBorders>
                    <w:top w:val="single" w:sz="6" w:space="0" w:color="000000"/>
                    <w:left w:val="single" w:sz="6" w:space="0" w:color="000000"/>
                    <w:bottom w:val="single" w:sz="6" w:space="0" w:color="000000"/>
                    <w:right w:val="single" w:sz="6" w:space="0" w:color="000000"/>
                  </w:tcBorders>
                  <w:hideMark/>
                </w:tcPr>
                <w:p w:rsidR="007139D4" w:rsidRPr="0041755B" w:rsidRDefault="007139D4" w:rsidP="004E5196">
                  <w:pPr>
                    <w:spacing w:after="0" w:line="240" w:lineRule="auto"/>
                    <w:contextualSpacing/>
                    <w:jc w:val="both"/>
                    <w:rPr>
                      <w:rFonts w:ascii="Times New Roman" w:hAnsi="Times New Roman"/>
                      <w:color w:val="000000"/>
                      <w:sz w:val="28"/>
                      <w:szCs w:val="28"/>
                    </w:rPr>
                  </w:pPr>
                  <w:r w:rsidRPr="0041755B">
                    <w:rPr>
                      <w:rFonts w:ascii="Times New Roman" w:hAnsi="Times New Roman"/>
                      <w:color w:val="000000"/>
                      <w:sz w:val="28"/>
                      <w:szCs w:val="28"/>
                    </w:rPr>
                    <w:t>Братське</w:t>
                  </w:r>
                </w:p>
              </w:tc>
              <w:tc>
                <w:tcPr>
                  <w:tcW w:w="2027" w:type="dxa"/>
                  <w:tcBorders>
                    <w:top w:val="single" w:sz="6" w:space="0" w:color="000000"/>
                    <w:left w:val="single" w:sz="6" w:space="0" w:color="000000"/>
                    <w:bottom w:val="single" w:sz="6" w:space="0" w:color="000000"/>
                    <w:right w:val="single" w:sz="6" w:space="0" w:color="000000"/>
                  </w:tcBorders>
                  <w:hideMark/>
                </w:tcPr>
                <w:p w:rsidR="007139D4" w:rsidRPr="0041755B" w:rsidRDefault="00874E62" w:rsidP="004E5196">
                  <w:pPr>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lang w:val="uk-UA"/>
                    </w:rPr>
                    <w:t>Рос</w:t>
                  </w:r>
                  <w:r w:rsidR="007139D4" w:rsidRPr="0041755B">
                    <w:rPr>
                      <w:rFonts w:ascii="Times New Roman" w:hAnsi="Times New Roman"/>
                      <w:color w:val="000000"/>
                      <w:sz w:val="28"/>
                      <w:szCs w:val="28"/>
                    </w:rPr>
                    <w:t>ія</w:t>
                  </w:r>
                </w:p>
              </w:tc>
              <w:tc>
                <w:tcPr>
                  <w:tcW w:w="1795" w:type="dxa"/>
                  <w:tcBorders>
                    <w:top w:val="single" w:sz="6" w:space="0" w:color="000000"/>
                    <w:left w:val="single" w:sz="6" w:space="0" w:color="000000"/>
                    <w:bottom w:val="single" w:sz="6" w:space="0" w:color="000000"/>
                    <w:right w:val="single" w:sz="6" w:space="0" w:color="000000"/>
                  </w:tcBorders>
                  <w:hideMark/>
                </w:tcPr>
                <w:p w:rsidR="007139D4" w:rsidRPr="0041755B" w:rsidRDefault="007139D4"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169</w:t>
                  </w:r>
                </w:p>
              </w:tc>
              <w:tc>
                <w:tcPr>
                  <w:tcW w:w="1937" w:type="dxa"/>
                  <w:tcBorders>
                    <w:top w:val="single" w:sz="6" w:space="0" w:color="000000"/>
                    <w:left w:val="single" w:sz="6" w:space="0" w:color="000000"/>
                    <w:bottom w:val="single" w:sz="6" w:space="0" w:color="000000"/>
                    <w:right w:val="single" w:sz="6" w:space="0" w:color="000000"/>
                  </w:tcBorders>
                  <w:hideMark/>
                </w:tcPr>
                <w:p w:rsidR="007139D4" w:rsidRPr="0041755B" w:rsidRDefault="007139D4"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48.2</w:t>
                  </w:r>
                </w:p>
              </w:tc>
              <w:tc>
                <w:tcPr>
                  <w:tcW w:w="1954" w:type="dxa"/>
                  <w:tcBorders>
                    <w:top w:val="single" w:sz="6" w:space="0" w:color="000000"/>
                    <w:left w:val="single" w:sz="6" w:space="0" w:color="000000"/>
                    <w:bottom w:val="single" w:sz="6" w:space="0" w:color="000000"/>
                    <w:right w:val="single" w:sz="4" w:space="0" w:color="auto"/>
                  </w:tcBorders>
                  <w:hideMark/>
                </w:tcPr>
                <w:p w:rsidR="007139D4" w:rsidRPr="0041755B" w:rsidRDefault="007139D4"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5470</w:t>
                  </w:r>
                </w:p>
              </w:tc>
              <w:tc>
                <w:tcPr>
                  <w:tcW w:w="230" w:type="dxa"/>
                  <w:tcBorders>
                    <w:top w:val="single" w:sz="6" w:space="0" w:color="000000"/>
                    <w:left w:val="single" w:sz="4" w:space="0" w:color="auto"/>
                    <w:bottom w:val="single" w:sz="6" w:space="0" w:color="000000"/>
                    <w:right w:val="single" w:sz="6" w:space="0" w:color="000000"/>
                  </w:tcBorders>
                </w:tcPr>
                <w:p w:rsidR="007139D4" w:rsidRPr="0041755B" w:rsidRDefault="007139D4" w:rsidP="004E5196">
                  <w:pPr>
                    <w:pStyle w:val="a3"/>
                    <w:numPr>
                      <w:ilvl w:val="0"/>
                      <w:numId w:val="6"/>
                    </w:numPr>
                    <w:spacing w:after="0" w:line="360" w:lineRule="auto"/>
                    <w:jc w:val="both"/>
                    <w:rPr>
                      <w:rFonts w:ascii="Times New Roman" w:hAnsi="Times New Roman"/>
                      <w:color w:val="000000"/>
                      <w:sz w:val="28"/>
                      <w:szCs w:val="28"/>
                    </w:rPr>
                  </w:pPr>
                </w:p>
              </w:tc>
            </w:tr>
            <w:tr w:rsidR="00874E62" w:rsidRPr="0041755B" w:rsidTr="004E08D9">
              <w:tc>
                <w:tcPr>
                  <w:tcW w:w="1951"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spacing w:after="0" w:line="240" w:lineRule="auto"/>
                    <w:contextualSpacing/>
                    <w:jc w:val="both"/>
                    <w:rPr>
                      <w:rFonts w:ascii="Times New Roman" w:hAnsi="Times New Roman"/>
                      <w:color w:val="000000"/>
                      <w:sz w:val="28"/>
                      <w:szCs w:val="28"/>
                    </w:rPr>
                  </w:pPr>
                  <w:r w:rsidRPr="0041755B">
                    <w:rPr>
                      <w:rFonts w:ascii="Times New Roman" w:hAnsi="Times New Roman"/>
                      <w:color w:val="000000"/>
                      <w:sz w:val="28"/>
                      <w:szCs w:val="28"/>
                    </w:rPr>
                    <w:t>Кариба</w:t>
                  </w:r>
                </w:p>
              </w:tc>
              <w:tc>
                <w:tcPr>
                  <w:tcW w:w="2027"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spacing w:after="0" w:line="240" w:lineRule="auto"/>
                    <w:contextualSpacing/>
                    <w:jc w:val="both"/>
                    <w:rPr>
                      <w:rFonts w:ascii="Times New Roman" w:hAnsi="Times New Roman"/>
                      <w:color w:val="000000"/>
                      <w:sz w:val="28"/>
                      <w:szCs w:val="28"/>
                    </w:rPr>
                  </w:pPr>
                  <w:r w:rsidRPr="0041755B">
                    <w:rPr>
                      <w:rFonts w:ascii="Times New Roman" w:hAnsi="Times New Roman"/>
                      <w:color w:val="000000"/>
                      <w:sz w:val="28"/>
                      <w:szCs w:val="28"/>
                    </w:rPr>
                    <w:t>ЗамбіяЗімбабве</w:t>
                  </w:r>
                </w:p>
              </w:tc>
              <w:tc>
                <w:tcPr>
                  <w:tcW w:w="1795" w:type="dxa"/>
                  <w:tcBorders>
                    <w:top w:val="single" w:sz="6" w:space="0" w:color="000000"/>
                    <w:left w:val="single" w:sz="4" w:space="0" w:color="auto"/>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160</w:t>
                  </w:r>
                </w:p>
              </w:tc>
              <w:tc>
                <w:tcPr>
                  <w:tcW w:w="1937"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46.0</w:t>
                  </w:r>
                </w:p>
              </w:tc>
              <w:tc>
                <w:tcPr>
                  <w:tcW w:w="1954"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4450</w:t>
                  </w:r>
                </w:p>
              </w:tc>
              <w:tc>
                <w:tcPr>
                  <w:tcW w:w="230" w:type="dxa"/>
                  <w:tcBorders>
                    <w:top w:val="single" w:sz="6" w:space="0" w:color="000000"/>
                    <w:left w:val="single" w:sz="4" w:space="0" w:color="auto"/>
                    <w:bottom w:val="single" w:sz="6" w:space="0" w:color="000000"/>
                    <w:right w:val="single" w:sz="6" w:space="0" w:color="000000"/>
                  </w:tcBorders>
                </w:tcPr>
                <w:p w:rsidR="00874E62" w:rsidRPr="0041755B" w:rsidRDefault="00874E62" w:rsidP="004E5196">
                  <w:pPr>
                    <w:pStyle w:val="a3"/>
                    <w:spacing w:after="0" w:line="360" w:lineRule="auto"/>
                    <w:ind w:left="0"/>
                    <w:jc w:val="both"/>
                    <w:rPr>
                      <w:rFonts w:ascii="Times New Roman" w:hAnsi="Times New Roman"/>
                      <w:color w:val="000000"/>
                      <w:sz w:val="28"/>
                      <w:szCs w:val="28"/>
                    </w:rPr>
                  </w:pPr>
                </w:p>
              </w:tc>
            </w:tr>
            <w:tr w:rsidR="00874E62" w:rsidRPr="0041755B" w:rsidTr="004E08D9">
              <w:tc>
                <w:tcPr>
                  <w:tcW w:w="1951"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spacing w:after="0" w:line="240" w:lineRule="auto"/>
                    <w:contextualSpacing/>
                    <w:jc w:val="both"/>
                    <w:rPr>
                      <w:rFonts w:ascii="Times New Roman" w:hAnsi="Times New Roman"/>
                      <w:color w:val="000000"/>
                      <w:sz w:val="28"/>
                      <w:szCs w:val="28"/>
                    </w:rPr>
                  </w:pPr>
                  <w:r w:rsidRPr="0041755B">
                    <w:rPr>
                      <w:rFonts w:ascii="Times New Roman" w:hAnsi="Times New Roman"/>
                      <w:color w:val="000000"/>
                      <w:sz w:val="28"/>
                      <w:szCs w:val="28"/>
                    </w:rPr>
                    <w:t>Насер (Садд-ель-Аалі)</w:t>
                  </w:r>
                </w:p>
              </w:tc>
              <w:tc>
                <w:tcPr>
                  <w:tcW w:w="2027" w:type="dxa"/>
                  <w:tcBorders>
                    <w:top w:val="single" w:sz="6" w:space="0" w:color="000000"/>
                    <w:left w:val="single" w:sz="6" w:space="0" w:color="000000"/>
                    <w:bottom w:val="single" w:sz="6" w:space="0" w:color="000000"/>
                    <w:right w:val="single" w:sz="4" w:space="0" w:color="auto"/>
                  </w:tcBorders>
                  <w:hideMark/>
                </w:tcPr>
                <w:p w:rsidR="00874E62" w:rsidRPr="0041755B" w:rsidRDefault="004E08D9" w:rsidP="004E5196">
                  <w:pPr>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Єгипет, Судан</w:t>
                  </w:r>
                </w:p>
              </w:tc>
              <w:tc>
                <w:tcPr>
                  <w:tcW w:w="1795" w:type="dxa"/>
                  <w:tcBorders>
                    <w:top w:val="single" w:sz="6" w:space="0" w:color="000000"/>
                    <w:left w:val="single" w:sz="4" w:space="0" w:color="auto"/>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157</w:t>
                  </w:r>
                </w:p>
              </w:tc>
              <w:tc>
                <w:tcPr>
                  <w:tcW w:w="1937"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74.0</w:t>
                  </w:r>
                </w:p>
              </w:tc>
              <w:tc>
                <w:tcPr>
                  <w:tcW w:w="1954"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5120</w:t>
                  </w:r>
                </w:p>
              </w:tc>
              <w:tc>
                <w:tcPr>
                  <w:tcW w:w="230" w:type="dxa"/>
                  <w:tcBorders>
                    <w:top w:val="single" w:sz="6" w:space="0" w:color="000000"/>
                    <w:left w:val="single" w:sz="4" w:space="0" w:color="auto"/>
                    <w:bottom w:val="single" w:sz="6" w:space="0" w:color="000000"/>
                    <w:right w:val="single" w:sz="6" w:space="0" w:color="000000"/>
                  </w:tcBorders>
                </w:tcPr>
                <w:p w:rsidR="00874E62" w:rsidRPr="0041755B" w:rsidRDefault="00874E62" w:rsidP="004E5196">
                  <w:pPr>
                    <w:pStyle w:val="a3"/>
                    <w:spacing w:after="0" w:line="360" w:lineRule="auto"/>
                    <w:ind w:left="0"/>
                    <w:jc w:val="both"/>
                    <w:rPr>
                      <w:rFonts w:ascii="Times New Roman" w:hAnsi="Times New Roman"/>
                      <w:color w:val="000000"/>
                      <w:sz w:val="28"/>
                      <w:szCs w:val="28"/>
                    </w:rPr>
                  </w:pPr>
                </w:p>
              </w:tc>
            </w:tr>
            <w:tr w:rsidR="00874E62" w:rsidRPr="0041755B" w:rsidTr="004E08D9">
              <w:tc>
                <w:tcPr>
                  <w:tcW w:w="1951"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spacing w:after="0" w:line="240" w:lineRule="auto"/>
                    <w:contextualSpacing/>
                    <w:jc w:val="both"/>
                    <w:rPr>
                      <w:rFonts w:ascii="Times New Roman" w:hAnsi="Times New Roman"/>
                      <w:color w:val="000000"/>
                      <w:sz w:val="28"/>
                      <w:szCs w:val="28"/>
                    </w:rPr>
                  </w:pPr>
                  <w:r w:rsidRPr="0041755B">
                    <w:rPr>
                      <w:rFonts w:ascii="Times New Roman" w:hAnsi="Times New Roman"/>
                      <w:color w:val="000000"/>
                      <w:sz w:val="28"/>
                      <w:szCs w:val="28"/>
                    </w:rPr>
                    <w:t>Вольта</w:t>
                  </w:r>
                </w:p>
              </w:tc>
              <w:tc>
                <w:tcPr>
                  <w:tcW w:w="2027"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Гана</w:t>
                  </w:r>
                </w:p>
              </w:tc>
              <w:tc>
                <w:tcPr>
                  <w:tcW w:w="1795" w:type="dxa"/>
                  <w:tcBorders>
                    <w:top w:val="single" w:sz="6" w:space="0" w:color="000000"/>
                    <w:left w:val="single" w:sz="4" w:space="0" w:color="auto"/>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148</w:t>
                  </w:r>
                </w:p>
              </w:tc>
              <w:tc>
                <w:tcPr>
                  <w:tcW w:w="1937"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90.0</w:t>
                  </w:r>
                </w:p>
              </w:tc>
              <w:tc>
                <w:tcPr>
                  <w:tcW w:w="1954"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8480</w:t>
                  </w:r>
                </w:p>
              </w:tc>
              <w:tc>
                <w:tcPr>
                  <w:tcW w:w="230" w:type="dxa"/>
                  <w:tcBorders>
                    <w:top w:val="single" w:sz="6" w:space="0" w:color="000000"/>
                    <w:left w:val="single" w:sz="4" w:space="0" w:color="auto"/>
                    <w:bottom w:val="single" w:sz="6" w:space="0" w:color="000000"/>
                    <w:right w:val="single" w:sz="6" w:space="0" w:color="000000"/>
                  </w:tcBorders>
                </w:tcPr>
                <w:p w:rsidR="00874E62" w:rsidRPr="0041755B" w:rsidRDefault="00874E62" w:rsidP="004E5196">
                  <w:pPr>
                    <w:pStyle w:val="a3"/>
                    <w:spacing w:after="0" w:line="360" w:lineRule="auto"/>
                    <w:ind w:left="0"/>
                    <w:jc w:val="both"/>
                    <w:rPr>
                      <w:rFonts w:ascii="Times New Roman" w:hAnsi="Times New Roman"/>
                      <w:color w:val="000000"/>
                      <w:sz w:val="28"/>
                      <w:szCs w:val="28"/>
                    </w:rPr>
                  </w:pPr>
                </w:p>
              </w:tc>
            </w:tr>
            <w:tr w:rsidR="00874E62" w:rsidRPr="0041755B" w:rsidTr="004E08D9">
              <w:tc>
                <w:tcPr>
                  <w:tcW w:w="1951"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spacing w:after="0" w:line="240" w:lineRule="auto"/>
                    <w:contextualSpacing/>
                    <w:jc w:val="both"/>
                    <w:rPr>
                      <w:rFonts w:ascii="Times New Roman" w:hAnsi="Times New Roman"/>
                      <w:color w:val="000000"/>
                      <w:sz w:val="28"/>
                      <w:szCs w:val="28"/>
                    </w:rPr>
                  </w:pPr>
                  <w:r w:rsidRPr="0041755B">
                    <w:rPr>
                      <w:rFonts w:ascii="Times New Roman" w:hAnsi="Times New Roman"/>
                      <w:color w:val="000000"/>
                      <w:sz w:val="28"/>
                      <w:szCs w:val="28"/>
                    </w:rPr>
                    <w:t>Каховс</w:t>
                  </w:r>
                  <w:r w:rsidRPr="0041755B">
                    <w:rPr>
                      <w:rFonts w:ascii="Times New Roman" w:hAnsi="Times New Roman"/>
                      <w:color w:val="000000"/>
                      <w:sz w:val="28"/>
                      <w:szCs w:val="28"/>
                      <w:lang w:val="uk-UA"/>
                    </w:rPr>
                    <w:t>ь</w:t>
                  </w:r>
                  <w:r w:rsidRPr="0041755B">
                    <w:rPr>
                      <w:rFonts w:ascii="Times New Roman" w:hAnsi="Times New Roman"/>
                      <w:color w:val="000000"/>
                      <w:sz w:val="28"/>
                      <w:szCs w:val="28"/>
                    </w:rPr>
                    <w:t>ке</w:t>
                  </w:r>
                </w:p>
              </w:tc>
              <w:tc>
                <w:tcPr>
                  <w:tcW w:w="2027"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Україна</w:t>
                  </w:r>
                </w:p>
              </w:tc>
              <w:tc>
                <w:tcPr>
                  <w:tcW w:w="1795" w:type="dxa"/>
                  <w:tcBorders>
                    <w:top w:val="single" w:sz="6" w:space="0" w:color="000000"/>
                    <w:left w:val="single" w:sz="4" w:space="0" w:color="auto"/>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18.18</w:t>
                  </w:r>
                </w:p>
              </w:tc>
              <w:tc>
                <w:tcPr>
                  <w:tcW w:w="1937"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6.78</w:t>
                  </w:r>
                </w:p>
              </w:tc>
              <w:tc>
                <w:tcPr>
                  <w:tcW w:w="1954"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2150</w:t>
                  </w:r>
                </w:p>
              </w:tc>
              <w:tc>
                <w:tcPr>
                  <w:tcW w:w="230" w:type="dxa"/>
                  <w:tcBorders>
                    <w:top w:val="single" w:sz="6" w:space="0" w:color="000000"/>
                    <w:left w:val="single" w:sz="4" w:space="0" w:color="auto"/>
                    <w:bottom w:val="single" w:sz="6" w:space="0" w:color="000000"/>
                    <w:right w:val="single" w:sz="6" w:space="0" w:color="000000"/>
                  </w:tcBorders>
                </w:tcPr>
                <w:p w:rsidR="00874E62" w:rsidRPr="0041755B" w:rsidRDefault="00874E62" w:rsidP="004E5196">
                  <w:pPr>
                    <w:pStyle w:val="a3"/>
                    <w:spacing w:after="0" w:line="360" w:lineRule="auto"/>
                    <w:ind w:left="0"/>
                    <w:jc w:val="both"/>
                    <w:rPr>
                      <w:rFonts w:ascii="Times New Roman" w:hAnsi="Times New Roman"/>
                      <w:color w:val="000000"/>
                      <w:sz w:val="28"/>
                      <w:szCs w:val="28"/>
                    </w:rPr>
                  </w:pPr>
                </w:p>
              </w:tc>
            </w:tr>
            <w:tr w:rsidR="00874E62" w:rsidRPr="0041755B" w:rsidTr="004E08D9">
              <w:tc>
                <w:tcPr>
                  <w:tcW w:w="1951"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spacing w:after="0" w:line="240" w:lineRule="auto"/>
                    <w:contextualSpacing/>
                    <w:jc w:val="both"/>
                    <w:rPr>
                      <w:rFonts w:ascii="Times New Roman" w:hAnsi="Times New Roman"/>
                      <w:color w:val="000000"/>
                      <w:sz w:val="28"/>
                      <w:szCs w:val="28"/>
                    </w:rPr>
                  </w:pPr>
                  <w:r w:rsidRPr="0041755B">
                    <w:rPr>
                      <w:rFonts w:ascii="Times New Roman" w:hAnsi="Times New Roman"/>
                      <w:color w:val="000000"/>
                      <w:sz w:val="28"/>
                      <w:szCs w:val="28"/>
                    </w:rPr>
                    <w:lastRenderedPageBreak/>
                    <w:t>Кременчуцьке</w:t>
                  </w:r>
                </w:p>
              </w:tc>
              <w:tc>
                <w:tcPr>
                  <w:tcW w:w="2027"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Україна</w:t>
                  </w:r>
                </w:p>
              </w:tc>
              <w:tc>
                <w:tcPr>
                  <w:tcW w:w="1795" w:type="dxa"/>
                  <w:tcBorders>
                    <w:top w:val="single" w:sz="6" w:space="0" w:color="000000"/>
                    <w:left w:val="single" w:sz="4" w:space="0" w:color="auto"/>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13.52</w:t>
                  </w:r>
                </w:p>
              </w:tc>
              <w:tc>
                <w:tcPr>
                  <w:tcW w:w="1937" w:type="dxa"/>
                  <w:tcBorders>
                    <w:top w:val="single" w:sz="6" w:space="0" w:color="000000"/>
                    <w:left w:val="single" w:sz="6" w:space="0" w:color="000000"/>
                    <w:bottom w:val="single" w:sz="6" w:space="0" w:color="000000"/>
                    <w:right w:val="single" w:sz="6" w:space="0" w:color="000000"/>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8.97</w:t>
                  </w:r>
                </w:p>
              </w:tc>
              <w:tc>
                <w:tcPr>
                  <w:tcW w:w="1954" w:type="dxa"/>
                  <w:tcBorders>
                    <w:top w:val="single" w:sz="6" w:space="0" w:color="000000"/>
                    <w:left w:val="single" w:sz="6" w:space="0" w:color="000000"/>
                    <w:bottom w:val="single" w:sz="6" w:space="0" w:color="000000"/>
                    <w:right w:val="single" w:sz="4" w:space="0" w:color="auto"/>
                  </w:tcBorders>
                  <w:hideMark/>
                </w:tcPr>
                <w:p w:rsidR="00874E62" w:rsidRPr="0041755B" w:rsidRDefault="00874E62" w:rsidP="004E5196">
                  <w:pPr>
                    <w:pStyle w:val="a3"/>
                    <w:spacing w:after="0" w:line="240" w:lineRule="auto"/>
                    <w:jc w:val="both"/>
                    <w:rPr>
                      <w:rFonts w:ascii="Times New Roman" w:hAnsi="Times New Roman"/>
                      <w:color w:val="000000"/>
                      <w:sz w:val="28"/>
                      <w:szCs w:val="28"/>
                    </w:rPr>
                  </w:pPr>
                  <w:r w:rsidRPr="0041755B">
                    <w:rPr>
                      <w:rFonts w:ascii="Times New Roman" w:hAnsi="Times New Roman"/>
                      <w:color w:val="000000"/>
                      <w:sz w:val="28"/>
                      <w:szCs w:val="28"/>
                    </w:rPr>
                    <w:t>2250</w:t>
                  </w:r>
                </w:p>
              </w:tc>
              <w:tc>
                <w:tcPr>
                  <w:tcW w:w="230" w:type="dxa"/>
                  <w:tcBorders>
                    <w:top w:val="single" w:sz="6" w:space="0" w:color="000000"/>
                    <w:left w:val="single" w:sz="4" w:space="0" w:color="auto"/>
                    <w:bottom w:val="single" w:sz="6" w:space="0" w:color="000000"/>
                    <w:right w:val="single" w:sz="6" w:space="0" w:color="000000"/>
                  </w:tcBorders>
                </w:tcPr>
                <w:p w:rsidR="00874E62" w:rsidRPr="0041755B" w:rsidRDefault="00874E62" w:rsidP="004E5196">
                  <w:pPr>
                    <w:pStyle w:val="a3"/>
                    <w:spacing w:after="0" w:line="360" w:lineRule="auto"/>
                    <w:ind w:left="0"/>
                    <w:jc w:val="both"/>
                    <w:rPr>
                      <w:rFonts w:ascii="Times New Roman" w:hAnsi="Times New Roman"/>
                      <w:color w:val="000000"/>
                      <w:sz w:val="28"/>
                      <w:szCs w:val="28"/>
                    </w:rPr>
                  </w:pPr>
                </w:p>
              </w:tc>
            </w:tr>
          </w:tbl>
          <w:p w:rsidR="00B36793" w:rsidRPr="0041755B" w:rsidRDefault="00B36793" w:rsidP="004E5196">
            <w:pPr>
              <w:pStyle w:val="a4"/>
              <w:spacing w:before="0" w:beforeAutospacing="0" w:after="300" w:afterAutospacing="0" w:line="360" w:lineRule="auto"/>
              <w:contextualSpacing/>
              <w:jc w:val="both"/>
              <w:rPr>
                <w:bCs/>
                <w:iCs/>
                <w:color w:val="000000"/>
                <w:sz w:val="28"/>
                <w:szCs w:val="28"/>
                <w:shd w:val="clear" w:color="auto" w:fill="FFFFFF"/>
                <w:lang w:val="uk-UA"/>
              </w:rPr>
            </w:pPr>
          </w:p>
          <w:p w:rsidR="007A5B9C" w:rsidRPr="0041755B" w:rsidRDefault="007A5B9C"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 14,16,25</w:t>
            </w:r>
            <w:r w:rsidR="004E08D9" w:rsidRPr="004E08D9">
              <w:rPr>
                <w:rFonts w:cstheme="minorHAnsi"/>
                <w:b/>
                <w:color w:val="FF0000"/>
                <w:sz w:val="28"/>
                <w:szCs w:val="28"/>
                <w:lang w:val="uk-UA"/>
              </w:rPr>
              <w:t>(додати)</w:t>
            </w:r>
          </w:p>
          <w:p w:rsidR="007A5B9C" w:rsidRPr="0041755B" w:rsidRDefault="007A5B9C"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7A5B9C" w:rsidRPr="0041755B" w:rsidRDefault="007A5B9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Що називають озером?</w:t>
            </w:r>
          </w:p>
          <w:p w:rsidR="007A5B9C" w:rsidRPr="0041755B" w:rsidRDefault="007A5B9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За якими ознаками класифікуються озера?</w:t>
            </w:r>
          </w:p>
          <w:p w:rsidR="007A5B9C" w:rsidRPr="0041755B" w:rsidRDefault="007A5B9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 Які озера мають найбільшу площу, глибину?</w:t>
            </w:r>
          </w:p>
          <w:p w:rsidR="007A5B9C" w:rsidRPr="0041755B" w:rsidRDefault="007A5B9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4. Які </w:t>
            </w:r>
            <w:r w:rsidR="008E09C0" w:rsidRPr="0041755B">
              <w:rPr>
                <w:rFonts w:ascii="Times New Roman" w:hAnsi="Times New Roman"/>
                <w:sz w:val="28"/>
                <w:szCs w:val="28"/>
                <w:lang w:val="uk-UA" w:eastAsia="uk-UA"/>
              </w:rPr>
              <w:t>морфо метричні характеристики визначають для озера</w:t>
            </w:r>
            <w:r w:rsidRPr="0041755B">
              <w:rPr>
                <w:rFonts w:ascii="Times New Roman" w:hAnsi="Times New Roman"/>
                <w:sz w:val="28"/>
                <w:szCs w:val="28"/>
                <w:lang w:val="uk-UA" w:eastAsia="uk-UA"/>
              </w:rPr>
              <w:t>?</w:t>
            </w:r>
          </w:p>
          <w:p w:rsidR="007A5B9C" w:rsidRPr="0041755B" w:rsidRDefault="007A5B9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5. </w:t>
            </w:r>
            <w:r w:rsidR="008E09C0" w:rsidRPr="0041755B">
              <w:rPr>
                <w:rFonts w:ascii="Times New Roman" w:hAnsi="Times New Roman"/>
                <w:sz w:val="28"/>
                <w:szCs w:val="28"/>
                <w:lang w:val="uk-UA" w:eastAsia="uk-UA"/>
              </w:rPr>
              <w:t xml:space="preserve">Визначення поняття водосховище. </w:t>
            </w:r>
            <w:r w:rsidRPr="0041755B">
              <w:rPr>
                <w:rFonts w:ascii="Times New Roman" w:hAnsi="Times New Roman"/>
                <w:sz w:val="28"/>
                <w:szCs w:val="28"/>
                <w:lang w:val="uk-UA" w:eastAsia="uk-UA"/>
              </w:rPr>
              <w:t>У чому відмінність понять «</w:t>
            </w:r>
            <w:r w:rsidR="008E09C0" w:rsidRPr="0041755B">
              <w:rPr>
                <w:rFonts w:ascii="Times New Roman" w:hAnsi="Times New Roman"/>
                <w:sz w:val="28"/>
                <w:szCs w:val="28"/>
                <w:lang w:val="uk-UA" w:eastAsia="uk-UA"/>
              </w:rPr>
              <w:t xml:space="preserve">озеро» </w:t>
            </w:r>
            <w:r w:rsidRPr="0041755B">
              <w:rPr>
                <w:rFonts w:ascii="Times New Roman" w:hAnsi="Times New Roman"/>
                <w:sz w:val="28"/>
                <w:szCs w:val="28"/>
                <w:lang w:val="uk-UA" w:eastAsia="uk-UA"/>
              </w:rPr>
              <w:t xml:space="preserve"> та «</w:t>
            </w:r>
            <w:r w:rsidR="008E09C0" w:rsidRPr="0041755B">
              <w:rPr>
                <w:rFonts w:ascii="Times New Roman" w:hAnsi="Times New Roman"/>
                <w:sz w:val="28"/>
                <w:szCs w:val="28"/>
                <w:lang w:val="uk-UA" w:eastAsia="uk-UA"/>
              </w:rPr>
              <w:t>водосховище</w:t>
            </w:r>
            <w:r w:rsidRPr="0041755B">
              <w:rPr>
                <w:rFonts w:ascii="Times New Roman" w:hAnsi="Times New Roman"/>
                <w:sz w:val="28"/>
                <w:szCs w:val="28"/>
                <w:lang w:val="uk-UA" w:eastAsia="uk-UA"/>
              </w:rPr>
              <w:t>»?</w:t>
            </w:r>
          </w:p>
          <w:p w:rsidR="007A5B9C" w:rsidRPr="0041755B" w:rsidRDefault="007A5B9C"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 6. </w:t>
            </w:r>
            <w:r w:rsidR="008E09C0" w:rsidRPr="0041755B">
              <w:rPr>
                <w:rFonts w:ascii="Times New Roman" w:hAnsi="Times New Roman"/>
                <w:sz w:val="28"/>
                <w:szCs w:val="28"/>
                <w:lang w:val="uk-UA" w:eastAsia="uk-UA"/>
              </w:rPr>
              <w:t>Класифікація водосховищ.</w:t>
            </w:r>
          </w:p>
          <w:p w:rsidR="00B36793" w:rsidRPr="0041755B" w:rsidRDefault="00B36793" w:rsidP="004E5196">
            <w:pPr>
              <w:pStyle w:val="a4"/>
              <w:spacing w:before="0" w:beforeAutospacing="0" w:after="300" w:afterAutospacing="0" w:line="360" w:lineRule="auto"/>
              <w:contextualSpacing/>
              <w:jc w:val="both"/>
              <w:rPr>
                <w:bCs/>
                <w:iCs/>
                <w:color w:val="000000"/>
                <w:sz w:val="32"/>
                <w:szCs w:val="32"/>
                <w:shd w:val="clear" w:color="auto" w:fill="FFFFFF"/>
                <w:lang w:val="uk-UA"/>
              </w:rPr>
            </w:pPr>
          </w:p>
          <w:p w:rsidR="00B36793" w:rsidRPr="004E08D9" w:rsidRDefault="00B36793" w:rsidP="004E5196">
            <w:pPr>
              <w:pStyle w:val="a4"/>
              <w:spacing w:before="0" w:beforeAutospacing="0" w:after="300" w:afterAutospacing="0" w:line="360" w:lineRule="auto"/>
              <w:ind w:left="720"/>
              <w:contextualSpacing/>
              <w:jc w:val="both"/>
              <w:rPr>
                <w:b/>
                <w:sz w:val="28"/>
                <w:szCs w:val="28"/>
                <w:lang w:val="uk-UA"/>
              </w:rPr>
            </w:pPr>
            <w:r w:rsidRPr="004E08D9">
              <w:rPr>
                <w:b/>
                <w:sz w:val="28"/>
                <w:szCs w:val="28"/>
                <w:lang w:val="uk-UA"/>
              </w:rPr>
              <w:t>Тема 3.2    Болота. Утворення та класифікація</w:t>
            </w:r>
          </w:p>
          <w:p w:rsidR="007139D4" w:rsidRPr="0041755B" w:rsidRDefault="007139D4" w:rsidP="004E5196">
            <w:pPr>
              <w:pStyle w:val="a4"/>
              <w:spacing w:line="360" w:lineRule="auto"/>
              <w:contextualSpacing/>
              <w:jc w:val="both"/>
              <w:rPr>
                <w:color w:val="000000"/>
                <w:sz w:val="28"/>
                <w:szCs w:val="28"/>
              </w:rPr>
            </w:pPr>
            <w:r w:rsidRPr="004E08D9">
              <w:rPr>
                <w:b/>
                <w:bCs/>
                <w:i/>
                <w:iCs/>
                <w:color w:val="000000"/>
                <w:sz w:val="28"/>
                <w:szCs w:val="28"/>
              </w:rPr>
              <w:t>Болото</w:t>
            </w:r>
            <w:r w:rsidRPr="0041755B">
              <w:rPr>
                <w:color w:val="000000"/>
                <w:sz w:val="28"/>
                <w:szCs w:val="28"/>
              </w:rPr>
              <w:t>– надмірно зволожена земельна ділянка земної поверхні із застояним водним режимом, яка має шар торфу не менше 30 см і вкрита специфічною</w:t>
            </w:r>
            <w:r w:rsidR="008E09C0" w:rsidRPr="0041755B">
              <w:rPr>
                <w:color w:val="000000"/>
                <w:sz w:val="28"/>
                <w:szCs w:val="28"/>
                <w:lang w:val="uk-UA"/>
              </w:rPr>
              <w:t xml:space="preserve"> болотною</w:t>
            </w:r>
            <w:r w:rsidRPr="0041755B">
              <w:rPr>
                <w:color w:val="000000"/>
                <w:sz w:val="28"/>
                <w:szCs w:val="28"/>
              </w:rPr>
              <w:t xml:space="preserve"> рослинністю.</w:t>
            </w:r>
          </w:p>
          <w:p w:rsidR="007139D4" w:rsidRPr="0041755B" w:rsidRDefault="007139D4" w:rsidP="004E5196">
            <w:pPr>
              <w:pStyle w:val="a4"/>
              <w:spacing w:line="360" w:lineRule="auto"/>
              <w:ind w:left="17" w:firstLine="142"/>
              <w:contextualSpacing/>
              <w:jc w:val="both"/>
              <w:rPr>
                <w:color w:val="000000"/>
                <w:sz w:val="28"/>
                <w:szCs w:val="28"/>
              </w:rPr>
            </w:pPr>
            <w:r w:rsidRPr="0041755B">
              <w:rPr>
                <w:color w:val="000000"/>
                <w:sz w:val="28"/>
                <w:szCs w:val="28"/>
              </w:rPr>
              <w:t>Загальна площа боліт на земній кулі становить 2.7 млн км</w:t>
            </w:r>
            <w:r w:rsidRPr="0041755B">
              <w:rPr>
                <w:color w:val="000000"/>
                <w:sz w:val="28"/>
                <w:szCs w:val="28"/>
                <w:vertAlign w:val="superscript"/>
              </w:rPr>
              <w:t>2</w:t>
            </w:r>
            <w:r w:rsidRPr="0041755B">
              <w:rPr>
                <w:color w:val="000000"/>
                <w:sz w:val="28"/>
                <w:szCs w:val="28"/>
              </w:rPr>
              <w:t>(2 % площі суходолу). Сумарний об’єм болотних вод світу становить близько 11тис. км</w:t>
            </w:r>
            <w:r w:rsidRPr="0041755B">
              <w:rPr>
                <w:color w:val="000000"/>
                <w:sz w:val="28"/>
                <w:szCs w:val="28"/>
                <w:vertAlign w:val="superscript"/>
              </w:rPr>
              <w:t>3</w:t>
            </w:r>
            <w:r w:rsidRPr="0041755B">
              <w:rPr>
                <w:color w:val="000000"/>
                <w:sz w:val="28"/>
                <w:szCs w:val="28"/>
              </w:rPr>
              <w:t>, що у п’ять разів перевищує разовий об’єм води в руслах річок. Найбільш заболочені материки – Південна Америка (70 % території) і Євразія (18 %).</w:t>
            </w:r>
          </w:p>
          <w:p w:rsidR="007139D4" w:rsidRPr="0041755B" w:rsidRDefault="007139D4" w:rsidP="004E5196">
            <w:pPr>
              <w:pStyle w:val="a4"/>
              <w:spacing w:line="360" w:lineRule="auto"/>
              <w:ind w:left="17" w:firstLine="703"/>
              <w:contextualSpacing/>
              <w:jc w:val="both"/>
              <w:rPr>
                <w:color w:val="000000"/>
                <w:sz w:val="28"/>
                <w:szCs w:val="28"/>
              </w:rPr>
            </w:pPr>
            <w:r w:rsidRPr="0041755B">
              <w:rPr>
                <w:color w:val="000000"/>
                <w:sz w:val="28"/>
                <w:szCs w:val="28"/>
              </w:rPr>
              <w:t>Загальна площа боліт в Україні становить 1–</w:t>
            </w:r>
            <w:r w:rsidR="004E08D9" w:rsidRPr="0041755B">
              <w:rPr>
                <w:color w:val="000000"/>
                <w:sz w:val="28"/>
                <w:szCs w:val="28"/>
              </w:rPr>
              <w:t>1.2млн</w:t>
            </w:r>
            <w:r w:rsidRPr="0041755B">
              <w:rPr>
                <w:color w:val="000000"/>
                <w:sz w:val="28"/>
                <w:szCs w:val="28"/>
              </w:rPr>
              <w:t xml:space="preserve"> га. Найбільше боліт на західному Поліссі, де пересічна заболоченість сягає 11% території. До цієї категорії природних утворень відносяться також і заболочені землі.</w:t>
            </w:r>
          </w:p>
          <w:p w:rsidR="007139D4" w:rsidRPr="0041755B" w:rsidRDefault="007139D4" w:rsidP="004E5196">
            <w:pPr>
              <w:pStyle w:val="a4"/>
              <w:numPr>
                <w:ilvl w:val="0"/>
                <w:numId w:val="6"/>
              </w:numPr>
              <w:spacing w:line="360" w:lineRule="auto"/>
              <w:ind w:left="17"/>
              <w:contextualSpacing/>
              <w:jc w:val="both"/>
              <w:rPr>
                <w:color w:val="000000"/>
                <w:sz w:val="28"/>
                <w:szCs w:val="28"/>
                <w:lang w:val="uk-UA"/>
              </w:rPr>
            </w:pPr>
            <w:r w:rsidRPr="0041755B">
              <w:rPr>
                <w:color w:val="000000"/>
                <w:sz w:val="28"/>
                <w:szCs w:val="28"/>
              </w:rPr>
              <w:t>Утворення боліт пов’язане із</w:t>
            </w:r>
            <w:r w:rsidRPr="0041755B">
              <w:rPr>
                <w:rStyle w:val="apple-converted-space"/>
                <w:color w:val="000000"/>
                <w:sz w:val="28"/>
                <w:szCs w:val="28"/>
              </w:rPr>
              <w:t> </w:t>
            </w:r>
            <w:r w:rsidRPr="0041755B">
              <w:rPr>
                <w:i/>
                <w:iCs/>
                <w:color w:val="000000"/>
                <w:sz w:val="28"/>
                <w:szCs w:val="28"/>
              </w:rPr>
              <w:t>заростанням водойм</w:t>
            </w:r>
            <w:r w:rsidRPr="0041755B">
              <w:rPr>
                <w:color w:val="000000"/>
                <w:sz w:val="28"/>
                <w:szCs w:val="28"/>
              </w:rPr>
              <w:t>(озер, водосховищ, ставків) та із</w:t>
            </w:r>
            <w:r w:rsidRPr="0041755B">
              <w:rPr>
                <w:i/>
                <w:iCs/>
                <w:color w:val="000000"/>
                <w:sz w:val="28"/>
                <w:szCs w:val="28"/>
              </w:rPr>
              <w:t>заболочуванням водойм і суші</w:t>
            </w:r>
            <w:r w:rsidRPr="0041755B">
              <w:rPr>
                <w:color w:val="000000"/>
                <w:sz w:val="28"/>
                <w:szCs w:val="28"/>
              </w:rPr>
              <w:t xml:space="preserve">. Внаслідок відкладення мулу на дні озера, так званого сапропелю, та виносу в озеро мінеральних і органічних речовин, змитих з площі водозбору, відбувається поступове обміління озера. Воно </w:t>
            </w:r>
            <w:r w:rsidRPr="0041755B">
              <w:rPr>
                <w:color w:val="000000"/>
                <w:sz w:val="28"/>
                <w:szCs w:val="28"/>
              </w:rPr>
              <w:lastRenderedPageBreak/>
              <w:t>починає від берегів заростати водяною рослинністю, яка відмирає з часом і падає на дно. Це сприяє подальшому обмілінню озера. З бігом часу водяна рослинність вкриває все озеро й утворюється болото з характерною водолюбною рослинністю. Відмираючи, рослинність, яка насичена водою, внаслідок нестачі у воді кисню повністю не розкладається та перетворюється на торф.</w:t>
            </w:r>
          </w:p>
          <w:p w:rsidR="007139D4" w:rsidRPr="0041755B" w:rsidRDefault="007139D4" w:rsidP="004E5196">
            <w:pPr>
              <w:pStyle w:val="a4"/>
              <w:spacing w:line="360" w:lineRule="auto"/>
              <w:contextualSpacing/>
              <w:jc w:val="both"/>
              <w:rPr>
                <w:color w:val="000000"/>
                <w:sz w:val="28"/>
                <w:szCs w:val="28"/>
                <w:lang w:val="uk-UA"/>
              </w:rPr>
            </w:pPr>
          </w:p>
          <w:p w:rsidR="007139D4" w:rsidRPr="0041755B" w:rsidRDefault="007139D4" w:rsidP="004E5196">
            <w:pPr>
              <w:pStyle w:val="a4"/>
              <w:spacing w:line="360" w:lineRule="auto"/>
              <w:ind w:left="720"/>
              <w:contextualSpacing/>
              <w:jc w:val="both"/>
              <w:rPr>
                <w:color w:val="000000"/>
                <w:sz w:val="28"/>
                <w:szCs w:val="28"/>
              </w:rPr>
            </w:pPr>
            <w:r w:rsidRPr="0041755B">
              <w:rPr>
                <w:noProof/>
                <w:color w:val="000000"/>
                <w:sz w:val="28"/>
                <w:szCs w:val="28"/>
              </w:rPr>
              <w:drawing>
                <wp:inline distT="0" distB="0" distL="0" distR="0">
                  <wp:extent cx="5410200" cy="2352675"/>
                  <wp:effectExtent l="19050" t="0" r="0" b="0"/>
                  <wp:docPr id="6" name="Рисунок 16" descr="http://www.studfiles.ru/html/2706/328/html_qjzlJIqncU.4rFQ/img-JHZz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files.ru/html/2706/328/html_qjzlJIqncU.4rFQ/img-JHZzb9.png"/>
                          <pic:cNvPicPr>
                            <a:picLocks noChangeAspect="1" noChangeArrowheads="1"/>
                          </pic:cNvPicPr>
                        </pic:nvPicPr>
                        <pic:blipFill>
                          <a:blip r:embed="rId40"/>
                          <a:srcRect/>
                          <a:stretch>
                            <a:fillRect/>
                          </a:stretch>
                        </pic:blipFill>
                        <pic:spPr bwMode="auto">
                          <a:xfrm>
                            <a:off x="0" y="0"/>
                            <a:ext cx="5410200" cy="2352675"/>
                          </a:xfrm>
                          <a:prstGeom prst="rect">
                            <a:avLst/>
                          </a:prstGeom>
                          <a:noFill/>
                          <a:ln w="9525">
                            <a:noFill/>
                            <a:miter lim="800000"/>
                            <a:headEnd/>
                            <a:tailEnd/>
                          </a:ln>
                        </pic:spPr>
                      </pic:pic>
                    </a:graphicData>
                  </a:graphic>
                </wp:inline>
              </w:drawing>
            </w:r>
          </w:p>
          <w:p w:rsidR="007139D4" w:rsidRPr="004E08D9" w:rsidRDefault="007139D4" w:rsidP="004E5196">
            <w:pPr>
              <w:pStyle w:val="a4"/>
              <w:spacing w:line="360" w:lineRule="auto"/>
              <w:ind w:left="360"/>
              <w:contextualSpacing/>
              <w:jc w:val="both"/>
              <w:rPr>
                <w:i/>
                <w:color w:val="000000"/>
                <w:sz w:val="28"/>
                <w:szCs w:val="28"/>
              </w:rPr>
            </w:pPr>
            <w:r w:rsidRPr="004E08D9">
              <w:rPr>
                <w:i/>
                <w:color w:val="000000"/>
                <w:sz w:val="28"/>
                <w:szCs w:val="28"/>
              </w:rPr>
              <w:t>Схема заростання озера (за В. Р. Вільямсом): а- мінеральне дно озера, б–в – вапняковистий сапропелевий мул, г –землистий торф, д –осоковий торф, е –очеретяний торф; 1 – вільно плаваючі водяні рослини, 2 – рдести й латаття, 3 – лепеха болотяна, 4 – рогіз, 5 – очерет, 6 – великі осоки, 7 – дрібні осоки, 8 – кореневі злаки, 9 – злаки.</w:t>
            </w:r>
          </w:p>
          <w:p w:rsidR="007139D4" w:rsidRPr="0041755B" w:rsidRDefault="007139D4" w:rsidP="004E5196">
            <w:pPr>
              <w:pStyle w:val="a4"/>
              <w:numPr>
                <w:ilvl w:val="0"/>
                <w:numId w:val="6"/>
              </w:numPr>
              <w:spacing w:line="360" w:lineRule="auto"/>
              <w:ind w:left="0" w:hanging="703"/>
              <w:contextualSpacing/>
              <w:jc w:val="both"/>
              <w:rPr>
                <w:color w:val="000000"/>
                <w:sz w:val="28"/>
                <w:szCs w:val="28"/>
              </w:rPr>
            </w:pPr>
            <w:r w:rsidRPr="004E08D9">
              <w:rPr>
                <w:b/>
                <w:bCs/>
                <w:i/>
                <w:iCs/>
                <w:color w:val="000000"/>
                <w:sz w:val="28"/>
                <w:szCs w:val="28"/>
                <w:lang w:val="uk-UA"/>
              </w:rPr>
              <w:t>Заболочування</w:t>
            </w:r>
            <w:r w:rsidRPr="004E08D9">
              <w:rPr>
                <w:rStyle w:val="apple-converted-space"/>
                <w:b/>
                <w:bCs/>
                <w:i/>
                <w:iCs/>
                <w:color w:val="000000"/>
                <w:sz w:val="28"/>
                <w:szCs w:val="28"/>
              </w:rPr>
              <w:t> </w:t>
            </w:r>
            <w:r w:rsidRPr="004E08D9">
              <w:rPr>
                <w:b/>
                <w:bCs/>
                <w:i/>
                <w:iCs/>
                <w:color w:val="000000"/>
                <w:sz w:val="28"/>
                <w:szCs w:val="28"/>
                <w:lang w:val="uk-UA"/>
              </w:rPr>
              <w:t>суші</w:t>
            </w:r>
            <w:r w:rsidRPr="0041755B">
              <w:rPr>
                <w:color w:val="000000"/>
                <w:sz w:val="28"/>
                <w:szCs w:val="28"/>
                <w:lang w:val="uk-UA"/>
              </w:rPr>
              <w:t xml:space="preserve">– внаслідок певного поєднання фізико-географічних умов, які сприяють сповільненому стоку вод і акумуляції їх на поверхні і в ґрунтах, завдяки чому в їх верхніх шарах утворюється надмірність вологи. </w:t>
            </w:r>
            <w:r w:rsidRPr="0041755B">
              <w:rPr>
                <w:color w:val="000000"/>
                <w:sz w:val="28"/>
                <w:szCs w:val="28"/>
              </w:rPr>
              <w:t xml:space="preserve">Надмірна вологість призводить до погіршення кисневого і мінерального живлення рослин, порушує процеси розкладу відмерлих частин рослин. Напіврозкладені рештки рослин консервуються гуміновими кислотами, які утворюються в процесі розпаду рослин. Подрібнені частки органічного матеріалу спочатку заповнюють пори мінерального ґрунту, різко погіршуючи його водопроникність, а потім вкривають і поверхню ґрунту. Поступово </w:t>
            </w:r>
            <w:r w:rsidRPr="0041755B">
              <w:rPr>
                <w:color w:val="000000"/>
                <w:sz w:val="28"/>
                <w:szCs w:val="28"/>
              </w:rPr>
              <w:lastRenderedPageBreak/>
              <w:t>ущільнюючись, маса рослинного матеріалу перетворюється на специфічну органічну породу – торф. Торф має високу вологопроникність і</w:t>
            </w:r>
            <w:r w:rsidR="008E09C0" w:rsidRPr="0041755B">
              <w:rPr>
                <w:color w:val="000000"/>
                <w:sz w:val="28"/>
                <w:szCs w:val="28"/>
                <w:lang w:val="uk-UA"/>
              </w:rPr>
              <w:t xml:space="preserve"> незначну</w:t>
            </w:r>
            <w:r w:rsidRPr="0041755B">
              <w:rPr>
                <w:color w:val="000000"/>
                <w:sz w:val="28"/>
                <w:szCs w:val="28"/>
              </w:rPr>
              <w:t xml:space="preserve"> водопровідність. Поява торфу перетворює поверхню суші на заболочену територію, а при подальшому збільшенні потужності торфового шару – на болото.</w:t>
            </w:r>
          </w:p>
          <w:p w:rsidR="007139D4" w:rsidRPr="0041755B" w:rsidRDefault="007139D4" w:rsidP="004E5196">
            <w:pPr>
              <w:pStyle w:val="a4"/>
              <w:spacing w:line="360" w:lineRule="auto"/>
              <w:ind w:left="17"/>
              <w:contextualSpacing/>
              <w:jc w:val="both"/>
              <w:rPr>
                <w:color w:val="000000"/>
                <w:sz w:val="28"/>
                <w:szCs w:val="28"/>
                <w:lang w:val="uk-UA"/>
              </w:rPr>
            </w:pPr>
            <w:r w:rsidRPr="0041755B">
              <w:rPr>
                <w:color w:val="000000"/>
                <w:sz w:val="28"/>
                <w:szCs w:val="28"/>
                <w:lang w:val="uk-UA"/>
              </w:rPr>
              <w:t>Процеси заболочування суші залежать від співвідношення елементів водного балансу, рельєфу місцевості, складу ґрунту і гідрогеологічної будови місцевості.</w:t>
            </w:r>
          </w:p>
          <w:p w:rsidR="007139D4" w:rsidRPr="0041755B" w:rsidRDefault="007139D4" w:rsidP="004E5196">
            <w:pPr>
              <w:pStyle w:val="a4"/>
              <w:spacing w:line="360" w:lineRule="auto"/>
              <w:contextualSpacing/>
              <w:jc w:val="both"/>
              <w:rPr>
                <w:color w:val="000000"/>
                <w:sz w:val="28"/>
                <w:szCs w:val="28"/>
              </w:rPr>
            </w:pPr>
            <w:r w:rsidRPr="0041755B">
              <w:rPr>
                <w:color w:val="000000"/>
                <w:sz w:val="28"/>
                <w:szCs w:val="28"/>
              </w:rPr>
              <w:t>Виділяють два основних види заболочування суші: затоплення і підтоплення території (рис. 24).</w:t>
            </w:r>
          </w:p>
          <w:p w:rsidR="004E08D9" w:rsidRDefault="007139D4" w:rsidP="004E5196">
            <w:pPr>
              <w:pStyle w:val="a4"/>
              <w:spacing w:line="360" w:lineRule="auto"/>
              <w:ind w:left="720"/>
              <w:contextualSpacing/>
              <w:jc w:val="both"/>
              <w:rPr>
                <w:color w:val="000000"/>
                <w:sz w:val="28"/>
                <w:szCs w:val="28"/>
              </w:rPr>
            </w:pPr>
            <w:r w:rsidRPr="0041755B">
              <w:rPr>
                <w:noProof/>
                <w:color w:val="000000"/>
                <w:sz w:val="28"/>
                <w:szCs w:val="28"/>
              </w:rPr>
              <w:drawing>
                <wp:anchor distT="0" distB="0" distL="114300" distR="114300" simplePos="0" relativeHeight="251656192" behindDoc="0" locked="0" layoutInCell="1" allowOverlap="0">
                  <wp:simplePos x="0" y="0"/>
                  <wp:positionH relativeFrom="column">
                    <wp:align>left</wp:align>
                  </wp:positionH>
                  <wp:positionV relativeFrom="line">
                    <wp:posOffset>14605</wp:posOffset>
                  </wp:positionV>
                  <wp:extent cx="5010150" cy="2000250"/>
                  <wp:effectExtent l="19050" t="0" r="0" b="0"/>
                  <wp:wrapSquare wrapText="bothSides"/>
                  <wp:docPr id="22" name="Рисунок 4" descr="http://www.studfiles.ru/html/2706/328/html_qjzlJIqncU.4rFQ/img-vZ6L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328/html_qjzlJIqncU.4rFQ/img-vZ6LvV.jpg"/>
                          <pic:cNvPicPr>
                            <a:picLocks noChangeAspect="1" noChangeArrowheads="1"/>
                          </pic:cNvPicPr>
                        </pic:nvPicPr>
                        <pic:blipFill>
                          <a:blip r:embed="rId41"/>
                          <a:srcRect/>
                          <a:stretch>
                            <a:fillRect/>
                          </a:stretch>
                        </pic:blipFill>
                        <pic:spPr bwMode="auto">
                          <a:xfrm>
                            <a:off x="0" y="0"/>
                            <a:ext cx="5010150" cy="2000250"/>
                          </a:xfrm>
                          <a:prstGeom prst="rect">
                            <a:avLst/>
                          </a:prstGeom>
                          <a:noFill/>
                          <a:ln w="9525">
                            <a:noFill/>
                            <a:miter lim="800000"/>
                            <a:headEnd/>
                            <a:tailEnd/>
                          </a:ln>
                        </pic:spPr>
                      </pic:pic>
                    </a:graphicData>
                  </a:graphic>
                </wp:anchor>
              </w:drawing>
            </w:r>
          </w:p>
          <w:p w:rsidR="004E08D9" w:rsidRDefault="004E08D9" w:rsidP="004E5196">
            <w:pPr>
              <w:pStyle w:val="a4"/>
              <w:spacing w:line="360" w:lineRule="auto"/>
              <w:ind w:left="720"/>
              <w:contextualSpacing/>
              <w:jc w:val="both"/>
              <w:rPr>
                <w:color w:val="000000"/>
                <w:sz w:val="28"/>
                <w:szCs w:val="28"/>
              </w:rPr>
            </w:pPr>
          </w:p>
          <w:p w:rsidR="004E08D9" w:rsidRDefault="004E08D9" w:rsidP="004E5196">
            <w:pPr>
              <w:pStyle w:val="a4"/>
              <w:spacing w:line="360" w:lineRule="auto"/>
              <w:ind w:left="720"/>
              <w:contextualSpacing/>
              <w:jc w:val="both"/>
              <w:rPr>
                <w:color w:val="000000"/>
                <w:sz w:val="28"/>
                <w:szCs w:val="28"/>
              </w:rPr>
            </w:pPr>
          </w:p>
          <w:p w:rsidR="004E08D9" w:rsidRDefault="004E08D9" w:rsidP="004E5196">
            <w:pPr>
              <w:pStyle w:val="a4"/>
              <w:spacing w:line="360" w:lineRule="auto"/>
              <w:ind w:left="720"/>
              <w:contextualSpacing/>
              <w:jc w:val="both"/>
              <w:rPr>
                <w:color w:val="000000"/>
                <w:sz w:val="28"/>
                <w:szCs w:val="28"/>
              </w:rPr>
            </w:pPr>
          </w:p>
          <w:p w:rsidR="004E08D9" w:rsidRDefault="004E08D9" w:rsidP="004E5196">
            <w:pPr>
              <w:pStyle w:val="a4"/>
              <w:spacing w:line="360" w:lineRule="auto"/>
              <w:ind w:left="720"/>
              <w:contextualSpacing/>
              <w:jc w:val="both"/>
              <w:rPr>
                <w:color w:val="000000"/>
                <w:sz w:val="28"/>
                <w:szCs w:val="28"/>
              </w:rPr>
            </w:pPr>
          </w:p>
          <w:p w:rsidR="004E08D9" w:rsidRDefault="004E08D9" w:rsidP="004E5196">
            <w:pPr>
              <w:pStyle w:val="a4"/>
              <w:spacing w:line="360" w:lineRule="auto"/>
              <w:ind w:left="720"/>
              <w:contextualSpacing/>
              <w:jc w:val="both"/>
              <w:rPr>
                <w:color w:val="000000"/>
                <w:sz w:val="28"/>
                <w:szCs w:val="28"/>
              </w:rPr>
            </w:pPr>
          </w:p>
          <w:p w:rsidR="004E08D9" w:rsidRDefault="004E08D9" w:rsidP="004E5196">
            <w:pPr>
              <w:pStyle w:val="a4"/>
              <w:spacing w:line="360" w:lineRule="auto"/>
              <w:ind w:left="720"/>
              <w:contextualSpacing/>
              <w:jc w:val="both"/>
              <w:rPr>
                <w:color w:val="000000"/>
                <w:sz w:val="28"/>
                <w:szCs w:val="28"/>
              </w:rPr>
            </w:pPr>
          </w:p>
          <w:p w:rsidR="007139D4" w:rsidRPr="004E08D9" w:rsidRDefault="007139D4" w:rsidP="004E5196">
            <w:pPr>
              <w:pStyle w:val="a4"/>
              <w:spacing w:line="360" w:lineRule="auto"/>
              <w:ind w:left="720"/>
              <w:contextualSpacing/>
              <w:jc w:val="both"/>
              <w:rPr>
                <w:i/>
                <w:color w:val="000000"/>
                <w:sz w:val="28"/>
                <w:szCs w:val="28"/>
              </w:rPr>
            </w:pPr>
            <w:r w:rsidRPr="004E08D9">
              <w:rPr>
                <w:i/>
                <w:color w:val="000000"/>
                <w:sz w:val="28"/>
                <w:szCs w:val="28"/>
              </w:rPr>
              <w:t>Заболочування суші</w:t>
            </w:r>
          </w:p>
          <w:p w:rsidR="007139D4" w:rsidRPr="0041755B" w:rsidRDefault="007139D4" w:rsidP="004E5196">
            <w:pPr>
              <w:pStyle w:val="a4"/>
              <w:spacing w:line="360" w:lineRule="auto"/>
              <w:contextualSpacing/>
              <w:jc w:val="both"/>
              <w:rPr>
                <w:bCs/>
                <w:i/>
                <w:iCs/>
                <w:color w:val="000000"/>
                <w:sz w:val="28"/>
                <w:szCs w:val="28"/>
                <w:u w:val="single"/>
                <w:lang w:val="uk-UA"/>
              </w:rPr>
            </w:pPr>
          </w:p>
          <w:p w:rsidR="007139D4" w:rsidRPr="0041755B" w:rsidRDefault="007139D4" w:rsidP="004E5196">
            <w:pPr>
              <w:pStyle w:val="a4"/>
              <w:spacing w:line="360" w:lineRule="auto"/>
              <w:contextualSpacing/>
              <w:jc w:val="both"/>
              <w:rPr>
                <w:color w:val="000000"/>
                <w:sz w:val="28"/>
                <w:szCs w:val="28"/>
              </w:rPr>
            </w:pPr>
            <w:r w:rsidRPr="004E08D9">
              <w:rPr>
                <w:b/>
                <w:bCs/>
                <w:i/>
                <w:iCs/>
                <w:color w:val="000000"/>
                <w:sz w:val="28"/>
                <w:szCs w:val="28"/>
              </w:rPr>
              <w:t>Затоплення</w:t>
            </w:r>
            <w:r w:rsidRPr="0041755B">
              <w:rPr>
                <w:rStyle w:val="apple-converted-space"/>
                <w:color w:val="000000"/>
                <w:sz w:val="28"/>
                <w:szCs w:val="28"/>
              </w:rPr>
              <w:t> </w:t>
            </w:r>
            <w:r w:rsidRPr="0041755B">
              <w:rPr>
                <w:color w:val="000000"/>
                <w:sz w:val="28"/>
                <w:szCs w:val="28"/>
              </w:rPr>
              <w:t>– це переважання атмосферних опадів над випаровуванням за відсутності дренажу, або з незначним поверхневим стоком в умовах зниженого рельєфу.</w:t>
            </w:r>
          </w:p>
          <w:p w:rsidR="007139D4" w:rsidRPr="0041755B" w:rsidRDefault="007139D4" w:rsidP="004E5196">
            <w:pPr>
              <w:pStyle w:val="a4"/>
              <w:spacing w:line="360" w:lineRule="auto"/>
              <w:contextualSpacing/>
              <w:jc w:val="both"/>
              <w:rPr>
                <w:color w:val="000000"/>
                <w:sz w:val="28"/>
                <w:szCs w:val="28"/>
                <w:lang w:val="uk-UA"/>
              </w:rPr>
            </w:pPr>
            <w:r w:rsidRPr="004E08D9">
              <w:rPr>
                <w:b/>
                <w:bCs/>
                <w:i/>
                <w:iCs/>
                <w:color w:val="000000"/>
                <w:sz w:val="28"/>
                <w:szCs w:val="28"/>
                <w:lang w:val="uk-UA"/>
              </w:rPr>
              <w:t>Підтоплення</w:t>
            </w:r>
            <w:r w:rsidRPr="0041755B">
              <w:rPr>
                <w:rStyle w:val="apple-converted-space"/>
                <w:color w:val="000000"/>
                <w:sz w:val="28"/>
                <w:szCs w:val="28"/>
              </w:rPr>
              <w:t> </w:t>
            </w:r>
            <w:r w:rsidRPr="0041755B">
              <w:rPr>
                <w:color w:val="000000"/>
                <w:sz w:val="28"/>
                <w:szCs w:val="28"/>
                <w:lang w:val="uk-UA"/>
              </w:rPr>
              <w:t>– це підвищення рівня ґрунтових вод після спорудження гребель на річках, унаслідок надмірного зрошення значних територій та ін.</w:t>
            </w:r>
          </w:p>
          <w:p w:rsidR="007139D4" w:rsidRPr="0041755B" w:rsidRDefault="007139D4" w:rsidP="004E5196">
            <w:pPr>
              <w:pStyle w:val="a4"/>
              <w:spacing w:line="360" w:lineRule="auto"/>
              <w:ind w:left="-125" w:firstLine="851"/>
              <w:contextualSpacing/>
              <w:jc w:val="both"/>
              <w:rPr>
                <w:color w:val="000000"/>
                <w:sz w:val="28"/>
                <w:szCs w:val="28"/>
                <w:lang w:val="uk-UA"/>
              </w:rPr>
            </w:pPr>
            <w:r w:rsidRPr="0041755B">
              <w:rPr>
                <w:color w:val="000000"/>
                <w:sz w:val="28"/>
                <w:szCs w:val="28"/>
              </w:rPr>
              <w:t xml:space="preserve">Болото може з’явитися в найрізноманітніших умовах. Часто воно утворюється в ялиновому лісі, де внаслідок вилуговування ґрунтів з’являється мохова рослинність, яка призводить до відмирання лісу і народження типової болотної рослинності. Утворення болота може початися на лісових вирубках і на лісових згарищах, де рослинний покрив утворює щільну дернину, яка </w:t>
            </w:r>
            <w:r w:rsidRPr="0041755B">
              <w:rPr>
                <w:color w:val="000000"/>
                <w:sz w:val="28"/>
                <w:szCs w:val="28"/>
              </w:rPr>
              <w:lastRenderedPageBreak/>
              <w:t>погіршує умови інфільтрації. Болото може утворитися також на місці луків. Лучна рослинність, внаслідок збільшення вологості, замінюється осоками і мохом; починається процес торфоутворення і виникає трав’яне болото.</w:t>
            </w:r>
          </w:p>
          <w:p w:rsidR="007139D4" w:rsidRPr="004E08D9" w:rsidRDefault="007139D4" w:rsidP="004E5196">
            <w:pPr>
              <w:pStyle w:val="a4"/>
              <w:spacing w:line="360" w:lineRule="auto"/>
              <w:contextualSpacing/>
              <w:jc w:val="both"/>
              <w:rPr>
                <w:b/>
                <w:color w:val="000000"/>
                <w:sz w:val="28"/>
                <w:szCs w:val="28"/>
                <w:lang w:val="uk-UA"/>
              </w:rPr>
            </w:pPr>
            <w:r w:rsidRPr="004E08D9">
              <w:rPr>
                <w:b/>
                <w:color w:val="000000"/>
                <w:sz w:val="28"/>
                <w:szCs w:val="28"/>
                <w:lang w:val="uk-UA"/>
              </w:rPr>
              <w:t>Класифікація боліт</w:t>
            </w:r>
          </w:p>
          <w:p w:rsidR="007139D4" w:rsidRPr="0041755B" w:rsidRDefault="007139D4" w:rsidP="004E5196">
            <w:pPr>
              <w:pStyle w:val="a4"/>
              <w:spacing w:line="360" w:lineRule="auto"/>
              <w:ind w:left="-125" w:firstLine="425"/>
              <w:contextualSpacing/>
              <w:jc w:val="both"/>
              <w:rPr>
                <w:color w:val="000000"/>
                <w:sz w:val="28"/>
                <w:szCs w:val="28"/>
                <w:lang w:val="uk-UA"/>
              </w:rPr>
            </w:pPr>
            <w:r w:rsidRPr="0041755B">
              <w:rPr>
                <w:color w:val="000000"/>
                <w:sz w:val="28"/>
                <w:szCs w:val="28"/>
                <w:lang w:val="uk-UA"/>
              </w:rPr>
              <w:t>Болота поділяють на дві великі групи:</w:t>
            </w:r>
            <w:r w:rsidRPr="0041755B">
              <w:rPr>
                <w:rStyle w:val="apple-converted-space"/>
                <w:color w:val="000000"/>
                <w:sz w:val="28"/>
                <w:szCs w:val="28"/>
              </w:rPr>
              <w:t> </w:t>
            </w:r>
            <w:r w:rsidRPr="0041755B">
              <w:rPr>
                <w:bCs/>
                <w:i/>
                <w:iCs/>
                <w:color w:val="000000"/>
                <w:sz w:val="28"/>
                <w:szCs w:val="28"/>
                <w:lang w:val="uk-UA"/>
              </w:rPr>
              <w:t>заболочені землі</w:t>
            </w:r>
            <w:r w:rsidRPr="0041755B">
              <w:rPr>
                <w:rStyle w:val="apple-converted-space"/>
                <w:color w:val="000000"/>
                <w:sz w:val="28"/>
                <w:szCs w:val="28"/>
              </w:rPr>
              <w:t> </w:t>
            </w:r>
            <w:r w:rsidRPr="0041755B">
              <w:rPr>
                <w:color w:val="000000"/>
                <w:sz w:val="28"/>
                <w:szCs w:val="28"/>
                <w:lang w:val="uk-UA"/>
              </w:rPr>
              <w:t>– це землі з незначним шаром торфу (торфові болота арктичної тундри, очеретяні та осокові болота лісостепу, засолені болота напівпустелі та пустелі, заболочені тропічні ліси тощо) і</w:t>
            </w:r>
            <w:r w:rsidRPr="0041755B">
              <w:rPr>
                <w:rStyle w:val="apple-converted-space"/>
                <w:color w:val="000000"/>
                <w:sz w:val="28"/>
                <w:szCs w:val="28"/>
              </w:rPr>
              <w:t> </w:t>
            </w:r>
            <w:r w:rsidRPr="0041755B">
              <w:rPr>
                <w:bCs/>
                <w:i/>
                <w:iCs/>
                <w:color w:val="000000"/>
                <w:sz w:val="28"/>
                <w:szCs w:val="28"/>
                <w:lang w:val="uk-UA"/>
              </w:rPr>
              <w:t>торфові болота</w:t>
            </w:r>
            <w:r w:rsidRPr="0041755B">
              <w:rPr>
                <w:color w:val="000000"/>
                <w:sz w:val="28"/>
                <w:szCs w:val="28"/>
                <w:lang w:val="uk-UA"/>
              </w:rPr>
              <w:t>, які за характером водно-мінерального живлення, формою поверхні і складом рослинності поділяються на три типи:</w:t>
            </w:r>
            <w:r w:rsidRPr="0041755B">
              <w:rPr>
                <w:rStyle w:val="apple-converted-space"/>
                <w:color w:val="000000"/>
                <w:sz w:val="28"/>
                <w:szCs w:val="28"/>
              </w:rPr>
              <w:t> </w:t>
            </w:r>
            <w:r w:rsidRPr="0041755B">
              <w:rPr>
                <w:i/>
                <w:iCs/>
                <w:color w:val="000000"/>
                <w:sz w:val="28"/>
                <w:szCs w:val="28"/>
                <w:lang w:val="uk-UA"/>
              </w:rPr>
              <w:t>низинні, перехідні, верхові</w:t>
            </w:r>
            <w:r w:rsidRPr="0041755B">
              <w:rPr>
                <w:color w:val="000000"/>
                <w:sz w:val="28"/>
                <w:szCs w:val="28"/>
                <w:lang w:val="uk-UA"/>
              </w:rPr>
              <w:t>.</w:t>
            </w:r>
          </w:p>
          <w:p w:rsidR="007139D4" w:rsidRPr="0041755B" w:rsidRDefault="007139D4" w:rsidP="004E5196">
            <w:pPr>
              <w:pStyle w:val="a4"/>
              <w:spacing w:line="360" w:lineRule="auto"/>
              <w:ind w:left="-125" w:firstLine="845"/>
              <w:contextualSpacing/>
              <w:jc w:val="both"/>
              <w:rPr>
                <w:color w:val="000000"/>
                <w:sz w:val="28"/>
                <w:szCs w:val="28"/>
              </w:rPr>
            </w:pPr>
            <w:r w:rsidRPr="004E08D9">
              <w:rPr>
                <w:b/>
                <w:i/>
                <w:iCs/>
                <w:color w:val="000000"/>
                <w:sz w:val="28"/>
                <w:szCs w:val="28"/>
              </w:rPr>
              <w:t>Низинне болото (евтрофне)</w:t>
            </w:r>
            <w:r w:rsidRPr="004E08D9">
              <w:rPr>
                <w:rStyle w:val="apple-converted-space"/>
                <w:i/>
                <w:iCs/>
                <w:color w:val="000000"/>
                <w:sz w:val="28"/>
                <w:szCs w:val="28"/>
              </w:rPr>
              <w:t> </w:t>
            </w:r>
            <w:r w:rsidRPr="0041755B">
              <w:rPr>
                <w:color w:val="000000"/>
                <w:sz w:val="28"/>
                <w:szCs w:val="28"/>
              </w:rPr>
              <w:t>– тип боліт, що формується в умовах багатого мінерального живлення. Низинні болота мають ввігнуту або плоску поверхню, що обумовлює застійний характер водного режиму і розповсюджені у знижених частинах рельєфу на місцевих вододілах, на місці колишніх озер або в заплавах річок. Живляться переважно за рахунок ґрунтових вод. Для цих боліт характерна наявність евтрофної рослинності (чорна вільха, береза, осока, очерет, хвощ тощо). Зольність торфу низинних боліт – 6–7 % (рис. 25, б). Глибина торфового покладу 1–6 м, іноді до 8 м. Крім торфу, у низинних болотах накопичується сапропель. Низинні болота займають понад 80 % усіх боліт Полісся та близько 85–90 % площі боліт України.</w:t>
            </w:r>
          </w:p>
          <w:p w:rsidR="007139D4" w:rsidRPr="0041755B" w:rsidRDefault="007139D4" w:rsidP="004E5196">
            <w:pPr>
              <w:pStyle w:val="a4"/>
              <w:spacing w:line="360" w:lineRule="auto"/>
              <w:ind w:left="-125" w:firstLine="703"/>
              <w:contextualSpacing/>
              <w:jc w:val="both"/>
              <w:rPr>
                <w:color w:val="000000"/>
                <w:sz w:val="28"/>
                <w:szCs w:val="28"/>
              </w:rPr>
            </w:pPr>
            <w:r w:rsidRPr="004E08D9">
              <w:rPr>
                <w:b/>
                <w:i/>
                <w:iCs/>
                <w:color w:val="000000"/>
                <w:sz w:val="28"/>
                <w:szCs w:val="28"/>
              </w:rPr>
              <w:t>Болото верхове (оліготрофне)</w:t>
            </w:r>
            <w:r w:rsidRPr="004E08D9">
              <w:rPr>
                <w:b/>
                <w:color w:val="000000"/>
                <w:sz w:val="28"/>
                <w:szCs w:val="28"/>
              </w:rPr>
              <w:t>–</w:t>
            </w:r>
            <w:r w:rsidRPr="0041755B">
              <w:rPr>
                <w:color w:val="000000"/>
                <w:sz w:val="28"/>
                <w:szCs w:val="28"/>
              </w:rPr>
              <w:t xml:space="preserve"> це тип боліт, що формуються в умовах бідного мінерального живлення на вододілах і терасах річок з піщаними ґрунтами. Верхові болота мають опуклу або плоску поверхню, тому що торф накопичується в центральній частині болота швидше, ніж на краях. Зустрічаються такі болота лише у вологому кліматі. Живляться такі болота переважно за рахунок атмосферних опадів, які бідні на мінеральні біогенні речовини і тому до них приурочена оліготрофна рослинність (сфагновий білий мох, пухівка, журавлина тощо). Золь</w:t>
            </w:r>
            <w:r w:rsidR="004E08D9">
              <w:rPr>
                <w:color w:val="000000"/>
                <w:sz w:val="28"/>
                <w:szCs w:val="28"/>
              </w:rPr>
              <w:t>ність торфу цих боліт менша 4 %.</w:t>
            </w:r>
            <w:r w:rsidRPr="0041755B">
              <w:rPr>
                <w:color w:val="000000"/>
                <w:sz w:val="28"/>
                <w:szCs w:val="28"/>
              </w:rPr>
              <w:t xml:space="preserve"> Болота верхові – рідкісний кореальний тип боліт в України. Становлять 1–2 % площі </w:t>
            </w:r>
            <w:r w:rsidRPr="0041755B">
              <w:rPr>
                <w:color w:val="000000"/>
                <w:sz w:val="28"/>
                <w:szCs w:val="28"/>
              </w:rPr>
              <w:lastRenderedPageBreak/>
              <w:t>усіх боліт, трапляються подекуди в Українських Карпатах, на Західному Поліссі.</w:t>
            </w:r>
          </w:p>
          <w:p w:rsidR="007139D4" w:rsidRPr="0041755B" w:rsidRDefault="007139D4" w:rsidP="004E5196">
            <w:pPr>
              <w:pStyle w:val="a4"/>
              <w:spacing w:line="360" w:lineRule="auto"/>
              <w:ind w:left="-125"/>
              <w:contextualSpacing/>
              <w:jc w:val="both"/>
              <w:rPr>
                <w:color w:val="000000"/>
                <w:sz w:val="28"/>
                <w:szCs w:val="28"/>
              </w:rPr>
            </w:pPr>
            <w:r w:rsidRPr="0041755B">
              <w:rPr>
                <w:color w:val="000000"/>
                <w:sz w:val="28"/>
                <w:szCs w:val="28"/>
              </w:rPr>
              <w:t>Кількість верхових боліт Полісся мають значні розміри. Серед них болотний масив Кремінне на межиріччі Льви і Ствиги та в долині Льви в Ракитнівському та Сарненському районах Рівненської області. Загальна площа масиву 35 тис. га.</w:t>
            </w:r>
          </w:p>
          <w:p w:rsidR="007139D4" w:rsidRPr="0041755B" w:rsidRDefault="007139D4" w:rsidP="004E5196">
            <w:pPr>
              <w:pStyle w:val="a4"/>
              <w:spacing w:line="360" w:lineRule="auto"/>
              <w:ind w:left="-125" w:firstLine="845"/>
              <w:contextualSpacing/>
              <w:jc w:val="both"/>
              <w:rPr>
                <w:color w:val="000000"/>
                <w:sz w:val="28"/>
                <w:szCs w:val="28"/>
              </w:rPr>
            </w:pPr>
            <w:r w:rsidRPr="004E08D9">
              <w:rPr>
                <w:b/>
                <w:i/>
                <w:iCs/>
                <w:color w:val="000000"/>
                <w:sz w:val="28"/>
                <w:szCs w:val="28"/>
              </w:rPr>
              <w:t>Болото перехідне (мезотрофне)</w:t>
            </w:r>
            <w:r w:rsidRPr="004E08D9">
              <w:rPr>
                <w:b/>
                <w:color w:val="000000"/>
                <w:sz w:val="28"/>
                <w:szCs w:val="28"/>
              </w:rPr>
              <w:t>–</w:t>
            </w:r>
            <w:r w:rsidRPr="0041755B">
              <w:rPr>
                <w:color w:val="000000"/>
                <w:sz w:val="28"/>
                <w:szCs w:val="28"/>
              </w:rPr>
              <w:t xml:space="preserve"> тип боліт, що формуються на ділянках як з ґрунтовим, так і з атмосферним живленням. Перехідні болота – це проміжні болота між низинними і верховими. Поверхня їх слабо опукла або плоска; мінеральне живлення помірне </w:t>
            </w:r>
            <w:r w:rsidR="004A47A1" w:rsidRPr="0041755B">
              <w:rPr>
                <w:color w:val="000000"/>
                <w:sz w:val="28"/>
                <w:szCs w:val="28"/>
              </w:rPr>
              <w:t>і відповідає вимогам мезотро</w:t>
            </w:r>
            <w:r w:rsidR="004A47A1" w:rsidRPr="0041755B">
              <w:rPr>
                <w:color w:val="000000"/>
                <w:sz w:val="28"/>
                <w:szCs w:val="28"/>
                <w:lang w:val="uk-UA"/>
              </w:rPr>
              <w:t>фних</w:t>
            </w:r>
            <w:r w:rsidRPr="0041755B">
              <w:rPr>
                <w:color w:val="000000"/>
                <w:sz w:val="28"/>
                <w:szCs w:val="28"/>
              </w:rPr>
              <w:t xml:space="preserve"> рослин (береза, осока, сфагнові білі мохи).</w:t>
            </w:r>
          </w:p>
          <w:p w:rsidR="007139D4" w:rsidRPr="004E08D9" w:rsidRDefault="007139D4" w:rsidP="004E5196">
            <w:pPr>
              <w:pStyle w:val="a4"/>
              <w:spacing w:line="360" w:lineRule="auto"/>
              <w:ind w:left="720"/>
              <w:contextualSpacing/>
              <w:jc w:val="both"/>
              <w:rPr>
                <w:i/>
                <w:color w:val="000000"/>
                <w:sz w:val="28"/>
                <w:szCs w:val="28"/>
                <w:lang w:val="uk-UA"/>
              </w:rPr>
            </w:pPr>
            <w:r w:rsidRPr="0041755B">
              <w:rPr>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3175</wp:posOffset>
                  </wp:positionV>
                  <wp:extent cx="5334000" cy="1819275"/>
                  <wp:effectExtent l="19050" t="0" r="0" b="0"/>
                  <wp:wrapSquare wrapText="bothSides"/>
                  <wp:docPr id="23" name="Рисунок 5" descr="http://www.studfiles.ru/html/2706/328/html_qjzlJIqncU.4rFQ/img-pWeY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328/html_qjzlJIqncU.4rFQ/img-pWeYeU.jpg"/>
                          <pic:cNvPicPr>
                            <a:picLocks noChangeAspect="1" noChangeArrowheads="1"/>
                          </pic:cNvPicPr>
                        </pic:nvPicPr>
                        <pic:blipFill>
                          <a:blip r:embed="rId42"/>
                          <a:srcRect/>
                          <a:stretch>
                            <a:fillRect/>
                          </a:stretch>
                        </pic:blipFill>
                        <pic:spPr bwMode="auto">
                          <a:xfrm>
                            <a:off x="0" y="0"/>
                            <a:ext cx="5334000" cy="1819275"/>
                          </a:xfrm>
                          <a:prstGeom prst="rect">
                            <a:avLst/>
                          </a:prstGeom>
                          <a:noFill/>
                          <a:ln w="9525">
                            <a:noFill/>
                            <a:miter lim="800000"/>
                            <a:headEnd/>
                            <a:tailEnd/>
                          </a:ln>
                        </pic:spPr>
                      </pic:pic>
                    </a:graphicData>
                  </a:graphic>
                </wp:anchor>
              </w:drawing>
            </w:r>
            <w:r w:rsidRPr="0041755B">
              <w:rPr>
                <w:color w:val="000000"/>
                <w:sz w:val="28"/>
                <w:szCs w:val="28"/>
              </w:rPr>
              <w:t xml:space="preserve">Рис. </w:t>
            </w:r>
            <w:r w:rsidRPr="004E5196">
              <w:rPr>
                <w:i/>
                <w:color w:val="000000"/>
              </w:rPr>
              <w:t>2С</w:t>
            </w:r>
            <w:r w:rsidR="004E5196">
              <w:rPr>
                <w:i/>
                <w:color w:val="000000"/>
                <w:lang w:val="uk-UA"/>
              </w:rPr>
              <w:t xml:space="preserve"> С</w:t>
            </w:r>
            <w:r w:rsidRPr="004E5196">
              <w:rPr>
                <w:i/>
                <w:color w:val="000000"/>
              </w:rPr>
              <w:t>хема верхового (а) та низинного (б) торф’яного болота – мікроландшафти: 1 – осокові, осоково-очеретяні, осоково-гіпнові; 2 – сфагново-осокові; 3 – сфагново-пухівкові; 4 – вільшаники; 5 – сосново-сфагнові</w:t>
            </w:r>
            <w:r w:rsidR="008E09C0" w:rsidRPr="004E5196">
              <w:rPr>
                <w:i/>
                <w:color w:val="000000"/>
              </w:rPr>
              <w:t>; 6 – поклади сфагнового торфу</w:t>
            </w:r>
            <w:r w:rsidR="008E09C0" w:rsidRPr="004E5196">
              <w:rPr>
                <w:i/>
                <w:color w:val="000000"/>
                <w:lang w:val="uk-UA"/>
              </w:rPr>
              <w:t>.</w:t>
            </w:r>
          </w:p>
          <w:p w:rsidR="008E09C0" w:rsidRPr="004E5196" w:rsidRDefault="008E09C0" w:rsidP="004E5196">
            <w:pPr>
              <w:shd w:val="clear" w:color="auto" w:fill="FFFFFF"/>
              <w:spacing w:before="150" w:after="150" w:line="360" w:lineRule="auto"/>
              <w:jc w:val="both"/>
              <w:rPr>
                <w:rFonts w:ascii="Times New Roman" w:hAnsi="Times New Roman"/>
                <w:b/>
                <w:color w:val="FF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 26, 27</w:t>
            </w:r>
            <w:r w:rsidR="004E5196" w:rsidRPr="004E5196">
              <w:rPr>
                <w:rFonts w:cstheme="minorHAnsi"/>
                <w:b/>
                <w:color w:val="FF0000"/>
                <w:sz w:val="28"/>
                <w:szCs w:val="28"/>
                <w:lang w:val="uk-UA"/>
              </w:rPr>
              <w:t>(додати)</w:t>
            </w:r>
          </w:p>
          <w:p w:rsidR="008E09C0" w:rsidRPr="0041755B" w:rsidRDefault="008E09C0"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8E09C0" w:rsidRPr="0041755B" w:rsidRDefault="008E09C0"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1. Що </w:t>
            </w:r>
            <w:r w:rsidR="00783ADD" w:rsidRPr="0041755B">
              <w:rPr>
                <w:rFonts w:ascii="Times New Roman" w:hAnsi="Times New Roman"/>
                <w:sz w:val="28"/>
                <w:szCs w:val="28"/>
                <w:lang w:val="uk-UA" w:eastAsia="uk-UA"/>
              </w:rPr>
              <w:t>таке болото та заболочені землі</w:t>
            </w:r>
            <w:r w:rsidRPr="0041755B">
              <w:rPr>
                <w:rFonts w:ascii="Times New Roman" w:hAnsi="Times New Roman"/>
                <w:sz w:val="28"/>
                <w:szCs w:val="28"/>
                <w:lang w:val="uk-UA" w:eastAsia="uk-UA"/>
              </w:rPr>
              <w:t>?</w:t>
            </w:r>
          </w:p>
          <w:p w:rsidR="008E09C0" w:rsidRPr="0041755B" w:rsidRDefault="008E09C0"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2. </w:t>
            </w:r>
            <w:r w:rsidR="00783ADD" w:rsidRPr="0041755B">
              <w:rPr>
                <w:rFonts w:ascii="Times New Roman" w:hAnsi="Times New Roman"/>
                <w:sz w:val="28"/>
                <w:szCs w:val="28"/>
                <w:lang w:val="uk-UA" w:eastAsia="uk-UA"/>
              </w:rPr>
              <w:t>Як відбувається утворення болота</w:t>
            </w:r>
            <w:r w:rsidRPr="0041755B">
              <w:rPr>
                <w:rFonts w:ascii="Times New Roman" w:hAnsi="Times New Roman"/>
                <w:sz w:val="28"/>
                <w:szCs w:val="28"/>
                <w:lang w:val="uk-UA" w:eastAsia="uk-UA"/>
              </w:rPr>
              <w:t>?</w:t>
            </w:r>
          </w:p>
          <w:p w:rsidR="008E09C0" w:rsidRPr="0041755B" w:rsidRDefault="008E09C0"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3. </w:t>
            </w:r>
            <w:r w:rsidR="00783ADD" w:rsidRPr="0041755B">
              <w:rPr>
                <w:rFonts w:ascii="Times New Roman" w:hAnsi="Times New Roman"/>
                <w:sz w:val="28"/>
                <w:szCs w:val="28"/>
                <w:lang w:val="uk-UA" w:eastAsia="uk-UA"/>
              </w:rPr>
              <w:t>Шляхи утворення боліт.</w:t>
            </w:r>
          </w:p>
          <w:p w:rsidR="008E09C0" w:rsidRPr="0041755B" w:rsidRDefault="008E09C0"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4. Як</w:t>
            </w:r>
            <w:r w:rsidR="00783ADD" w:rsidRPr="0041755B">
              <w:rPr>
                <w:rFonts w:ascii="Times New Roman" w:hAnsi="Times New Roman"/>
                <w:sz w:val="28"/>
                <w:szCs w:val="28"/>
                <w:lang w:val="uk-UA" w:eastAsia="uk-UA"/>
              </w:rPr>
              <w:t xml:space="preserve"> класифікуються болота за живленням, рослинністю та формою поверхні?</w:t>
            </w:r>
          </w:p>
          <w:p w:rsidR="00876E4A" w:rsidRDefault="00876E4A" w:rsidP="00451112">
            <w:pPr>
              <w:pStyle w:val="a4"/>
              <w:spacing w:before="0" w:beforeAutospacing="0" w:after="0" w:afterAutospacing="0" w:line="360" w:lineRule="auto"/>
              <w:contextualSpacing/>
              <w:jc w:val="both"/>
              <w:rPr>
                <w:b/>
                <w:sz w:val="28"/>
                <w:szCs w:val="28"/>
                <w:lang w:val="uk-UA"/>
              </w:rPr>
            </w:pPr>
          </w:p>
          <w:p w:rsidR="0038504A" w:rsidRPr="004E5196" w:rsidRDefault="0038504A" w:rsidP="00451112">
            <w:pPr>
              <w:pStyle w:val="a4"/>
              <w:spacing w:before="0" w:beforeAutospacing="0" w:after="0" w:afterAutospacing="0" w:line="360" w:lineRule="auto"/>
              <w:contextualSpacing/>
              <w:jc w:val="both"/>
              <w:rPr>
                <w:b/>
                <w:color w:val="000000"/>
                <w:sz w:val="28"/>
                <w:szCs w:val="28"/>
                <w:lang w:val="uk-UA"/>
              </w:rPr>
            </w:pPr>
            <w:r w:rsidRPr="004E5196">
              <w:rPr>
                <w:b/>
                <w:sz w:val="28"/>
                <w:szCs w:val="28"/>
                <w:lang w:val="uk-UA"/>
              </w:rPr>
              <w:t>Тема 3.3    Льодовики. Рух та робота льодовиків</w:t>
            </w:r>
          </w:p>
          <w:p w:rsidR="004E5196" w:rsidRPr="00451112" w:rsidRDefault="0038504A" w:rsidP="00451112">
            <w:pPr>
              <w:spacing w:after="0" w:line="360" w:lineRule="auto"/>
              <w:jc w:val="both"/>
              <w:rPr>
                <w:rFonts w:ascii="Times New Roman" w:hAnsi="Times New Roman"/>
                <w:color w:val="000000"/>
                <w:sz w:val="28"/>
                <w:szCs w:val="28"/>
                <w:lang w:val="uk-UA"/>
              </w:rPr>
            </w:pPr>
            <w:r w:rsidRPr="004E5196">
              <w:rPr>
                <w:rFonts w:ascii="Times New Roman" w:hAnsi="Times New Roman"/>
                <w:b/>
                <w:bCs/>
                <w:i/>
                <w:iCs/>
                <w:color w:val="000000"/>
                <w:sz w:val="28"/>
                <w:szCs w:val="28"/>
                <w:lang w:val="uk-UA"/>
              </w:rPr>
              <w:t>Льодовики</w:t>
            </w:r>
            <w:r w:rsidRPr="004E5196">
              <w:rPr>
                <w:rFonts w:ascii="Times New Roman" w:hAnsi="Times New Roman"/>
                <w:color w:val="000000"/>
                <w:sz w:val="28"/>
                <w:szCs w:val="28"/>
                <w:lang w:val="uk-UA"/>
              </w:rPr>
              <w:t xml:space="preserve">– природні утворення, які виникли внаслідок накопичення снігу </w:t>
            </w:r>
            <w:r w:rsidRPr="004E5196">
              <w:rPr>
                <w:rFonts w:ascii="Times New Roman" w:hAnsi="Times New Roman"/>
                <w:color w:val="000000"/>
                <w:sz w:val="28"/>
                <w:szCs w:val="28"/>
                <w:lang w:val="uk-UA"/>
              </w:rPr>
              <w:lastRenderedPageBreak/>
              <w:t>вище снігової лінії і його послідовного перетворення н</w:t>
            </w:r>
            <w:r w:rsidR="00783ADD" w:rsidRPr="004E5196">
              <w:rPr>
                <w:rFonts w:ascii="Times New Roman" w:hAnsi="Times New Roman"/>
                <w:color w:val="000000"/>
                <w:sz w:val="28"/>
                <w:szCs w:val="28"/>
                <w:lang w:val="uk-UA"/>
              </w:rPr>
              <w:t>а ущільнені фірн та глетчерний лі</w:t>
            </w:r>
            <w:r w:rsidR="00451112">
              <w:rPr>
                <w:rFonts w:ascii="Times New Roman" w:hAnsi="Times New Roman"/>
                <w:color w:val="000000"/>
                <w:sz w:val="28"/>
                <w:szCs w:val="28"/>
                <w:lang w:val="uk-UA"/>
              </w:rPr>
              <w:t>д.</w:t>
            </w:r>
          </w:p>
          <w:p w:rsidR="0038504A" w:rsidRPr="00451112" w:rsidRDefault="0038504A" w:rsidP="00451112">
            <w:pPr>
              <w:pStyle w:val="a3"/>
              <w:spacing w:before="100" w:beforeAutospacing="1" w:after="100" w:afterAutospacing="1" w:line="360" w:lineRule="auto"/>
              <w:jc w:val="center"/>
              <w:rPr>
                <w:rFonts w:ascii="Times New Roman" w:hAnsi="Times New Roman"/>
                <w:b/>
                <w:color w:val="000000"/>
                <w:sz w:val="28"/>
                <w:szCs w:val="28"/>
                <w:lang w:val="uk-UA"/>
              </w:rPr>
            </w:pPr>
            <w:r w:rsidRPr="00451112">
              <w:rPr>
                <w:rFonts w:ascii="Times New Roman" w:hAnsi="Times New Roman"/>
                <w:b/>
                <w:color w:val="000000"/>
                <w:sz w:val="28"/>
                <w:szCs w:val="28"/>
                <w:lang w:val="uk-UA"/>
              </w:rPr>
              <w:t>Області сучасного зледеніння земної кулі</w:t>
            </w:r>
          </w:p>
          <w:tbl>
            <w:tblPr>
              <w:tblW w:w="9210"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5867"/>
              <w:gridCol w:w="3343"/>
            </w:tblGrid>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51112">
                  <w:pPr>
                    <w:pStyle w:val="a3"/>
                    <w:spacing w:after="0" w:line="360" w:lineRule="auto"/>
                    <w:jc w:val="center"/>
                    <w:rPr>
                      <w:rFonts w:ascii="Times New Roman" w:hAnsi="Times New Roman"/>
                      <w:b/>
                      <w:color w:val="000000"/>
                      <w:sz w:val="28"/>
                      <w:szCs w:val="28"/>
                      <w:lang w:val="uk-UA"/>
                    </w:rPr>
                  </w:pPr>
                  <w:r w:rsidRPr="00451112">
                    <w:rPr>
                      <w:rFonts w:ascii="Times New Roman" w:hAnsi="Times New Roman"/>
                      <w:b/>
                      <w:color w:val="000000"/>
                      <w:sz w:val="28"/>
                      <w:szCs w:val="28"/>
                      <w:lang w:val="uk-UA"/>
                    </w:rPr>
                    <w:t>Області зледеніння</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51112">
                  <w:pPr>
                    <w:pStyle w:val="a3"/>
                    <w:spacing w:after="0" w:line="360" w:lineRule="auto"/>
                    <w:jc w:val="center"/>
                    <w:rPr>
                      <w:rFonts w:ascii="Times New Roman" w:hAnsi="Times New Roman"/>
                      <w:b/>
                      <w:color w:val="000000"/>
                      <w:sz w:val="28"/>
                      <w:szCs w:val="28"/>
                      <w:lang w:val="uk-UA"/>
                    </w:rPr>
                  </w:pPr>
                  <w:r w:rsidRPr="00451112">
                    <w:rPr>
                      <w:rFonts w:ascii="Times New Roman" w:hAnsi="Times New Roman"/>
                      <w:b/>
                      <w:color w:val="000000"/>
                      <w:sz w:val="28"/>
                      <w:szCs w:val="28"/>
                      <w:lang w:val="uk-UA"/>
                    </w:rPr>
                    <w:t>Площа льоду, тис. км</w:t>
                  </w:r>
                  <w:r w:rsidRPr="00451112">
                    <w:rPr>
                      <w:rFonts w:ascii="Times New Roman" w:hAnsi="Times New Roman"/>
                      <w:b/>
                      <w:color w:val="000000"/>
                      <w:sz w:val="28"/>
                      <w:szCs w:val="28"/>
                      <w:vertAlign w:val="superscript"/>
                      <w:lang w:val="uk-UA"/>
                    </w:rPr>
                    <w:t>2</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Антарктида (материкова частина)</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13943</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Гренландія</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1803</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Острова Східної Канади</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147.0</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Узбережжя Аляски</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63.31</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Острови російської Арктики</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56.4</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Архіпелаг Шпіцберген</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34.89</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Гімалаї</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26.52</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Каракорум</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15.41</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Берегові хребти Північної Америки</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15.4</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Ісландія</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11.75</w:t>
                  </w:r>
                </w:p>
              </w:tc>
            </w:tr>
            <w:tr w:rsidR="0038504A" w:rsidRPr="00451112"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Куньлунь</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51112" w:rsidRDefault="0038504A" w:rsidP="004E5196">
                  <w:pPr>
                    <w:pStyle w:val="a3"/>
                    <w:spacing w:after="0" w:line="360" w:lineRule="auto"/>
                    <w:jc w:val="both"/>
                    <w:rPr>
                      <w:rFonts w:ascii="Times New Roman" w:hAnsi="Times New Roman"/>
                      <w:color w:val="000000"/>
                      <w:sz w:val="28"/>
                      <w:szCs w:val="28"/>
                      <w:lang w:val="uk-UA"/>
                    </w:rPr>
                  </w:pPr>
                  <w:r w:rsidRPr="00451112">
                    <w:rPr>
                      <w:rFonts w:ascii="Times New Roman" w:hAnsi="Times New Roman"/>
                      <w:color w:val="000000"/>
                      <w:sz w:val="28"/>
                      <w:szCs w:val="28"/>
                      <w:lang w:val="uk-UA"/>
                    </w:rPr>
                    <w:t>11.64</w:t>
                  </w:r>
                </w:p>
              </w:tc>
            </w:tr>
            <w:tr w:rsidR="0038504A" w:rsidRPr="0041755B"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1755B" w:rsidRDefault="0038504A" w:rsidP="004E5196">
                  <w:pPr>
                    <w:pStyle w:val="a3"/>
                    <w:spacing w:after="0" w:line="360" w:lineRule="auto"/>
                    <w:jc w:val="both"/>
                    <w:rPr>
                      <w:rFonts w:ascii="Times New Roman" w:hAnsi="Times New Roman"/>
                      <w:color w:val="000000"/>
                      <w:sz w:val="28"/>
                      <w:szCs w:val="28"/>
                    </w:rPr>
                  </w:pPr>
                  <w:r w:rsidRPr="0041755B">
                    <w:rPr>
                      <w:rFonts w:ascii="Times New Roman" w:hAnsi="Times New Roman"/>
                      <w:color w:val="000000"/>
                      <w:sz w:val="28"/>
                      <w:szCs w:val="28"/>
                    </w:rPr>
                    <w:t>Паміро-Алтай в межах СНД</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1755B" w:rsidRDefault="0038504A" w:rsidP="004E5196">
                  <w:pPr>
                    <w:pStyle w:val="a3"/>
                    <w:spacing w:after="0" w:line="360" w:lineRule="auto"/>
                    <w:jc w:val="both"/>
                    <w:rPr>
                      <w:rFonts w:ascii="Times New Roman" w:hAnsi="Times New Roman"/>
                      <w:color w:val="000000"/>
                      <w:sz w:val="28"/>
                      <w:szCs w:val="28"/>
                    </w:rPr>
                  </w:pPr>
                  <w:r w:rsidRPr="0041755B">
                    <w:rPr>
                      <w:rFonts w:ascii="Times New Roman" w:hAnsi="Times New Roman"/>
                      <w:color w:val="000000"/>
                      <w:sz w:val="28"/>
                      <w:szCs w:val="28"/>
                    </w:rPr>
                    <w:t>9.82</w:t>
                  </w:r>
                </w:p>
              </w:tc>
            </w:tr>
            <w:tr w:rsidR="0038504A" w:rsidRPr="0041755B" w:rsidTr="0038504A">
              <w:tc>
                <w:tcPr>
                  <w:tcW w:w="5580" w:type="dxa"/>
                  <w:tcBorders>
                    <w:top w:val="single" w:sz="6" w:space="0" w:color="000000"/>
                    <w:left w:val="single" w:sz="6" w:space="0" w:color="000000"/>
                    <w:bottom w:val="single" w:sz="6" w:space="0" w:color="000000"/>
                    <w:right w:val="single" w:sz="6" w:space="0" w:color="000000"/>
                  </w:tcBorders>
                  <w:hideMark/>
                </w:tcPr>
                <w:p w:rsidR="0038504A" w:rsidRPr="0041755B" w:rsidRDefault="0038504A" w:rsidP="004E5196">
                  <w:pPr>
                    <w:pStyle w:val="a3"/>
                    <w:spacing w:after="0" w:line="360" w:lineRule="auto"/>
                    <w:jc w:val="both"/>
                    <w:rPr>
                      <w:rFonts w:ascii="Times New Roman" w:hAnsi="Times New Roman"/>
                      <w:color w:val="000000"/>
                      <w:sz w:val="28"/>
                      <w:szCs w:val="28"/>
                    </w:rPr>
                  </w:pPr>
                  <w:r w:rsidRPr="0041755B">
                    <w:rPr>
                      <w:rFonts w:ascii="Times New Roman" w:hAnsi="Times New Roman"/>
                      <w:color w:val="000000"/>
                      <w:sz w:val="28"/>
                      <w:szCs w:val="28"/>
                    </w:rPr>
                    <w:t>Тянь-Шань в межах СНД</w:t>
                  </w:r>
                </w:p>
              </w:tc>
              <w:tc>
                <w:tcPr>
                  <w:tcW w:w="3180" w:type="dxa"/>
                  <w:tcBorders>
                    <w:top w:val="single" w:sz="6" w:space="0" w:color="000000"/>
                    <w:left w:val="single" w:sz="6" w:space="0" w:color="000000"/>
                    <w:bottom w:val="single" w:sz="6" w:space="0" w:color="000000"/>
                    <w:right w:val="single" w:sz="6" w:space="0" w:color="000000"/>
                  </w:tcBorders>
                  <w:hideMark/>
                </w:tcPr>
                <w:p w:rsidR="0038504A" w:rsidRPr="0041755B" w:rsidRDefault="0038504A" w:rsidP="004E5196">
                  <w:pPr>
                    <w:pStyle w:val="a3"/>
                    <w:spacing w:after="0" w:line="360" w:lineRule="auto"/>
                    <w:jc w:val="both"/>
                    <w:rPr>
                      <w:rFonts w:ascii="Times New Roman" w:hAnsi="Times New Roman"/>
                      <w:color w:val="000000"/>
                      <w:sz w:val="28"/>
                      <w:szCs w:val="28"/>
                    </w:rPr>
                  </w:pPr>
                  <w:r w:rsidRPr="0041755B">
                    <w:rPr>
                      <w:rFonts w:ascii="Times New Roman" w:hAnsi="Times New Roman"/>
                      <w:color w:val="000000"/>
                      <w:sz w:val="28"/>
                      <w:szCs w:val="28"/>
                    </w:rPr>
                    <w:t>8.31</w:t>
                  </w:r>
                </w:p>
              </w:tc>
            </w:tr>
          </w:tbl>
          <w:p w:rsidR="0038504A" w:rsidRPr="004E5196" w:rsidRDefault="0038504A" w:rsidP="004E5196">
            <w:pPr>
              <w:pStyle w:val="a4"/>
              <w:spacing w:line="360" w:lineRule="auto"/>
              <w:ind w:left="17"/>
              <w:contextualSpacing/>
              <w:jc w:val="both"/>
              <w:rPr>
                <w:color w:val="000000"/>
                <w:sz w:val="28"/>
                <w:szCs w:val="28"/>
                <w:lang w:val="uk-UA"/>
              </w:rPr>
            </w:pPr>
            <w:r w:rsidRPr="0041755B">
              <w:rPr>
                <w:color w:val="000000"/>
                <w:sz w:val="28"/>
                <w:szCs w:val="28"/>
              </w:rPr>
              <w:t>Розрізняють два основних типи льодовиків: материкові та гірськ</w:t>
            </w:r>
            <w:r w:rsidR="004E5196">
              <w:rPr>
                <w:color w:val="000000"/>
                <w:sz w:val="28"/>
                <w:szCs w:val="28"/>
              </w:rPr>
              <w:t>і</w:t>
            </w:r>
            <w:r w:rsidR="004E5196">
              <w:rPr>
                <w:color w:val="000000"/>
                <w:sz w:val="28"/>
                <w:szCs w:val="28"/>
                <w:lang w:val="uk-UA"/>
              </w:rPr>
              <w:t>.</w:t>
            </w:r>
          </w:p>
          <w:p w:rsidR="0038504A" w:rsidRPr="0041755B" w:rsidRDefault="0038504A" w:rsidP="004E5196">
            <w:pPr>
              <w:pStyle w:val="a4"/>
              <w:spacing w:line="360" w:lineRule="auto"/>
              <w:ind w:left="17"/>
              <w:contextualSpacing/>
              <w:jc w:val="both"/>
              <w:rPr>
                <w:color w:val="000000"/>
                <w:sz w:val="28"/>
                <w:szCs w:val="28"/>
              </w:rPr>
            </w:pPr>
            <w:r w:rsidRPr="004E5196">
              <w:rPr>
                <w:b/>
                <w:bCs/>
                <w:i/>
                <w:iCs/>
                <w:color w:val="000000"/>
                <w:sz w:val="28"/>
                <w:szCs w:val="28"/>
              </w:rPr>
              <w:t>Материкові льодовики</w:t>
            </w:r>
            <w:r w:rsidRPr="0041755B">
              <w:rPr>
                <w:color w:val="000000"/>
                <w:sz w:val="28"/>
                <w:szCs w:val="28"/>
              </w:rPr>
              <w:t xml:space="preserve">поширені на материках або великих островах (Нова Земля, Земля Франца-Йосифа та ін.). Форма материкових льодовиків майже не </w:t>
            </w:r>
            <w:r w:rsidRPr="0041755B">
              <w:rPr>
                <w:color w:val="000000"/>
                <w:sz w:val="28"/>
                <w:szCs w:val="28"/>
              </w:rPr>
              <w:lastRenderedPageBreak/>
              <w:t>залежить від рельєфу підстилаючої поверхні землі і в основному обумовлена розподілом снігового живлення льодовика. Напрямок руху цих льодовиків зумовлений розподілом тиску і похилом його поверхні неза</w:t>
            </w:r>
            <w:r w:rsidR="00E71914" w:rsidRPr="0041755B">
              <w:rPr>
                <w:color w:val="000000"/>
                <w:sz w:val="28"/>
                <w:szCs w:val="28"/>
              </w:rPr>
              <w:t>лежно від похилу ложа льодовика</w:t>
            </w:r>
            <w:r w:rsidRPr="0041755B">
              <w:rPr>
                <w:color w:val="000000"/>
                <w:sz w:val="28"/>
                <w:szCs w:val="28"/>
              </w:rPr>
              <w:t>. Зменшення площі льодовика відбувається за рахунок обламування кінцевих частин льодовика, котрі сповзають у море. Ці уламки утворюють айсберги.</w:t>
            </w:r>
          </w:p>
          <w:p w:rsidR="0038504A" w:rsidRPr="0041755B" w:rsidRDefault="0038504A" w:rsidP="004E5196">
            <w:pPr>
              <w:pStyle w:val="a4"/>
              <w:spacing w:line="360" w:lineRule="auto"/>
              <w:ind w:left="17"/>
              <w:contextualSpacing/>
              <w:jc w:val="both"/>
              <w:rPr>
                <w:color w:val="000000"/>
                <w:sz w:val="28"/>
                <w:szCs w:val="28"/>
              </w:rPr>
            </w:pPr>
            <w:r w:rsidRPr="004E5196">
              <w:rPr>
                <w:b/>
                <w:i/>
                <w:iCs/>
                <w:color w:val="000000"/>
                <w:sz w:val="28"/>
                <w:szCs w:val="28"/>
              </w:rPr>
              <w:t>Айсберг</w:t>
            </w:r>
            <w:r w:rsidRPr="0041755B">
              <w:rPr>
                <w:color w:val="000000"/>
                <w:sz w:val="28"/>
                <w:szCs w:val="28"/>
              </w:rPr>
              <w:t xml:space="preserve">– </w:t>
            </w:r>
            <w:r w:rsidR="004E5196" w:rsidRPr="0041755B">
              <w:rPr>
                <w:color w:val="000000"/>
                <w:sz w:val="28"/>
                <w:szCs w:val="28"/>
              </w:rPr>
              <w:t>цельодова</w:t>
            </w:r>
            <w:r w:rsidRPr="0041755B">
              <w:rPr>
                <w:color w:val="000000"/>
                <w:sz w:val="28"/>
                <w:szCs w:val="28"/>
              </w:rPr>
              <w:t xml:space="preserve"> гора, яка підіймається над рівнем моря не менше, як на 5 м, за меншої висоти – це уламок айсберга. На 4/5 свого об’єму він занурений у воду, оскільки щільність льоду менша за густину морської води.</w:t>
            </w:r>
          </w:p>
          <w:p w:rsidR="0038504A" w:rsidRPr="0041755B" w:rsidRDefault="00451112" w:rsidP="00876E4A">
            <w:pPr>
              <w:pStyle w:val="a4"/>
              <w:spacing w:line="360" w:lineRule="auto"/>
              <w:ind w:left="17"/>
              <w:contextualSpacing/>
              <w:jc w:val="both"/>
              <w:rPr>
                <w:color w:val="000000"/>
                <w:sz w:val="28"/>
                <w:szCs w:val="28"/>
              </w:rPr>
            </w:pPr>
            <w:r w:rsidRPr="004E5196">
              <w:rPr>
                <w:b/>
                <w:bCs/>
                <w:i/>
                <w:iCs/>
                <w:color w:val="000000"/>
                <w:sz w:val="28"/>
                <w:szCs w:val="28"/>
              </w:rPr>
              <w:t>Гірськільодовики</w:t>
            </w:r>
            <w:r w:rsidR="0038504A" w:rsidRPr="0041755B">
              <w:rPr>
                <w:color w:val="000000"/>
                <w:sz w:val="28"/>
                <w:szCs w:val="28"/>
              </w:rPr>
              <w:t xml:space="preserve">– </w:t>
            </w:r>
            <w:proofErr w:type="gramStart"/>
            <w:r w:rsidR="0038504A" w:rsidRPr="0041755B">
              <w:rPr>
                <w:color w:val="000000"/>
                <w:sz w:val="28"/>
                <w:szCs w:val="28"/>
              </w:rPr>
              <w:t>ль</w:t>
            </w:r>
            <w:proofErr w:type="gramEnd"/>
            <w:r w:rsidR="0038504A" w:rsidRPr="0041755B">
              <w:rPr>
                <w:color w:val="000000"/>
                <w:sz w:val="28"/>
                <w:szCs w:val="28"/>
              </w:rPr>
              <w:t>одов</w:t>
            </w:r>
            <w:r w:rsidR="004E5196">
              <w:rPr>
                <w:color w:val="000000"/>
                <w:sz w:val="28"/>
                <w:szCs w:val="28"/>
              </w:rPr>
              <w:t>ики, що формуються в горах вище</w:t>
            </w:r>
            <w:r w:rsidR="0038504A" w:rsidRPr="0041755B">
              <w:rPr>
                <w:color w:val="000000"/>
                <w:sz w:val="28"/>
                <w:szCs w:val="28"/>
              </w:rPr>
              <w:t>снігової лінії. Це льодовики, які характеризуються невеликими розмірами, залежністю форми льодовика від форми трогів, чіткою різницею між зоною живлення і зоною стоку, спрямованим лінійним рухом. Швидкість руху таких льодовиків значна, а температура льоду наближається до температури його танення. Льодовики є на всіх континентах (крім Австралії та Антарктиди) та деяких островах. Становлять менше ніж 2 % площі усіх льодовиків. Гірські льодовики поділяють на три групи: льодовики вершин, льодовики схилів і долинні льодовики.</w:t>
            </w:r>
          </w:p>
          <w:p w:rsidR="0038504A" w:rsidRPr="006856D2" w:rsidRDefault="0038504A" w:rsidP="004E5196">
            <w:pPr>
              <w:pStyle w:val="a4"/>
              <w:spacing w:line="360" w:lineRule="auto"/>
              <w:ind w:left="17"/>
              <w:contextualSpacing/>
              <w:jc w:val="both"/>
              <w:rPr>
                <w:color w:val="000000"/>
                <w:sz w:val="28"/>
                <w:szCs w:val="28"/>
                <w:lang w:val="uk-UA"/>
              </w:rPr>
            </w:pPr>
            <w:r w:rsidRPr="006856D2">
              <w:rPr>
                <w:b/>
                <w:i/>
                <w:iCs/>
                <w:color w:val="000000"/>
                <w:sz w:val="28"/>
                <w:szCs w:val="28"/>
                <w:lang w:val="uk-UA"/>
              </w:rPr>
              <w:t>Льодовики вершин</w:t>
            </w:r>
            <w:r w:rsidRPr="006856D2">
              <w:rPr>
                <w:color w:val="000000"/>
                <w:sz w:val="28"/>
                <w:szCs w:val="28"/>
                <w:lang w:val="uk-UA"/>
              </w:rPr>
              <w:t>:</w:t>
            </w:r>
            <w:r w:rsidR="00876E4A">
              <w:rPr>
                <w:color w:val="000000"/>
                <w:sz w:val="28"/>
                <w:szCs w:val="28"/>
                <w:lang w:val="uk-UA"/>
              </w:rPr>
              <w:t xml:space="preserve"> </w:t>
            </w:r>
            <w:r w:rsidRPr="006856D2">
              <w:rPr>
                <w:i/>
                <w:iCs/>
                <w:color w:val="000000"/>
                <w:sz w:val="28"/>
                <w:szCs w:val="28"/>
                <w:lang w:val="uk-UA"/>
              </w:rPr>
              <w:t>кальдерні льодовики</w:t>
            </w:r>
            <w:r w:rsidRPr="006856D2">
              <w:rPr>
                <w:color w:val="000000"/>
                <w:sz w:val="28"/>
                <w:szCs w:val="28"/>
                <w:lang w:val="uk-UA"/>
              </w:rPr>
              <w:t xml:space="preserve">– льодовики у кратерах згаслих </w:t>
            </w:r>
            <w:r w:rsidR="004E5196" w:rsidRPr="006856D2">
              <w:rPr>
                <w:color w:val="000000"/>
                <w:sz w:val="28"/>
                <w:szCs w:val="28"/>
                <w:lang w:val="uk-UA"/>
              </w:rPr>
              <w:t>вулканів;</w:t>
            </w:r>
            <w:r w:rsidR="004E5196" w:rsidRPr="006856D2">
              <w:rPr>
                <w:i/>
                <w:iCs/>
                <w:color w:val="000000"/>
                <w:sz w:val="28"/>
                <w:szCs w:val="28"/>
                <w:lang w:val="uk-UA"/>
              </w:rPr>
              <w:t xml:space="preserve"> зіркоподібні</w:t>
            </w:r>
            <w:r w:rsidRPr="006856D2">
              <w:rPr>
                <w:i/>
                <w:iCs/>
                <w:color w:val="000000"/>
                <w:sz w:val="28"/>
                <w:szCs w:val="28"/>
                <w:lang w:val="uk-UA"/>
              </w:rPr>
              <w:t xml:space="preserve"> льодовики</w:t>
            </w:r>
            <w:r w:rsidRPr="006856D2">
              <w:rPr>
                <w:color w:val="000000"/>
                <w:sz w:val="28"/>
                <w:szCs w:val="28"/>
                <w:lang w:val="uk-UA"/>
              </w:rPr>
              <w:t>– льодовики, які мають кілька язиків з одного фірнового басейну, розташованого на вершині гори.</w:t>
            </w:r>
          </w:p>
          <w:p w:rsidR="0038504A" w:rsidRPr="006856D2" w:rsidRDefault="0038504A" w:rsidP="004E5196">
            <w:pPr>
              <w:pStyle w:val="a4"/>
              <w:spacing w:line="360" w:lineRule="auto"/>
              <w:ind w:left="17"/>
              <w:contextualSpacing/>
              <w:jc w:val="both"/>
              <w:rPr>
                <w:color w:val="000000"/>
                <w:sz w:val="28"/>
                <w:szCs w:val="28"/>
                <w:lang w:val="uk-UA"/>
              </w:rPr>
            </w:pPr>
            <w:r w:rsidRPr="006856D2">
              <w:rPr>
                <w:b/>
                <w:i/>
                <w:iCs/>
                <w:color w:val="000000"/>
                <w:sz w:val="28"/>
                <w:szCs w:val="28"/>
                <w:lang w:val="uk-UA"/>
              </w:rPr>
              <w:t>Льодовики схилів</w:t>
            </w:r>
            <w:r w:rsidRPr="006856D2">
              <w:rPr>
                <w:color w:val="000000"/>
                <w:sz w:val="28"/>
                <w:szCs w:val="28"/>
                <w:lang w:val="uk-UA"/>
              </w:rPr>
              <w:t>:</w:t>
            </w:r>
            <w:r w:rsidR="00876E4A">
              <w:rPr>
                <w:color w:val="000000"/>
                <w:sz w:val="28"/>
                <w:szCs w:val="28"/>
                <w:lang w:val="uk-UA"/>
              </w:rPr>
              <w:t xml:space="preserve"> </w:t>
            </w:r>
            <w:r w:rsidRPr="006856D2">
              <w:rPr>
                <w:i/>
                <w:iCs/>
                <w:color w:val="000000"/>
                <w:sz w:val="28"/>
                <w:szCs w:val="28"/>
                <w:lang w:val="uk-UA"/>
              </w:rPr>
              <w:t>карові льодовики</w:t>
            </w:r>
            <w:r w:rsidRPr="006856D2">
              <w:rPr>
                <w:color w:val="000000"/>
                <w:sz w:val="28"/>
                <w:szCs w:val="28"/>
                <w:lang w:val="uk-UA"/>
              </w:rPr>
              <w:t xml:space="preserve">– невеликі льодовики, розміщені в заглибленні на </w:t>
            </w:r>
            <w:r w:rsidR="004E5196" w:rsidRPr="006856D2">
              <w:rPr>
                <w:color w:val="000000"/>
                <w:sz w:val="28"/>
                <w:szCs w:val="28"/>
                <w:lang w:val="uk-UA"/>
              </w:rPr>
              <w:t>схилах;</w:t>
            </w:r>
            <w:r w:rsidR="004E5196" w:rsidRPr="006856D2">
              <w:rPr>
                <w:i/>
                <w:iCs/>
                <w:color w:val="000000"/>
                <w:sz w:val="28"/>
                <w:szCs w:val="28"/>
                <w:lang w:val="uk-UA"/>
              </w:rPr>
              <w:t xml:space="preserve"> висячі</w:t>
            </w:r>
            <w:r w:rsidRPr="006856D2">
              <w:rPr>
                <w:i/>
                <w:iCs/>
                <w:color w:val="000000"/>
                <w:sz w:val="28"/>
                <w:szCs w:val="28"/>
                <w:lang w:val="uk-UA"/>
              </w:rPr>
              <w:t xml:space="preserve"> льодовики</w:t>
            </w:r>
            <w:r w:rsidRPr="006856D2">
              <w:rPr>
                <w:color w:val="000000"/>
                <w:sz w:val="28"/>
                <w:szCs w:val="28"/>
                <w:lang w:val="uk-UA"/>
              </w:rPr>
              <w:t xml:space="preserve">– льодовики на крутих схилах, у неглибоких западинах і які не мають чіткого обмеження з </w:t>
            </w:r>
            <w:r w:rsidR="004E5196" w:rsidRPr="006856D2">
              <w:rPr>
                <w:color w:val="000000"/>
                <w:sz w:val="28"/>
                <w:szCs w:val="28"/>
                <w:lang w:val="uk-UA"/>
              </w:rPr>
              <w:t>боків;</w:t>
            </w:r>
            <w:r w:rsidR="004E5196" w:rsidRPr="006856D2">
              <w:rPr>
                <w:i/>
                <w:iCs/>
                <w:color w:val="000000"/>
                <w:sz w:val="28"/>
                <w:szCs w:val="28"/>
                <w:lang w:val="uk-UA"/>
              </w:rPr>
              <w:t xml:space="preserve"> присхилові</w:t>
            </w:r>
            <w:r w:rsidRPr="006856D2">
              <w:rPr>
                <w:color w:val="000000"/>
                <w:sz w:val="28"/>
                <w:szCs w:val="28"/>
                <w:lang w:val="uk-UA"/>
              </w:rPr>
              <w:t>– витягнуті вздовж гірського підніжжя.</w:t>
            </w:r>
          </w:p>
          <w:p w:rsidR="0038504A" w:rsidRPr="0041755B" w:rsidRDefault="0038504A" w:rsidP="004E5196">
            <w:pPr>
              <w:pStyle w:val="a4"/>
              <w:spacing w:line="360" w:lineRule="auto"/>
              <w:ind w:left="17"/>
              <w:contextualSpacing/>
              <w:jc w:val="both"/>
              <w:rPr>
                <w:color w:val="000000"/>
                <w:sz w:val="28"/>
                <w:szCs w:val="28"/>
              </w:rPr>
            </w:pPr>
            <w:r w:rsidRPr="004E5196">
              <w:rPr>
                <w:b/>
                <w:i/>
                <w:iCs/>
                <w:color w:val="000000"/>
                <w:sz w:val="28"/>
                <w:szCs w:val="28"/>
              </w:rPr>
              <w:t>Долинні льодовики</w:t>
            </w:r>
            <w:r w:rsidRPr="004E5196">
              <w:rPr>
                <w:color w:val="000000"/>
                <w:sz w:val="28"/>
                <w:szCs w:val="28"/>
              </w:rPr>
              <w:t>– льодовики</w:t>
            </w:r>
            <w:r w:rsidRPr="0041755B">
              <w:rPr>
                <w:color w:val="000000"/>
                <w:sz w:val="28"/>
                <w:szCs w:val="28"/>
              </w:rPr>
              <w:t>, що розташовані у верхніх і середніх частинах гірських долин</w:t>
            </w:r>
            <w:r w:rsidR="00E71914" w:rsidRPr="0041755B">
              <w:rPr>
                <w:color w:val="000000"/>
                <w:sz w:val="28"/>
                <w:szCs w:val="28"/>
                <w:lang w:val="uk-UA"/>
              </w:rPr>
              <w:t>.</w:t>
            </w:r>
          </w:p>
          <w:p w:rsidR="0038504A" w:rsidRPr="0041755B" w:rsidRDefault="0038504A" w:rsidP="004E5196">
            <w:pPr>
              <w:pStyle w:val="a4"/>
              <w:spacing w:line="360" w:lineRule="auto"/>
              <w:ind w:left="720"/>
              <w:contextualSpacing/>
              <w:jc w:val="both"/>
              <w:rPr>
                <w:color w:val="000000"/>
                <w:sz w:val="28"/>
                <w:szCs w:val="28"/>
              </w:rPr>
            </w:pPr>
            <w:r w:rsidRPr="0041755B">
              <w:rPr>
                <w:noProof/>
                <w:color w:val="000000"/>
                <w:sz w:val="28"/>
                <w:szCs w:val="28"/>
              </w:rPr>
              <w:lastRenderedPageBreak/>
              <w:drawing>
                <wp:inline distT="0" distB="0" distL="0" distR="0">
                  <wp:extent cx="3648075" cy="3095625"/>
                  <wp:effectExtent l="19050" t="0" r="9525" b="0"/>
                  <wp:docPr id="24" name="Рисунок 18" descr="http://www.studfiles.ru/html/2706/328/html_qjzlJIqncU.4rFQ/img-48ys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udfiles.ru/html/2706/328/html_qjzlJIqncU.4rFQ/img-48ysai.png"/>
                          <pic:cNvPicPr>
                            <a:picLocks noChangeAspect="1" noChangeArrowheads="1"/>
                          </pic:cNvPicPr>
                        </pic:nvPicPr>
                        <pic:blipFill>
                          <a:blip r:embed="rId43"/>
                          <a:srcRect/>
                          <a:stretch>
                            <a:fillRect/>
                          </a:stretch>
                        </pic:blipFill>
                        <pic:spPr bwMode="auto">
                          <a:xfrm>
                            <a:off x="0" y="0"/>
                            <a:ext cx="3648075" cy="3095625"/>
                          </a:xfrm>
                          <a:prstGeom prst="rect">
                            <a:avLst/>
                          </a:prstGeom>
                          <a:noFill/>
                          <a:ln w="9525">
                            <a:noFill/>
                            <a:miter lim="800000"/>
                            <a:headEnd/>
                            <a:tailEnd/>
                          </a:ln>
                        </pic:spPr>
                      </pic:pic>
                    </a:graphicData>
                  </a:graphic>
                </wp:inline>
              </w:drawing>
            </w:r>
          </w:p>
          <w:p w:rsidR="0038504A" w:rsidRPr="004E5196" w:rsidRDefault="0038504A" w:rsidP="004E5196">
            <w:pPr>
              <w:pStyle w:val="a4"/>
              <w:spacing w:line="360" w:lineRule="auto"/>
              <w:ind w:left="720"/>
              <w:contextualSpacing/>
              <w:jc w:val="both"/>
              <w:rPr>
                <w:color w:val="000000"/>
                <w:lang w:val="uk-UA"/>
              </w:rPr>
            </w:pPr>
            <w:r w:rsidRPr="004E5196">
              <w:rPr>
                <w:color w:val="000000"/>
              </w:rPr>
              <w:t>Льодовики: 1 — в Андах (Південна Аргентина); 2 — поблизу берегів Аляски; 3, 4 — на Північному Кавказі; 5 — в Антарктиді</w:t>
            </w:r>
            <w:r w:rsidR="004E5196">
              <w:rPr>
                <w:color w:val="000000"/>
                <w:lang w:val="uk-UA"/>
              </w:rPr>
              <w:t>.</w:t>
            </w:r>
          </w:p>
          <w:p w:rsidR="00783ADD" w:rsidRPr="0041755B" w:rsidRDefault="00783ADD" w:rsidP="004E5196">
            <w:pPr>
              <w:pStyle w:val="a4"/>
              <w:spacing w:line="360" w:lineRule="auto"/>
              <w:ind w:left="2160" w:right="71"/>
              <w:contextualSpacing/>
              <w:jc w:val="both"/>
              <w:rPr>
                <w:bCs/>
                <w:color w:val="000000"/>
                <w:sz w:val="28"/>
                <w:szCs w:val="28"/>
                <w:lang w:val="uk-UA"/>
              </w:rPr>
            </w:pPr>
          </w:p>
          <w:p w:rsidR="0038504A" w:rsidRPr="004E5196" w:rsidRDefault="0038504A" w:rsidP="004E5196">
            <w:pPr>
              <w:pStyle w:val="a4"/>
              <w:spacing w:line="360" w:lineRule="auto"/>
              <w:ind w:right="71"/>
              <w:contextualSpacing/>
              <w:jc w:val="both"/>
              <w:rPr>
                <w:b/>
                <w:color w:val="000000"/>
                <w:sz w:val="28"/>
                <w:szCs w:val="28"/>
                <w:lang w:val="uk-UA"/>
              </w:rPr>
            </w:pPr>
            <w:r w:rsidRPr="004E5196">
              <w:rPr>
                <w:b/>
                <w:bCs/>
                <w:color w:val="000000"/>
                <w:sz w:val="28"/>
                <w:szCs w:val="28"/>
                <w:lang w:val="uk-UA"/>
              </w:rPr>
              <w:t>Утворення льодовиків та їх будова</w:t>
            </w:r>
          </w:p>
          <w:p w:rsidR="0038504A" w:rsidRPr="0041755B" w:rsidRDefault="0038504A" w:rsidP="004E5196">
            <w:pPr>
              <w:pStyle w:val="a4"/>
              <w:spacing w:line="360" w:lineRule="auto"/>
              <w:ind w:left="17" w:firstLine="703"/>
              <w:contextualSpacing/>
              <w:jc w:val="both"/>
              <w:rPr>
                <w:color w:val="000000"/>
                <w:sz w:val="28"/>
                <w:szCs w:val="28"/>
                <w:lang w:val="uk-UA"/>
              </w:rPr>
            </w:pPr>
            <w:r w:rsidRPr="0041755B">
              <w:rPr>
                <w:color w:val="000000"/>
                <w:sz w:val="28"/>
                <w:szCs w:val="28"/>
                <w:lang w:val="uk-UA"/>
              </w:rPr>
              <w:t>На кожному льодовику можна виділити дві області:</w:t>
            </w:r>
            <w:r w:rsidRPr="0041755B">
              <w:rPr>
                <w:rStyle w:val="apple-converted-space"/>
                <w:color w:val="000000"/>
                <w:sz w:val="28"/>
                <w:szCs w:val="28"/>
              </w:rPr>
              <w:t> </w:t>
            </w:r>
            <w:r w:rsidRPr="0041755B">
              <w:rPr>
                <w:i/>
                <w:iCs/>
                <w:color w:val="000000"/>
                <w:sz w:val="28"/>
                <w:szCs w:val="28"/>
                <w:lang w:val="uk-UA"/>
              </w:rPr>
              <w:t>верхню</w:t>
            </w:r>
            <w:r w:rsidRPr="0041755B">
              <w:rPr>
                <w:color w:val="000000"/>
                <w:sz w:val="28"/>
                <w:szCs w:val="28"/>
                <w:lang w:val="uk-UA"/>
              </w:rPr>
              <w:t>, де відбувається накопичення снігу, фірну і льоду, та</w:t>
            </w:r>
            <w:r w:rsidR="00876E4A">
              <w:rPr>
                <w:color w:val="000000"/>
                <w:sz w:val="28"/>
                <w:szCs w:val="28"/>
                <w:lang w:val="uk-UA"/>
              </w:rPr>
              <w:t xml:space="preserve"> </w:t>
            </w:r>
            <w:r w:rsidRPr="0041755B">
              <w:rPr>
                <w:i/>
                <w:iCs/>
                <w:color w:val="000000"/>
                <w:sz w:val="28"/>
                <w:szCs w:val="28"/>
                <w:lang w:val="uk-UA"/>
              </w:rPr>
              <w:t>нижню</w:t>
            </w:r>
            <w:r w:rsidRPr="0041755B">
              <w:rPr>
                <w:color w:val="000000"/>
                <w:sz w:val="28"/>
                <w:szCs w:val="28"/>
                <w:lang w:val="uk-UA"/>
              </w:rPr>
              <w:t>, де лід, який перемістився із першої області, тане. Ці області називають відповідно</w:t>
            </w:r>
            <w:r w:rsidR="00876E4A">
              <w:rPr>
                <w:color w:val="000000"/>
                <w:sz w:val="28"/>
                <w:szCs w:val="28"/>
                <w:lang w:val="uk-UA"/>
              </w:rPr>
              <w:t xml:space="preserve"> </w:t>
            </w:r>
            <w:r w:rsidRPr="0041755B">
              <w:rPr>
                <w:i/>
                <w:iCs/>
                <w:color w:val="000000"/>
                <w:sz w:val="28"/>
                <w:szCs w:val="28"/>
                <w:lang w:val="uk-UA"/>
              </w:rPr>
              <w:t>областю живлення</w:t>
            </w:r>
            <w:r w:rsidRPr="0041755B">
              <w:rPr>
                <w:color w:val="000000"/>
                <w:sz w:val="28"/>
                <w:szCs w:val="28"/>
                <w:lang w:val="uk-UA"/>
              </w:rPr>
              <w:t xml:space="preserve">(акумуляції) </w:t>
            </w:r>
            <w:r w:rsidR="00876E4A">
              <w:rPr>
                <w:color w:val="000000"/>
                <w:sz w:val="28"/>
                <w:szCs w:val="28"/>
                <w:lang w:val="uk-UA"/>
              </w:rPr>
              <w:t xml:space="preserve"> </w:t>
            </w:r>
            <w:r w:rsidRPr="0041755B">
              <w:rPr>
                <w:color w:val="000000"/>
                <w:sz w:val="28"/>
                <w:szCs w:val="28"/>
                <w:lang w:val="uk-UA"/>
              </w:rPr>
              <w:t>і</w:t>
            </w:r>
            <w:r w:rsidR="00876E4A">
              <w:rPr>
                <w:color w:val="000000"/>
                <w:sz w:val="28"/>
                <w:szCs w:val="28"/>
                <w:lang w:val="uk-UA"/>
              </w:rPr>
              <w:t xml:space="preserve"> </w:t>
            </w:r>
            <w:r w:rsidRPr="0041755B">
              <w:rPr>
                <w:i/>
                <w:iCs/>
                <w:color w:val="000000"/>
                <w:sz w:val="28"/>
                <w:szCs w:val="28"/>
                <w:lang w:val="uk-UA"/>
              </w:rPr>
              <w:t>областю абляції</w:t>
            </w:r>
            <w:r w:rsidRPr="0041755B">
              <w:rPr>
                <w:color w:val="000000"/>
                <w:sz w:val="28"/>
                <w:szCs w:val="28"/>
                <w:lang w:val="uk-UA"/>
              </w:rPr>
              <w:t>(витрат).</w:t>
            </w:r>
          </w:p>
          <w:p w:rsidR="0038504A" w:rsidRPr="0041755B" w:rsidRDefault="0038504A" w:rsidP="004E5196">
            <w:pPr>
              <w:pStyle w:val="a4"/>
              <w:numPr>
                <w:ilvl w:val="0"/>
                <w:numId w:val="6"/>
              </w:numPr>
              <w:spacing w:line="360" w:lineRule="auto"/>
              <w:ind w:left="0"/>
              <w:contextualSpacing/>
              <w:jc w:val="both"/>
              <w:rPr>
                <w:color w:val="000000"/>
                <w:sz w:val="28"/>
                <w:szCs w:val="28"/>
              </w:rPr>
            </w:pPr>
            <w:r w:rsidRPr="0041755B">
              <w:rPr>
                <w:color w:val="000000"/>
                <w:sz w:val="28"/>
                <w:szCs w:val="28"/>
                <w:lang w:val="uk-UA"/>
              </w:rPr>
              <w:t xml:space="preserve">Тверді атмосферні опади, які накопичуються в увігнутих формах рельєфу, із часом змінюють свій первісний вигляд. </w:t>
            </w:r>
            <w:r w:rsidRPr="0041755B">
              <w:rPr>
                <w:color w:val="000000"/>
                <w:sz w:val="28"/>
                <w:szCs w:val="28"/>
              </w:rPr>
              <w:t>Під дією сонячних променів свіжий сніг у поверхневому шарі тане. Тала вода просочується вглиб снігу, замерзає, утворює льодяні кристали. Вночі поверхня талого снігу вкривається льодяною кіркою, яка називається</w:t>
            </w:r>
            <w:r w:rsidRPr="0041755B">
              <w:rPr>
                <w:rStyle w:val="apple-converted-space"/>
                <w:bCs/>
                <w:color w:val="000000"/>
                <w:sz w:val="28"/>
                <w:szCs w:val="28"/>
              </w:rPr>
              <w:t> </w:t>
            </w:r>
            <w:r w:rsidRPr="0041755B">
              <w:rPr>
                <w:bCs/>
                <w:color w:val="000000"/>
                <w:sz w:val="28"/>
                <w:szCs w:val="28"/>
              </w:rPr>
              <w:t>настом</w:t>
            </w:r>
            <w:r w:rsidRPr="0041755B">
              <w:rPr>
                <w:color w:val="000000"/>
                <w:sz w:val="28"/>
                <w:szCs w:val="28"/>
              </w:rPr>
              <w:t>. Одночасно з цим сніг ущільнюється й осідає. В міру подальшого накопичення снігу його нижні шари під тиском верхніх ще більше ущільнюються і переходять у пухирчасту сіро-білу масу, яка складається з деформованих льодяних зерен. Це так званий</w:t>
            </w:r>
            <w:r w:rsidRPr="0041755B">
              <w:rPr>
                <w:bCs/>
                <w:color w:val="000000"/>
                <w:sz w:val="28"/>
                <w:szCs w:val="28"/>
              </w:rPr>
              <w:t>фірн</w:t>
            </w:r>
            <w:r w:rsidRPr="0041755B">
              <w:rPr>
                <w:color w:val="000000"/>
                <w:sz w:val="28"/>
                <w:szCs w:val="28"/>
              </w:rPr>
              <w:t>. Щільність фірну – 450–800 кг/м</w:t>
            </w:r>
            <w:r w:rsidRPr="0041755B">
              <w:rPr>
                <w:color w:val="000000"/>
                <w:sz w:val="28"/>
                <w:szCs w:val="28"/>
                <w:vertAlign w:val="superscript"/>
              </w:rPr>
              <w:t>3</w:t>
            </w:r>
            <w:r w:rsidRPr="0041755B">
              <w:rPr>
                <w:rStyle w:val="apple-converted-space"/>
                <w:color w:val="000000"/>
                <w:sz w:val="28"/>
                <w:szCs w:val="28"/>
                <w:vertAlign w:val="superscript"/>
              </w:rPr>
              <w:t> </w:t>
            </w:r>
            <w:r w:rsidRPr="0041755B">
              <w:rPr>
                <w:color w:val="000000"/>
                <w:sz w:val="28"/>
                <w:szCs w:val="28"/>
              </w:rPr>
              <w:t>(у середньому близько 650 кг/м</w:t>
            </w:r>
            <w:r w:rsidRPr="0041755B">
              <w:rPr>
                <w:color w:val="000000"/>
                <w:sz w:val="28"/>
                <w:szCs w:val="28"/>
                <w:vertAlign w:val="superscript"/>
              </w:rPr>
              <w:t>3</w:t>
            </w:r>
            <w:r w:rsidRPr="0041755B">
              <w:rPr>
                <w:color w:val="000000"/>
                <w:sz w:val="28"/>
                <w:szCs w:val="28"/>
              </w:rPr>
              <w:t>).</w:t>
            </w:r>
          </w:p>
          <w:p w:rsidR="0038504A" w:rsidRPr="0041755B" w:rsidRDefault="0038504A" w:rsidP="004E5196">
            <w:pPr>
              <w:pStyle w:val="a4"/>
              <w:spacing w:line="360" w:lineRule="auto"/>
              <w:ind w:left="17" w:firstLine="142"/>
              <w:contextualSpacing/>
              <w:jc w:val="both"/>
              <w:rPr>
                <w:color w:val="000000"/>
                <w:sz w:val="28"/>
                <w:szCs w:val="28"/>
                <w:lang w:val="uk-UA"/>
              </w:rPr>
            </w:pPr>
            <w:r w:rsidRPr="0041755B">
              <w:rPr>
                <w:color w:val="000000"/>
                <w:sz w:val="28"/>
                <w:szCs w:val="28"/>
                <w:lang w:val="uk-UA"/>
              </w:rPr>
              <w:t>Дедалі більше ущільнюючись, фірн переходить у білий</w:t>
            </w:r>
            <w:r w:rsidRPr="0041755B">
              <w:rPr>
                <w:rStyle w:val="apple-converted-space"/>
                <w:color w:val="000000"/>
                <w:sz w:val="28"/>
                <w:szCs w:val="28"/>
              </w:rPr>
              <w:t> </w:t>
            </w:r>
            <w:r w:rsidRPr="0041755B">
              <w:rPr>
                <w:bCs/>
                <w:color w:val="000000"/>
                <w:sz w:val="28"/>
                <w:szCs w:val="28"/>
                <w:lang w:val="uk-UA"/>
              </w:rPr>
              <w:t>фірновий лід</w:t>
            </w:r>
            <w:r w:rsidRPr="0041755B">
              <w:rPr>
                <w:color w:val="000000"/>
                <w:sz w:val="28"/>
                <w:szCs w:val="28"/>
                <w:lang w:val="uk-UA"/>
              </w:rPr>
              <w:t>(щільність якого 850 кг/м</w:t>
            </w:r>
            <w:r w:rsidRPr="0041755B">
              <w:rPr>
                <w:color w:val="000000"/>
                <w:sz w:val="28"/>
                <w:szCs w:val="28"/>
                <w:vertAlign w:val="superscript"/>
                <w:lang w:val="uk-UA"/>
              </w:rPr>
              <w:t>3</w:t>
            </w:r>
            <w:r w:rsidRPr="0041755B">
              <w:rPr>
                <w:color w:val="000000"/>
                <w:sz w:val="28"/>
                <w:szCs w:val="28"/>
                <w:lang w:val="uk-UA"/>
              </w:rPr>
              <w:t xml:space="preserve">), а далі – в чистий прозорий лід блакитного </w:t>
            </w:r>
            <w:r w:rsidRPr="0041755B">
              <w:rPr>
                <w:color w:val="000000"/>
                <w:sz w:val="28"/>
                <w:szCs w:val="28"/>
                <w:lang w:val="uk-UA"/>
              </w:rPr>
              <w:lastRenderedPageBreak/>
              <w:t>кольору (із щільністю 800–920 кг/м</w:t>
            </w:r>
            <w:r w:rsidRPr="0041755B">
              <w:rPr>
                <w:color w:val="000000"/>
                <w:sz w:val="28"/>
                <w:szCs w:val="28"/>
                <w:vertAlign w:val="superscript"/>
                <w:lang w:val="uk-UA"/>
              </w:rPr>
              <w:t>3</w:t>
            </w:r>
            <w:r w:rsidRPr="0041755B">
              <w:rPr>
                <w:color w:val="000000"/>
                <w:sz w:val="28"/>
                <w:szCs w:val="28"/>
                <w:lang w:val="uk-UA"/>
              </w:rPr>
              <w:t>), який називається</w:t>
            </w:r>
            <w:r w:rsidRPr="0041755B">
              <w:rPr>
                <w:bCs/>
                <w:color w:val="000000"/>
                <w:sz w:val="28"/>
                <w:szCs w:val="28"/>
                <w:lang w:val="uk-UA"/>
              </w:rPr>
              <w:t>глетчерним льодом</w:t>
            </w:r>
            <w:r w:rsidRPr="0041755B">
              <w:rPr>
                <w:color w:val="000000"/>
                <w:sz w:val="28"/>
                <w:szCs w:val="28"/>
                <w:lang w:val="uk-UA"/>
              </w:rPr>
              <w:t xml:space="preserve">. Зміна кольору та щільності льоду при утворенні льодовиків спричинена видаленням із маси льоду пухирців повітря. </w:t>
            </w:r>
            <w:r w:rsidRPr="0041755B">
              <w:rPr>
                <w:color w:val="000000"/>
                <w:sz w:val="28"/>
                <w:szCs w:val="28"/>
              </w:rPr>
              <w:t>Так, свіжий сніг містить до 90 % повітря, фірн – 60 %, фірновий лід – 30 %, глетчерний – 15 %.</w:t>
            </w:r>
          </w:p>
          <w:p w:rsidR="00E71914" w:rsidRPr="004E5196" w:rsidRDefault="00E71914" w:rsidP="004E5196">
            <w:pPr>
              <w:pStyle w:val="a4"/>
              <w:spacing w:line="360" w:lineRule="auto"/>
              <w:contextualSpacing/>
              <w:jc w:val="both"/>
              <w:rPr>
                <w:b/>
                <w:color w:val="000000"/>
                <w:sz w:val="28"/>
                <w:szCs w:val="28"/>
              </w:rPr>
            </w:pPr>
            <w:r w:rsidRPr="004E5196">
              <w:rPr>
                <w:b/>
                <w:bCs/>
                <w:color w:val="000000"/>
                <w:sz w:val="28"/>
                <w:szCs w:val="28"/>
                <w:lang w:val="uk-UA"/>
              </w:rPr>
              <w:t>Р</w:t>
            </w:r>
            <w:r w:rsidRPr="004E5196">
              <w:rPr>
                <w:b/>
                <w:bCs/>
                <w:color w:val="000000"/>
                <w:sz w:val="28"/>
                <w:szCs w:val="28"/>
              </w:rPr>
              <w:t>ух</w:t>
            </w:r>
            <w:r w:rsidRPr="004E5196">
              <w:rPr>
                <w:b/>
                <w:bCs/>
                <w:color w:val="000000"/>
                <w:sz w:val="28"/>
                <w:szCs w:val="28"/>
                <w:lang w:val="uk-UA"/>
              </w:rPr>
              <w:t xml:space="preserve"> та робота</w:t>
            </w:r>
            <w:r w:rsidRPr="004E5196">
              <w:rPr>
                <w:b/>
                <w:bCs/>
                <w:color w:val="000000"/>
                <w:sz w:val="28"/>
                <w:szCs w:val="28"/>
              </w:rPr>
              <w:t xml:space="preserve"> льодовиків</w:t>
            </w:r>
          </w:p>
          <w:p w:rsidR="00E71914" w:rsidRPr="0041755B" w:rsidRDefault="00E71914" w:rsidP="004E5196">
            <w:pPr>
              <w:pStyle w:val="a4"/>
              <w:spacing w:line="360" w:lineRule="auto"/>
              <w:ind w:left="17" w:firstLine="567"/>
              <w:contextualSpacing/>
              <w:jc w:val="both"/>
              <w:rPr>
                <w:color w:val="000000"/>
                <w:sz w:val="28"/>
                <w:szCs w:val="28"/>
              </w:rPr>
            </w:pPr>
            <w:r w:rsidRPr="0041755B">
              <w:rPr>
                <w:color w:val="000000"/>
                <w:sz w:val="28"/>
                <w:szCs w:val="28"/>
              </w:rPr>
              <w:t>Наступання і відступання льодовика часто запізнюються в часі щодо зміни маси льодовика. Щоб льодовик став рухомим, необхідна наявність надлишкового накопичення льоду. Крім того, особливості руху льодовиків зумовлені не тільки кліматичними умовами, а й механічними факторами, як це, наприклад, спостерігається у пульсуючих льодовиків.</w:t>
            </w:r>
          </w:p>
          <w:p w:rsidR="00E71914" w:rsidRPr="0041755B" w:rsidRDefault="00E71914" w:rsidP="004E5196">
            <w:pPr>
              <w:pStyle w:val="a4"/>
              <w:spacing w:line="360" w:lineRule="auto"/>
              <w:contextualSpacing/>
              <w:jc w:val="both"/>
              <w:rPr>
                <w:color w:val="000000"/>
                <w:sz w:val="28"/>
                <w:szCs w:val="28"/>
                <w:lang w:val="uk-UA"/>
              </w:rPr>
            </w:pPr>
            <w:r w:rsidRPr="0041755B">
              <w:rPr>
                <w:color w:val="000000"/>
                <w:sz w:val="28"/>
                <w:szCs w:val="28"/>
                <w:lang w:val="uk-UA"/>
              </w:rPr>
              <w:t>Наступ і відступ льодовиків має різну тривалість, яка визначається інтервалами часу геологічного, вікового, багаторічного, сезонного й інших масштабів.</w:t>
            </w:r>
          </w:p>
          <w:p w:rsidR="00E71914" w:rsidRPr="0041755B" w:rsidRDefault="00E71914" w:rsidP="004E5196">
            <w:pPr>
              <w:pStyle w:val="a4"/>
              <w:spacing w:line="360" w:lineRule="auto"/>
              <w:contextualSpacing/>
              <w:jc w:val="both"/>
              <w:rPr>
                <w:color w:val="000000"/>
                <w:sz w:val="28"/>
                <w:szCs w:val="28"/>
              </w:rPr>
            </w:pPr>
            <w:r w:rsidRPr="004E5196">
              <w:rPr>
                <w:b/>
                <w:i/>
                <w:color w:val="000000"/>
                <w:sz w:val="28"/>
                <w:szCs w:val="28"/>
              </w:rPr>
              <w:t>Коливання льодовиків</w:t>
            </w:r>
            <w:r w:rsidRPr="0041755B">
              <w:rPr>
                <w:color w:val="000000"/>
                <w:sz w:val="28"/>
                <w:szCs w:val="28"/>
              </w:rPr>
              <w:t xml:space="preserve"> – це режим їх наступу та відступу, пов’язаний, перш за все, зі змінами умов живлення та абляції льодовиків. Наступ льодовиків зазвичай спостерігається в холодні та вологі періоди, відступ – у теплі та сухі. Коливання льодовиків відзначаються і в сучасну геологічні епоху.</w:t>
            </w:r>
          </w:p>
          <w:p w:rsidR="00E71914" w:rsidRPr="0041755B" w:rsidRDefault="00E71914" w:rsidP="004E5196">
            <w:pPr>
              <w:pStyle w:val="a4"/>
              <w:spacing w:line="360" w:lineRule="auto"/>
              <w:contextualSpacing/>
              <w:jc w:val="both"/>
              <w:rPr>
                <w:color w:val="000000"/>
                <w:sz w:val="28"/>
                <w:szCs w:val="28"/>
              </w:rPr>
            </w:pPr>
            <w:r w:rsidRPr="0041755B">
              <w:rPr>
                <w:color w:val="000000"/>
                <w:sz w:val="28"/>
                <w:szCs w:val="28"/>
              </w:rPr>
              <w:t>Причиною наступу льодовиків у ХVI–ХIХ ст. було загальне похолодання клімату, яке навіть називають «малим льодовиковим періодом». Після</w:t>
            </w:r>
          </w:p>
          <w:p w:rsidR="00E71914" w:rsidRPr="0041755B" w:rsidRDefault="00E71914" w:rsidP="004E5196">
            <w:pPr>
              <w:pStyle w:val="a4"/>
              <w:spacing w:line="360" w:lineRule="auto"/>
              <w:contextualSpacing/>
              <w:jc w:val="both"/>
              <w:rPr>
                <w:color w:val="000000"/>
                <w:sz w:val="28"/>
                <w:szCs w:val="28"/>
              </w:rPr>
            </w:pPr>
            <w:r w:rsidRPr="0041755B">
              <w:rPr>
                <w:color w:val="000000"/>
                <w:sz w:val="28"/>
                <w:szCs w:val="28"/>
              </w:rPr>
              <w:t>1850 р. льодовики Європи почали майже повсюдно відступати, завдяки потеплінню клімату.</w:t>
            </w:r>
          </w:p>
          <w:p w:rsidR="00E71914" w:rsidRPr="0041755B" w:rsidRDefault="00E71914" w:rsidP="004E5196">
            <w:pPr>
              <w:pStyle w:val="a4"/>
              <w:spacing w:line="360" w:lineRule="auto"/>
              <w:contextualSpacing/>
              <w:jc w:val="both"/>
              <w:rPr>
                <w:color w:val="000000"/>
                <w:sz w:val="28"/>
                <w:szCs w:val="28"/>
              </w:rPr>
            </w:pPr>
            <w:r w:rsidRPr="0041755B">
              <w:rPr>
                <w:color w:val="000000"/>
                <w:sz w:val="28"/>
                <w:szCs w:val="28"/>
                <w:lang w:val="uk-UA"/>
              </w:rPr>
              <w:t xml:space="preserve">Від наступу і відступу льодовиків слід вирізняти рух льодовиків, який проявляється у переміщеннях самих мас льоду. Руху льодовиків сприяє велика потужність льодовика, значні похили його поверхні і ложа, відносно підвищена температура повітря (і льоду). </w:t>
            </w:r>
            <w:r w:rsidRPr="0041755B">
              <w:rPr>
                <w:color w:val="000000"/>
                <w:sz w:val="28"/>
                <w:szCs w:val="28"/>
              </w:rPr>
              <w:t>Вважають, що помітний рух льодовика починається тоді, коли товщина їх досягне критичної пружності. Зазвичай критична товщина льоду становить 15–30 м.</w:t>
            </w:r>
          </w:p>
          <w:p w:rsidR="00E71914" w:rsidRPr="0041755B" w:rsidRDefault="00E71914" w:rsidP="004E5196">
            <w:pPr>
              <w:pStyle w:val="a4"/>
              <w:spacing w:line="360" w:lineRule="auto"/>
              <w:contextualSpacing/>
              <w:jc w:val="both"/>
              <w:rPr>
                <w:color w:val="000000"/>
                <w:sz w:val="28"/>
                <w:szCs w:val="28"/>
              </w:rPr>
            </w:pPr>
            <w:r w:rsidRPr="0041755B">
              <w:rPr>
                <w:color w:val="000000"/>
                <w:sz w:val="28"/>
                <w:szCs w:val="28"/>
              </w:rPr>
              <w:t xml:space="preserve">Швидкість руху льодовиків збільшується при підвищенні температури повітря та у звуженнях долини. Середня швидкість руху льодовика – 0,5 м/добу. Найбільшу швидкість руху мають льодовики Гренландії –40 м/добу. Середня </w:t>
            </w:r>
            <w:r w:rsidRPr="0041755B">
              <w:rPr>
                <w:color w:val="000000"/>
                <w:sz w:val="28"/>
                <w:szCs w:val="28"/>
              </w:rPr>
              <w:lastRenderedPageBreak/>
              <w:t>частина льодовика та його поверхневі шари рухаються швидше, ніж окраїнні та глибинні. Улітку та вдень швидкість руху більша, ніж узимку та вночі.</w:t>
            </w:r>
          </w:p>
          <w:p w:rsidR="00E67638" w:rsidRPr="0041755B" w:rsidRDefault="00B25C86" w:rsidP="004E5196">
            <w:pPr>
              <w:pStyle w:val="a4"/>
              <w:spacing w:line="360" w:lineRule="auto"/>
              <w:contextualSpacing/>
              <w:jc w:val="both"/>
              <w:rPr>
                <w:color w:val="000000"/>
                <w:sz w:val="28"/>
                <w:szCs w:val="28"/>
                <w:lang w:val="uk-UA"/>
              </w:rPr>
            </w:pPr>
            <w:r w:rsidRPr="0041755B">
              <w:rPr>
                <w:color w:val="000000"/>
                <w:sz w:val="28"/>
                <w:szCs w:val="28"/>
              </w:rPr>
              <w:t>Стікаючи по схилах гір, льодовики за допомогою вмерзлого в них каміння та через нерівність дна виконують велику руйнівну роботу – спричиняють льодовикову ерозію. Наслідком якої є утворення специфічного ландшафту – «</w:t>
            </w:r>
            <w:r w:rsidRPr="0041755B">
              <w:rPr>
                <w:i/>
                <w:iCs/>
                <w:color w:val="000000"/>
                <w:sz w:val="28"/>
                <w:szCs w:val="28"/>
              </w:rPr>
              <w:t>кучерявих скель</w:t>
            </w:r>
            <w:r w:rsidRPr="0041755B">
              <w:rPr>
                <w:color w:val="000000"/>
                <w:sz w:val="28"/>
                <w:szCs w:val="28"/>
              </w:rPr>
              <w:t>» (накопичення куполоподібних горбів) та «</w:t>
            </w:r>
            <w:r w:rsidRPr="0041755B">
              <w:rPr>
                <w:i/>
                <w:iCs/>
                <w:color w:val="000000"/>
                <w:sz w:val="28"/>
                <w:szCs w:val="28"/>
              </w:rPr>
              <w:t>баранячих лобів</w:t>
            </w:r>
            <w:r w:rsidRPr="0041755B">
              <w:rPr>
                <w:color w:val="000000"/>
                <w:sz w:val="28"/>
                <w:szCs w:val="28"/>
              </w:rPr>
              <w:t>» (яйцеподібних горбів). Такі форми рельєфу характерні для Північноамериканського материка, Скандинавії, Кольського півострова. На схилах гір утворюються</w:t>
            </w:r>
            <w:r w:rsidRPr="0041755B">
              <w:rPr>
                <w:i/>
                <w:iCs/>
                <w:color w:val="000000"/>
                <w:sz w:val="28"/>
                <w:szCs w:val="28"/>
              </w:rPr>
              <w:t>кари</w:t>
            </w:r>
            <w:r w:rsidRPr="0041755B">
              <w:rPr>
                <w:color w:val="000000"/>
                <w:sz w:val="28"/>
                <w:szCs w:val="28"/>
              </w:rPr>
              <w:t>(плоскі заглиблення на крутих схилах) та</w:t>
            </w:r>
            <w:r w:rsidRPr="0041755B">
              <w:rPr>
                <w:i/>
                <w:iCs/>
                <w:color w:val="000000"/>
                <w:sz w:val="28"/>
                <w:szCs w:val="28"/>
              </w:rPr>
              <w:t xml:space="preserve">льодовикові </w:t>
            </w:r>
            <w:r w:rsidR="004E5196" w:rsidRPr="0041755B">
              <w:rPr>
                <w:i/>
                <w:iCs/>
                <w:color w:val="000000"/>
                <w:sz w:val="28"/>
                <w:szCs w:val="28"/>
              </w:rPr>
              <w:t>цирки</w:t>
            </w:r>
            <w:r w:rsidR="004E5196" w:rsidRPr="0041755B">
              <w:rPr>
                <w:color w:val="000000"/>
                <w:sz w:val="28"/>
                <w:szCs w:val="28"/>
              </w:rPr>
              <w:t xml:space="preserve"> (</w:t>
            </w:r>
            <w:r w:rsidRPr="0041755B">
              <w:rPr>
                <w:color w:val="000000"/>
                <w:sz w:val="28"/>
                <w:szCs w:val="28"/>
              </w:rPr>
              <w:t>чашоподібні крутостінні ніші).</w:t>
            </w:r>
          </w:p>
          <w:p w:rsidR="00B25C86" w:rsidRPr="0041755B" w:rsidRDefault="00B25C86" w:rsidP="004E5196">
            <w:pPr>
              <w:pStyle w:val="a4"/>
              <w:spacing w:line="360" w:lineRule="auto"/>
              <w:contextualSpacing/>
              <w:jc w:val="both"/>
              <w:rPr>
                <w:color w:val="000000"/>
                <w:sz w:val="28"/>
                <w:szCs w:val="28"/>
              </w:rPr>
            </w:pPr>
            <w:r w:rsidRPr="0041755B">
              <w:rPr>
                <w:color w:val="000000"/>
                <w:sz w:val="28"/>
                <w:szCs w:val="28"/>
              </w:rPr>
              <w:t xml:space="preserve">Для льодовикових долин характерна значна зміна похилів і наявність ділянок із зворотним похилом. Такі долини мають коритоподібну форму із широким плоским дном та крутими схилами. </w:t>
            </w:r>
            <w:r w:rsidRPr="004E5196">
              <w:rPr>
                <w:i/>
                <w:color w:val="000000"/>
              </w:rPr>
              <w:t>Такі долини називаються</w:t>
            </w:r>
            <w:r w:rsidRPr="004E5196">
              <w:rPr>
                <w:rStyle w:val="apple-converted-space"/>
                <w:i/>
                <w:color w:val="000000"/>
              </w:rPr>
              <w:t> </w:t>
            </w:r>
            <w:r w:rsidRPr="004E5196">
              <w:rPr>
                <w:i/>
                <w:iCs/>
                <w:color w:val="000000"/>
              </w:rPr>
              <w:t>трогами</w:t>
            </w:r>
          </w:p>
          <w:p w:rsidR="004E5196" w:rsidRDefault="004E5196" w:rsidP="004E5196">
            <w:pPr>
              <w:pStyle w:val="a4"/>
              <w:spacing w:line="360" w:lineRule="auto"/>
              <w:ind w:left="720"/>
              <w:contextualSpacing/>
              <w:jc w:val="both"/>
              <w:rPr>
                <w:color w:val="000000"/>
                <w:sz w:val="28"/>
                <w:szCs w:val="28"/>
              </w:rPr>
            </w:pPr>
            <w:r w:rsidRPr="0041755B">
              <w:rPr>
                <w:noProof/>
                <w:color w:val="000000"/>
                <w:sz w:val="28"/>
                <w:szCs w:val="28"/>
              </w:rPr>
              <w:drawing>
                <wp:anchor distT="0" distB="0" distL="114300" distR="114300" simplePos="0" relativeHeight="251661312" behindDoc="0" locked="0" layoutInCell="1" allowOverlap="0">
                  <wp:simplePos x="0" y="0"/>
                  <wp:positionH relativeFrom="column">
                    <wp:posOffset>457200</wp:posOffset>
                  </wp:positionH>
                  <wp:positionV relativeFrom="line">
                    <wp:posOffset>161925</wp:posOffset>
                  </wp:positionV>
                  <wp:extent cx="3448050" cy="2162175"/>
                  <wp:effectExtent l="19050" t="0" r="0" b="0"/>
                  <wp:wrapSquare wrapText="bothSides"/>
                  <wp:docPr id="26" name="Рисунок 6" descr="http://www.studfiles.ru/html/2706/328/html_qjzlJIqncU.4rFQ/img-nJ5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328/html_qjzlJIqncU.4rFQ/img-nJ5aEV.jpg"/>
                          <pic:cNvPicPr>
                            <a:picLocks noChangeAspect="1" noChangeArrowheads="1"/>
                          </pic:cNvPicPr>
                        </pic:nvPicPr>
                        <pic:blipFill>
                          <a:blip r:embed="rId44"/>
                          <a:srcRect/>
                          <a:stretch>
                            <a:fillRect/>
                          </a:stretch>
                        </pic:blipFill>
                        <pic:spPr bwMode="auto">
                          <a:xfrm>
                            <a:off x="0" y="0"/>
                            <a:ext cx="3448050" cy="2162175"/>
                          </a:xfrm>
                          <a:prstGeom prst="rect">
                            <a:avLst/>
                          </a:prstGeom>
                          <a:noFill/>
                          <a:ln w="9525">
                            <a:noFill/>
                            <a:miter lim="800000"/>
                            <a:headEnd/>
                            <a:tailEnd/>
                          </a:ln>
                        </pic:spPr>
                      </pic:pic>
                    </a:graphicData>
                  </a:graphic>
                </wp:anchor>
              </w:drawing>
            </w:r>
          </w:p>
          <w:p w:rsidR="004E5196" w:rsidRDefault="004E5196" w:rsidP="004E5196">
            <w:pPr>
              <w:pStyle w:val="a4"/>
              <w:spacing w:line="360" w:lineRule="auto"/>
              <w:ind w:left="720"/>
              <w:contextualSpacing/>
              <w:jc w:val="both"/>
              <w:rPr>
                <w:color w:val="000000"/>
                <w:sz w:val="28"/>
                <w:szCs w:val="28"/>
              </w:rPr>
            </w:pPr>
          </w:p>
          <w:p w:rsidR="004E5196" w:rsidRDefault="004E5196" w:rsidP="004E5196">
            <w:pPr>
              <w:pStyle w:val="a4"/>
              <w:spacing w:line="360" w:lineRule="auto"/>
              <w:ind w:left="720"/>
              <w:contextualSpacing/>
              <w:jc w:val="both"/>
              <w:rPr>
                <w:color w:val="000000"/>
                <w:sz w:val="28"/>
                <w:szCs w:val="28"/>
              </w:rPr>
            </w:pPr>
          </w:p>
          <w:p w:rsidR="004E5196" w:rsidRDefault="004E5196" w:rsidP="004E5196">
            <w:pPr>
              <w:pStyle w:val="a4"/>
              <w:spacing w:line="360" w:lineRule="auto"/>
              <w:ind w:left="720"/>
              <w:contextualSpacing/>
              <w:jc w:val="both"/>
              <w:rPr>
                <w:color w:val="000000"/>
                <w:sz w:val="28"/>
                <w:szCs w:val="28"/>
              </w:rPr>
            </w:pPr>
          </w:p>
          <w:p w:rsidR="004E5196" w:rsidRDefault="004E5196" w:rsidP="004E5196">
            <w:pPr>
              <w:pStyle w:val="a4"/>
              <w:spacing w:line="360" w:lineRule="auto"/>
              <w:ind w:left="720"/>
              <w:contextualSpacing/>
              <w:jc w:val="both"/>
              <w:rPr>
                <w:color w:val="000000"/>
                <w:sz w:val="28"/>
                <w:szCs w:val="28"/>
              </w:rPr>
            </w:pPr>
          </w:p>
          <w:p w:rsidR="004E5196" w:rsidRDefault="004E5196" w:rsidP="004E5196">
            <w:pPr>
              <w:pStyle w:val="a4"/>
              <w:spacing w:line="360" w:lineRule="auto"/>
              <w:ind w:left="720"/>
              <w:contextualSpacing/>
              <w:jc w:val="both"/>
              <w:rPr>
                <w:color w:val="000000"/>
                <w:sz w:val="28"/>
                <w:szCs w:val="28"/>
              </w:rPr>
            </w:pPr>
          </w:p>
          <w:p w:rsidR="004E5196" w:rsidRDefault="004E5196" w:rsidP="004E5196">
            <w:pPr>
              <w:pStyle w:val="a4"/>
              <w:spacing w:line="360" w:lineRule="auto"/>
              <w:ind w:left="720"/>
              <w:contextualSpacing/>
              <w:jc w:val="both"/>
              <w:rPr>
                <w:color w:val="000000"/>
                <w:sz w:val="28"/>
                <w:szCs w:val="28"/>
              </w:rPr>
            </w:pPr>
          </w:p>
          <w:p w:rsidR="004E5196" w:rsidRDefault="004E5196" w:rsidP="004E5196">
            <w:pPr>
              <w:pStyle w:val="a4"/>
              <w:spacing w:line="360" w:lineRule="auto"/>
              <w:ind w:left="720"/>
              <w:contextualSpacing/>
              <w:jc w:val="both"/>
              <w:rPr>
                <w:color w:val="000000"/>
                <w:sz w:val="28"/>
                <w:szCs w:val="28"/>
              </w:rPr>
            </w:pPr>
          </w:p>
          <w:p w:rsidR="00B25C86" w:rsidRPr="004E5196" w:rsidRDefault="00B25C86" w:rsidP="004E5196">
            <w:pPr>
              <w:pStyle w:val="a4"/>
              <w:spacing w:line="360" w:lineRule="auto"/>
              <w:ind w:left="720"/>
              <w:contextualSpacing/>
              <w:jc w:val="both"/>
              <w:rPr>
                <w:i/>
                <w:color w:val="000000"/>
              </w:rPr>
            </w:pPr>
            <w:r w:rsidRPr="004E5196">
              <w:rPr>
                <w:i/>
                <w:color w:val="000000"/>
              </w:rPr>
              <w:t>Схема льодовика: А – трог, Б – льодовик, В – бокові льодовики</w:t>
            </w:r>
          </w:p>
          <w:p w:rsidR="004E5196" w:rsidRPr="004E5196" w:rsidRDefault="00B25C86" w:rsidP="004E5196">
            <w:pPr>
              <w:pStyle w:val="a4"/>
              <w:numPr>
                <w:ilvl w:val="0"/>
                <w:numId w:val="6"/>
              </w:numPr>
              <w:spacing w:line="360" w:lineRule="auto"/>
              <w:ind w:left="0"/>
              <w:contextualSpacing/>
              <w:jc w:val="both"/>
              <w:rPr>
                <w:rStyle w:val="apple-converted-space"/>
                <w:color w:val="000000"/>
                <w:sz w:val="28"/>
                <w:szCs w:val="28"/>
              </w:rPr>
            </w:pPr>
            <w:r w:rsidRPr="004E5196">
              <w:rPr>
                <w:i/>
                <w:color w:val="000000"/>
              </w:rPr>
              <w:t>Продукти руйнування гірських порід (від найдрібніших часточок пилу до великих кам’яних брил), що потрапили в тіло льодовика, називають</w:t>
            </w:r>
            <w:r w:rsidRPr="004E5196">
              <w:rPr>
                <w:rStyle w:val="apple-converted-space"/>
                <w:i/>
                <w:color w:val="000000"/>
              </w:rPr>
              <w:t> </w:t>
            </w:r>
            <w:r w:rsidRPr="004E5196">
              <w:rPr>
                <w:i/>
                <w:iCs/>
                <w:color w:val="000000"/>
              </w:rPr>
              <w:t>моренами</w:t>
            </w:r>
            <w:r w:rsidR="004E5196">
              <w:rPr>
                <w:rStyle w:val="apple-converted-space"/>
                <w:i/>
                <w:iCs/>
                <w:color w:val="000000"/>
              </w:rPr>
              <w:t>.</w:t>
            </w:r>
          </w:p>
          <w:p w:rsidR="00B25C86" w:rsidRPr="004E5196" w:rsidRDefault="00B25C86" w:rsidP="004E5196">
            <w:pPr>
              <w:pStyle w:val="a4"/>
              <w:numPr>
                <w:ilvl w:val="0"/>
                <w:numId w:val="6"/>
              </w:numPr>
              <w:spacing w:line="360" w:lineRule="auto"/>
              <w:ind w:left="0"/>
              <w:contextualSpacing/>
              <w:jc w:val="both"/>
              <w:rPr>
                <w:color w:val="000000"/>
                <w:sz w:val="28"/>
                <w:szCs w:val="28"/>
              </w:rPr>
            </w:pPr>
            <w:r w:rsidRPr="004E5196">
              <w:rPr>
                <w:color w:val="000000"/>
                <w:sz w:val="28"/>
                <w:szCs w:val="28"/>
              </w:rPr>
              <w:t>Морени поділяють на</w:t>
            </w:r>
            <w:r w:rsidRPr="004E5196">
              <w:rPr>
                <w:i/>
                <w:iCs/>
                <w:color w:val="000000"/>
                <w:sz w:val="28"/>
                <w:szCs w:val="28"/>
              </w:rPr>
              <w:t>рухомі морени</w:t>
            </w:r>
            <w:r w:rsidRPr="004E5196">
              <w:rPr>
                <w:color w:val="000000"/>
                <w:sz w:val="28"/>
                <w:szCs w:val="28"/>
              </w:rPr>
              <w:t>(морени, які рухаються разом із льодовиком) та</w:t>
            </w:r>
            <w:r w:rsidRPr="004E5196">
              <w:rPr>
                <w:i/>
                <w:iCs/>
                <w:color w:val="000000"/>
                <w:sz w:val="28"/>
                <w:szCs w:val="28"/>
              </w:rPr>
              <w:t>відкладені морени</w:t>
            </w:r>
            <w:r w:rsidRPr="004E5196">
              <w:rPr>
                <w:color w:val="000000"/>
                <w:sz w:val="28"/>
                <w:szCs w:val="28"/>
              </w:rPr>
              <w:t>(морени, що припинили рух).</w:t>
            </w:r>
          </w:p>
          <w:p w:rsidR="00B25C86" w:rsidRPr="0041755B" w:rsidRDefault="00B25C86" w:rsidP="004E5196">
            <w:pPr>
              <w:pStyle w:val="a4"/>
              <w:spacing w:line="360" w:lineRule="auto"/>
              <w:ind w:left="720"/>
              <w:contextualSpacing/>
              <w:jc w:val="both"/>
              <w:rPr>
                <w:color w:val="000000"/>
                <w:sz w:val="28"/>
                <w:szCs w:val="28"/>
              </w:rPr>
            </w:pPr>
            <w:r w:rsidRPr="0041755B">
              <w:rPr>
                <w:noProof/>
                <w:color w:val="000000"/>
                <w:sz w:val="28"/>
                <w:szCs w:val="28"/>
              </w:rPr>
              <w:lastRenderedPageBreak/>
              <w:drawing>
                <wp:inline distT="0" distB="0" distL="0" distR="0">
                  <wp:extent cx="5943600" cy="1771650"/>
                  <wp:effectExtent l="19050" t="0" r="0" b="0"/>
                  <wp:docPr id="25" name="Рисунок 20" descr="http://www.studfiles.ru/html/2706/328/html_qjzlJIqncU.4rFQ/img-OEPy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files.ru/html/2706/328/html_qjzlJIqncU.4rFQ/img-OEPy7c.png"/>
                          <pic:cNvPicPr>
                            <a:picLocks noChangeAspect="1" noChangeArrowheads="1"/>
                          </pic:cNvPicPr>
                        </pic:nvPicPr>
                        <pic:blipFill>
                          <a:blip r:embed="rId45"/>
                          <a:srcRect/>
                          <a:stretch>
                            <a:fillRect/>
                          </a:stretch>
                        </pic:blipFill>
                        <pic:spPr bwMode="auto">
                          <a:xfrm>
                            <a:off x="0" y="0"/>
                            <a:ext cx="5943600" cy="1771650"/>
                          </a:xfrm>
                          <a:prstGeom prst="rect">
                            <a:avLst/>
                          </a:prstGeom>
                          <a:noFill/>
                          <a:ln w="9525">
                            <a:noFill/>
                            <a:miter lim="800000"/>
                            <a:headEnd/>
                            <a:tailEnd/>
                          </a:ln>
                        </pic:spPr>
                      </pic:pic>
                    </a:graphicData>
                  </a:graphic>
                </wp:inline>
              </w:drawing>
            </w:r>
          </w:p>
          <w:p w:rsidR="00B25C86" w:rsidRPr="004E5196" w:rsidRDefault="00B25C86" w:rsidP="004E5196">
            <w:pPr>
              <w:pStyle w:val="a4"/>
              <w:spacing w:line="360" w:lineRule="auto"/>
              <w:ind w:left="300"/>
              <w:contextualSpacing/>
              <w:jc w:val="both"/>
              <w:rPr>
                <w:i/>
                <w:color w:val="000000"/>
              </w:rPr>
            </w:pPr>
            <w:r w:rsidRPr="004E5196">
              <w:rPr>
                <w:i/>
                <w:color w:val="000000"/>
              </w:rPr>
              <w:t>Долинний льодовик: а – схема льодовика в плані, б – в розрізі;</w:t>
            </w:r>
          </w:p>
          <w:p w:rsidR="00B25C86" w:rsidRPr="004E5196" w:rsidRDefault="00B25C86" w:rsidP="004E5196">
            <w:pPr>
              <w:pStyle w:val="a4"/>
              <w:numPr>
                <w:ilvl w:val="0"/>
                <w:numId w:val="6"/>
              </w:numPr>
              <w:spacing w:line="360" w:lineRule="auto"/>
              <w:ind w:left="159" w:firstLine="141"/>
              <w:contextualSpacing/>
              <w:jc w:val="both"/>
              <w:rPr>
                <w:i/>
                <w:color w:val="000000"/>
              </w:rPr>
            </w:pPr>
            <w:r w:rsidRPr="004E5196">
              <w:rPr>
                <w:i/>
                <w:color w:val="000000"/>
              </w:rPr>
              <w:t>1 – донна морена, 2 – бокова морена, 3 – серединна морена, 4 – кінцева (фронтальна) морена, 5 – корінні породи.</w:t>
            </w:r>
          </w:p>
          <w:p w:rsidR="00B25C86" w:rsidRPr="0041755B" w:rsidRDefault="00B25C86" w:rsidP="004E5196">
            <w:pPr>
              <w:pStyle w:val="a4"/>
              <w:spacing w:line="360" w:lineRule="auto"/>
              <w:ind w:left="159"/>
              <w:contextualSpacing/>
              <w:jc w:val="both"/>
              <w:rPr>
                <w:color w:val="000000"/>
                <w:sz w:val="28"/>
                <w:szCs w:val="28"/>
              </w:rPr>
            </w:pPr>
            <w:r w:rsidRPr="0041755B">
              <w:rPr>
                <w:color w:val="000000"/>
                <w:sz w:val="28"/>
                <w:szCs w:val="28"/>
              </w:rPr>
              <w:t>Морени в тілі рухомого льодовика поділяють на поверхневі, внутрішні та донні.</w:t>
            </w:r>
          </w:p>
          <w:p w:rsidR="00B25C86" w:rsidRPr="004E5196" w:rsidRDefault="00B25C86" w:rsidP="004E5196">
            <w:pPr>
              <w:pStyle w:val="a4"/>
              <w:numPr>
                <w:ilvl w:val="0"/>
                <w:numId w:val="6"/>
              </w:numPr>
              <w:spacing w:line="360" w:lineRule="auto"/>
              <w:contextualSpacing/>
              <w:jc w:val="both"/>
              <w:rPr>
                <w:i/>
                <w:color w:val="000000"/>
                <w:sz w:val="28"/>
                <w:szCs w:val="28"/>
              </w:rPr>
            </w:pPr>
            <w:r w:rsidRPr="004E5196">
              <w:rPr>
                <w:i/>
                <w:iCs/>
                <w:color w:val="000000"/>
                <w:sz w:val="28"/>
                <w:szCs w:val="28"/>
              </w:rPr>
              <w:t>Поверхневі морени</w:t>
            </w:r>
            <w:r w:rsidRPr="004E5196">
              <w:rPr>
                <w:i/>
                <w:color w:val="000000"/>
                <w:sz w:val="28"/>
                <w:szCs w:val="28"/>
              </w:rPr>
              <w:t>– морени, що виникають у результаті накопичення на поверхні льодовика уламків гірських порід зі схилів долини, пилу, принесеного з навколишньої місцевості тощо.</w:t>
            </w:r>
          </w:p>
          <w:p w:rsidR="00B25C86" w:rsidRPr="004E5196" w:rsidRDefault="00B25C86" w:rsidP="004E5196">
            <w:pPr>
              <w:pStyle w:val="a4"/>
              <w:numPr>
                <w:ilvl w:val="0"/>
                <w:numId w:val="6"/>
              </w:numPr>
              <w:spacing w:line="360" w:lineRule="auto"/>
              <w:contextualSpacing/>
              <w:jc w:val="both"/>
              <w:rPr>
                <w:i/>
                <w:color w:val="000000"/>
                <w:sz w:val="28"/>
                <w:szCs w:val="28"/>
              </w:rPr>
            </w:pPr>
            <w:r w:rsidRPr="004E5196">
              <w:rPr>
                <w:i/>
                <w:iCs/>
                <w:color w:val="000000"/>
                <w:sz w:val="28"/>
                <w:szCs w:val="28"/>
              </w:rPr>
              <w:t>Внутрішня морена</w:t>
            </w:r>
            <w:r w:rsidRPr="004E5196">
              <w:rPr>
                <w:i/>
                <w:color w:val="000000"/>
                <w:sz w:val="28"/>
                <w:szCs w:val="28"/>
              </w:rPr>
              <w:t>– морена, що формується з поверхневого матеріалу, який поглинається тілом льодовика.</w:t>
            </w:r>
          </w:p>
          <w:p w:rsidR="00B25C86" w:rsidRPr="004E5196" w:rsidRDefault="00B25C86" w:rsidP="004E5196">
            <w:pPr>
              <w:pStyle w:val="a4"/>
              <w:numPr>
                <w:ilvl w:val="0"/>
                <w:numId w:val="6"/>
              </w:numPr>
              <w:spacing w:line="360" w:lineRule="auto"/>
              <w:contextualSpacing/>
              <w:jc w:val="both"/>
              <w:rPr>
                <w:i/>
                <w:color w:val="000000"/>
                <w:sz w:val="28"/>
                <w:szCs w:val="28"/>
              </w:rPr>
            </w:pPr>
            <w:r w:rsidRPr="004E5196">
              <w:rPr>
                <w:i/>
                <w:iCs/>
                <w:color w:val="000000"/>
                <w:sz w:val="28"/>
                <w:szCs w:val="28"/>
              </w:rPr>
              <w:t>Донна морена</w:t>
            </w:r>
            <w:r w:rsidRPr="004E5196">
              <w:rPr>
                <w:i/>
                <w:color w:val="000000"/>
                <w:sz w:val="28"/>
                <w:szCs w:val="28"/>
              </w:rPr>
              <w:t>– це матеріал, який льодовик вибрав із дна, а також частково поглинені внутрішня і поверхнева морени; для неї характерний обкатаний матеріал, валуни.</w:t>
            </w:r>
          </w:p>
          <w:p w:rsidR="00B25C86" w:rsidRPr="004E5196" w:rsidRDefault="00B25C86" w:rsidP="004E5196">
            <w:pPr>
              <w:pStyle w:val="a4"/>
              <w:numPr>
                <w:ilvl w:val="0"/>
                <w:numId w:val="6"/>
              </w:numPr>
              <w:spacing w:line="360" w:lineRule="auto"/>
              <w:contextualSpacing/>
              <w:jc w:val="both"/>
              <w:rPr>
                <w:i/>
                <w:color w:val="000000"/>
                <w:sz w:val="28"/>
                <w:szCs w:val="28"/>
              </w:rPr>
            </w:pPr>
            <w:r w:rsidRPr="004E5196">
              <w:rPr>
                <w:i/>
                <w:color w:val="000000"/>
                <w:sz w:val="28"/>
                <w:szCs w:val="28"/>
              </w:rPr>
              <w:t>Морена, що формується в кінцевій частині льодовика, називається</w:t>
            </w:r>
            <w:r w:rsidRPr="004E5196">
              <w:rPr>
                <w:rStyle w:val="apple-converted-space"/>
                <w:i/>
                <w:color w:val="000000"/>
                <w:sz w:val="28"/>
                <w:szCs w:val="28"/>
              </w:rPr>
              <w:t> </w:t>
            </w:r>
            <w:r w:rsidRPr="004E5196">
              <w:rPr>
                <w:i/>
                <w:iCs/>
                <w:color w:val="000000"/>
                <w:sz w:val="28"/>
                <w:szCs w:val="28"/>
              </w:rPr>
              <w:t>кінцевою мореною</w:t>
            </w:r>
            <w:r w:rsidRPr="004E5196">
              <w:rPr>
                <w:i/>
                <w:color w:val="000000"/>
                <w:sz w:val="28"/>
                <w:szCs w:val="28"/>
              </w:rPr>
              <w:t>.</w:t>
            </w:r>
          </w:p>
          <w:p w:rsidR="00B25C86" w:rsidRPr="0041755B" w:rsidRDefault="00B25C86" w:rsidP="004E5196">
            <w:pPr>
              <w:pStyle w:val="a4"/>
              <w:numPr>
                <w:ilvl w:val="0"/>
                <w:numId w:val="6"/>
              </w:numPr>
              <w:spacing w:line="360" w:lineRule="auto"/>
              <w:contextualSpacing/>
              <w:jc w:val="both"/>
              <w:rPr>
                <w:rFonts w:ascii="Arial" w:hAnsi="Arial" w:cs="Arial"/>
                <w:color w:val="000000"/>
                <w:sz w:val="21"/>
                <w:szCs w:val="21"/>
              </w:rPr>
            </w:pPr>
            <w:r w:rsidRPr="004E5196">
              <w:rPr>
                <w:i/>
                <w:iCs/>
                <w:color w:val="000000"/>
                <w:sz w:val="28"/>
                <w:szCs w:val="28"/>
              </w:rPr>
              <w:t>Бокова морена</w:t>
            </w:r>
            <w:r w:rsidRPr="004E5196">
              <w:rPr>
                <w:i/>
                <w:color w:val="000000"/>
                <w:sz w:val="28"/>
                <w:szCs w:val="28"/>
              </w:rPr>
              <w:t>– це вали</w:t>
            </w:r>
            <w:r w:rsidRPr="0041755B">
              <w:rPr>
                <w:color w:val="000000"/>
                <w:sz w:val="28"/>
                <w:szCs w:val="28"/>
              </w:rPr>
              <w:t>, які утворилися по боках льодовика</w:t>
            </w:r>
            <w:r w:rsidRPr="0041755B">
              <w:rPr>
                <w:rFonts w:ascii="Arial" w:hAnsi="Arial" w:cs="Arial"/>
                <w:color w:val="000000"/>
                <w:sz w:val="21"/>
                <w:szCs w:val="21"/>
              </w:rPr>
              <w:t>.</w:t>
            </w:r>
          </w:p>
          <w:p w:rsidR="00010365" w:rsidRPr="0041755B" w:rsidRDefault="00010365"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[1] </w:t>
            </w:r>
            <w:r w:rsidRPr="0041755B">
              <w:rPr>
                <w:rFonts w:cstheme="minorHAnsi"/>
                <w:sz w:val="28"/>
                <w:szCs w:val="28"/>
                <w:lang w:val="uk-UA"/>
              </w:rPr>
              <w:t>§ 34,36,37</w:t>
            </w:r>
            <w:r w:rsidR="004E5196" w:rsidRPr="004E5196">
              <w:rPr>
                <w:rFonts w:cstheme="minorHAnsi"/>
                <w:b/>
                <w:color w:val="FF0000"/>
                <w:sz w:val="28"/>
                <w:szCs w:val="28"/>
                <w:lang w:val="uk-UA"/>
              </w:rPr>
              <w:t>(додати)</w:t>
            </w:r>
          </w:p>
          <w:p w:rsidR="00010365" w:rsidRPr="0041755B" w:rsidRDefault="00010365"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010365" w:rsidRPr="0041755B" w:rsidRDefault="00010365"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Що таке льодовик?</w:t>
            </w:r>
          </w:p>
          <w:p w:rsidR="00010365" w:rsidRPr="0041755B" w:rsidRDefault="00010365"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Як відбувається формування льодовика?</w:t>
            </w:r>
          </w:p>
          <w:p w:rsidR="00010365" w:rsidRPr="0041755B" w:rsidRDefault="00010365"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 Чим характеризуються гірські льодовики, яких типів вони бувають?</w:t>
            </w:r>
          </w:p>
          <w:p w:rsidR="00010365" w:rsidRPr="0041755B" w:rsidRDefault="00010365"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4. Назвіть основні частини льодовика.</w:t>
            </w:r>
          </w:p>
          <w:p w:rsidR="00010365" w:rsidRPr="0041755B" w:rsidRDefault="00010365"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lastRenderedPageBreak/>
              <w:t>5. Які фактори впливають на швидкість руху льодовиків?</w:t>
            </w:r>
          </w:p>
          <w:p w:rsidR="00010365" w:rsidRPr="0041755B" w:rsidRDefault="00010365"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6. Яку роботу виконує льодовик при русі?</w:t>
            </w:r>
          </w:p>
          <w:p w:rsidR="00010365" w:rsidRPr="0041755B" w:rsidRDefault="00010365"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7. Що так морена? Яких видів бувають морени?</w:t>
            </w:r>
          </w:p>
          <w:p w:rsidR="00326830" w:rsidRPr="0041755B" w:rsidRDefault="00326830" w:rsidP="004E5196">
            <w:pPr>
              <w:spacing w:after="0" w:line="360" w:lineRule="auto"/>
              <w:contextualSpacing/>
              <w:jc w:val="both"/>
              <w:rPr>
                <w:rFonts w:ascii="Arial" w:eastAsia="Times New Roman" w:hAnsi="Arial" w:cs="Arial"/>
                <w:color w:val="000000"/>
                <w:sz w:val="21"/>
                <w:szCs w:val="21"/>
                <w:lang w:val="uk-UA"/>
              </w:rPr>
            </w:pPr>
          </w:p>
          <w:p w:rsidR="00F7480A" w:rsidRPr="004E5196" w:rsidRDefault="004E5196" w:rsidP="004E5196">
            <w:pPr>
              <w:spacing w:after="0" w:line="360" w:lineRule="auto"/>
              <w:contextualSpacing/>
              <w:jc w:val="both"/>
              <w:rPr>
                <w:rFonts w:ascii="Times New Roman" w:hAnsi="Times New Roman"/>
                <w:b/>
                <w:sz w:val="28"/>
                <w:szCs w:val="28"/>
                <w:lang w:val="uk-UA"/>
              </w:rPr>
            </w:pPr>
            <w:r>
              <w:rPr>
                <w:rFonts w:ascii="Times New Roman" w:hAnsi="Times New Roman"/>
                <w:b/>
                <w:sz w:val="28"/>
                <w:szCs w:val="28"/>
                <w:lang w:val="uk-UA"/>
              </w:rPr>
              <w:t xml:space="preserve">Розділ 4 </w:t>
            </w:r>
            <w:r w:rsidR="00F7480A" w:rsidRPr="004E5196">
              <w:rPr>
                <w:rFonts w:ascii="Times New Roman" w:hAnsi="Times New Roman"/>
                <w:b/>
                <w:sz w:val="28"/>
                <w:szCs w:val="28"/>
                <w:lang w:val="uk-UA"/>
              </w:rPr>
              <w:t>Основи геології та гідрогеології</w:t>
            </w:r>
          </w:p>
          <w:p w:rsidR="00502A45" w:rsidRPr="004E5196" w:rsidRDefault="004E5196" w:rsidP="004E5196">
            <w:pPr>
              <w:spacing w:after="0" w:line="360" w:lineRule="auto"/>
              <w:contextualSpacing/>
              <w:jc w:val="both"/>
              <w:rPr>
                <w:rFonts w:ascii="Times New Roman" w:hAnsi="Times New Roman" w:cs="Times New Roman"/>
                <w:b/>
                <w:sz w:val="28"/>
                <w:szCs w:val="28"/>
                <w:lang w:val="uk-UA"/>
              </w:rPr>
            </w:pPr>
            <w:r>
              <w:rPr>
                <w:rFonts w:ascii="Times New Roman" w:hAnsi="Times New Roman"/>
                <w:b/>
                <w:sz w:val="28"/>
                <w:szCs w:val="28"/>
                <w:lang w:val="uk-UA"/>
              </w:rPr>
              <w:t xml:space="preserve">Тема 4.1 Геологічні процеси та явища. </w:t>
            </w:r>
            <w:r w:rsidR="00502A45" w:rsidRPr="004E5196">
              <w:rPr>
                <w:rFonts w:ascii="Times New Roman" w:hAnsi="Times New Roman" w:cs="Times New Roman"/>
                <w:b/>
                <w:sz w:val="28"/>
                <w:szCs w:val="28"/>
                <w:lang w:val="uk-UA"/>
              </w:rPr>
              <w:t>Предмет гідрогеології. Загальні відомості про підземні води</w:t>
            </w:r>
            <w:r>
              <w:rPr>
                <w:rFonts w:ascii="Times New Roman" w:hAnsi="Times New Roman" w:cs="Times New Roman"/>
                <w:b/>
                <w:sz w:val="28"/>
                <w:szCs w:val="28"/>
                <w:lang w:val="uk-UA"/>
              </w:rPr>
              <w:t>.</w:t>
            </w:r>
          </w:p>
          <w:p w:rsidR="00502A45" w:rsidRPr="0041755B" w:rsidRDefault="00502A45" w:rsidP="004E5196">
            <w:pPr>
              <w:pStyle w:val="aa"/>
              <w:spacing w:line="360" w:lineRule="auto"/>
              <w:ind w:firstLine="0"/>
              <w:contextualSpacing/>
              <w:rPr>
                <w:lang w:val="uk-UA"/>
              </w:rPr>
            </w:pPr>
            <w:r w:rsidRPr="0041755B">
              <w:rPr>
                <w:lang w:val="uk-UA"/>
              </w:rPr>
              <w:t>Води, що знаходяться у верхній частині земної кори, носять назву підземних вод. Науку про підземні води, їх походження, умови залягання, закони руху, фізичні і хімічні властивості і гідравлічний їх зв'язок називають гідрогеологією.</w:t>
            </w:r>
          </w:p>
          <w:p w:rsidR="00EA3756" w:rsidRPr="0041755B" w:rsidRDefault="00EA3756" w:rsidP="004E5196">
            <w:pPr>
              <w:pStyle w:val="aa"/>
              <w:spacing w:line="360" w:lineRule="auto"/>
              <w:ind w:firstLine="902"/>
              <w:contextualSpacing/>
              <w:rPr>
                <w:lang w:val="uk-UA"/>
              </w:rPr>
            </w:pPr>
            <w:r w:rsidRPr="0041755B">
              <w:rPr>
                <w:color w:val="222222"/>
                <w:shd w:val="clear" w:color="auto" w:fill="FFFFFF"/>
                <w:lang w:val="uk-UA"/>
              </w:rPr>
              <w:t>Підземні води є джерелом водопостачання (іноді їх використовують для зрошування), мінеральні води</w:t>
            </w:r>
            <w:r w:rsidRPr="0041755B">
              <w:rPr>
                <w:color w:val="222222"/>
                <w:shd w:val="clear" w:color="auto" w:fill="FFFFFF"/>
              </w:rPr>
              <w:t> </w:t>
            </w:r>
            <w:r w:rsidRPr="0041755B">
              <w:rPr>
                <w:color w:val="222222"/>
                <w:shd w:val="clear" w:color="auto" w:fill="FFFFFF"/>
                <w:lang w:val="uk-UA"/>
              </w:rPr>
              <w:t>— для лікування. За характером використання підземні води підрозділялись на 4 види: питні і технічні, що застосовуються для господарсько-питного та виробничо-технічного водопостачання, зрошення земель та обводнення пасовищ; лікувальні мінеральні води, що використовуються з бальнеологічною метою і як столові напої; теплоенергетичні (включаючи пароводяні суміші)</w:t>
            </w:r>
            <w:r w:rsidRPr="0041755B">
              <w:rPr>
                <w:color w:val="222222"/>
                <w:shd w:val="clear" w:color="auto" w:fill="FFFFFF"/>
              </w:rPr>
              <w:t> </w:t>
            </w:r>
            <w:r w:rsidRPr="0041755B">
              <w:rPr>
                <w:color w:val="222222"/>
                <w:shd w:val="clear" w:color="auto" w:fill="FFFFFF"/>
                <w:lang w:val="uk-UA"/>
              </w:rPr>
              <w:t>— для теплопостачання промислових, сільськогосподарських та громадських об'єктів, а в окремих випадках</w:t>
            </w:r>
            <w:r w:rsidRPr="0041755B">
              <w:rPr>
                <w:color w:val="222222"/>
                <w:shd w:val="clear" w:color="auto" w:fill="FFFFFF"/>
              </w:rPr>
              <w:t> </w:t>
            </w:r>
            <w:r w:rsidRPr="0041755B">
              <w:rPr>
                <w:color w:val="222222"/>
                <w:shd w:val="clear" w:color="auto" w:fill="FFFFFF"/>
                <w:lang w:val="uk-UA"/>
              </w:rPr>
              <w:t>— і для вироблення електроенергії; промислові води</w:t>
            </w:r>
            <w:r w:rsidRPr="0041755B">
              <w:rPr>
                <w:color w:val="222222"/>
                <w:shd w:val="clear" w:color="auto" w:fill="FFFFFF"/>
              </w:rPr>
              <w:t> </w:t>
            </w:r>
            <w:r w:rsidRPr="0041755B">
              <w:rPr>
                <w:color w:val="222222"/>
                <w:shd w:val="clear" w:color="auto" w:fill="FFFFFF"/>
                <w:lang w:val="uk-UA"/>
              </w:rPr>
              <w:t xml:space="preserve">— для вилучення із них цінних компонентів. </w:t>
            </w:r>
            <w:r w:rsidRPr="0041755B">
              <w:rPr>
                <w:color w:val="222222"/>
                <w:shd w:val="clear" w:color="auto" w:fill="FFFFFF"/>
              </w:rPr>
              <w:t xml:space="preserve">У ряді випадків підземні води одночасно є мінеральними і теплоенергетичними, промисловими і теплоенергетичними, у зв'язку з чим вони розглядаються як комплексна корисна копалина. Родовища прісних і солонуватих вод, що використовуються для господарсько-питного водопостачання і зрошування, підрозділяються на основні типи: родовища річкових долин, артезіанських басейнів, конусів виносу передгірських шлейфів і міжгірських западин, що обмежені по площі структур або масивів тріщинних та тріщинно-карстових порід, тектонічних порушень. піщаних масивів, пустель та напівпустель, надморенних та міжморенних водольодовикових відкладів, </w:t>
            </w:r>
            <w:r w:rsidRPr="0041755B">
              <w:rPr>
                <w:color w:val="222222"/>
                <w:shd w:val="clear" w:color="auto" w:fill="FFFFFF"/>
              </w:rPr>
              <w:lastRenderedPageBreak/>
              <w:t>областей розвитку вічномерзлих порід.</w:t>
            </w:r>
          </w:p>
          <w:p w:rsidR="00502A45" w:rsidRPr="004E5196" w:rsidRDefault="00EA3756" w:rsidP="004E5196">
            <w:pPr>
              <w:spacing w:after="0" w:line="360" w:lineRule="auto"/>
              <w:contextualSpacing/>
              <w:jc w:val="both"/>
              <w:outlineLvl w:val="1"/>
              <w:rPr>
                <w:rFonts w:ascii="Times New Roman" w:eastAsia="Times New Roman" w:hAnsi="Times New Roman" w:cs="Times New Roman"/>
                <w:b/>
                <w:color w:val="000000"/>
                <w:sz w:val="28"/>
                <w:szCs w:val="28"/>
                <w:lang w:val="uk-UA"/>
              </w:rPr>
            </w:pPr>
            <w:r w:rsidRPr="004E5196">
              <w:rPr>
                <w:rFonts w:ascii="Times New Roman" w:eastAsia="Times New Roman" w:hAnsi="Times New Roman" w:cs="Times New Roman"/>
                <w:b/>
                <w:color w:val="000000"/>
                <w:sz w:val="28"/>
                <w:szCs w:val="28"/>
                <w:lang w:val="uk-UA"/>
              </w:rPr>
              <w:t>Речовинний склад земної кори</w:t>
            </w:r>
          </w:p>
          <w:p w:rsidR="00EA3756" w:rsidRPr="0041755B" w:rsidRDefault="00EA3756" w:rsidP="004E5196">
            <w:pPr>
              <w:pStyle w:val="a4"/>
              <w:shd w:val="clear" w:color="auto" w:fill="FFFFFF"/>
              <w:spacing w:before="120" w:beforeAutospacing="0" w:after="120" w:afterAutospacing="0" w:line="360" w:lineRule="auto"/>
              <w:contextualSpacing/>
              <w:jc w:val="both"/>
              <w:rPr>
                <w:color w:val="222222"/>
                <w:sz w:val="28"/>
                <w:szCs w:val="28"/>
                <w:lang w:val="uk-UA"/>
              </w:rPr>
            </w:pPr>
            <w:r w:rsidRPr="0041755B">
              <w:rPr>
                <w:color w:val="222222"/>
                <w:sz w:val="28"/>
                <w:szCs w:val="28"/>
                <w:lang w:val="uk-UA"/>
              </w:rPr>
              <w:t>За сучасними космогонічними уявленнями Земля утворилася приблизно 4,7</w:t>
            </w:r>
            <w:r w:rsidRPr="0041755B">
              <w:rPr>
                <w:color w:val="222222"/>
                <w:sz w:val="28"/>
                <w:szCs w:val="28"/>
              </w:rPr>
              <w:t> </w:t>
            </w:r>
            <w:r w:rsidRPr="0041755B">
              <w:rPr>
                <w:color w:val="222222"/>
                <w:sz w:val="28"/>
                <w:szCs w:val="28"/>
                <w:lang w:val="uk-UA"/>
              </w:rPr>
              <w:t>млрд років тому з розсіяної в протосонячній системі газопилової речовини.</w:t>
            </w:r>
          </w:p>
          <w:p w:rsidR="00226DE1" w:rsidRPr="0041755B" w:rsidRDefault="00226DE1" w:rsidP="004E5196">
            <w:pPr>
              <w:pStyle w:val="a4"/>
              <w:shd w:val="clear" w:color="auto" w:fill="FFFFFF"/>
              <w:spacing w:before="0" w:beforeAutospacing="0" w:after="0" w:afterAutospacing="0" w:line="360" w:lineRule="auto"/>
              <w:ind w:firstLine="709"/>
              <w:jc w:val="both"/>
              <w:rPr>
                <w:color w:val="000000"/>
                <w:sz w:val="28"/>
                <w:szCs w:val="32"/>
                <w:lang w:val="uk-UA"/>
              </w:rPr>
            </w:pPr>
            <w:r w:rsidRPr="0041755B">
              <w:rPr>
                <w:color w:val="000000"/>
                <w:sz w:val="28"/>
                <w:szCs w:val="32"/>
                <w:lang w:val="uk-UA"/>
              </w:rPr>
              <w:t>Сейсмічним зондуванням разом з іншими геологічними і геохімічними дослідженнями встановлено, що Земля складається із трьох основних геосфер: земної кори, мантії і ядра. Вони в свою чергу поділяються на ряд інших шарів. Речовина цих геосфер відрізняється за фізичними властивостями, станом і мінералогічним складом, про що свідчить зміна температури, густини, пружності, в'язкості тощо.</w:t>
            </w:r>
          </w:p>
          <w:p w:rsidR="00226DE1" w:rsidRPr="0041755B" w:rsidRDefault="00226DE1" w:rsidP="004E5196">
            <w:pPr>
              <w:spacing w:after="0" w:line="360" w:lineRule="auto"/>
              <w:ind w:firstLine="709"/>
              <w:jc w:val="both"/>
              <w:rPr>
                <w:rFonts w:ascii="Times New Roman" w:hAnsi="Times New Roman"/>
                <w:sz w:val="28"/>
                <w:szCs w:val="28"/>
                <w:lang w:val="uk-UA" w:eastAsia="uk-UA"/>
              </w:rPr>
            </w:pPr>
            <w:r w:rsidRPr="0041755B">
              <w:rPr>
                <w:rFonts w:ascii="Times New Roman" w:hAnsi="Times New Roman"/>
                <w:sz w:val="28"/>
                <w:szCs w:val="28"/>
                <w:lang w:val="uk-UA" w:eastAsia="uk-UA"/>
              </w:rPr>
              <w:t>В складі земної кори на цей час відомо 92 хімічних елементи. Хімічні елементи мають неоднакове розповсюдження і значення в складі земної кори, про що свідчить наведена таблиця (</w:t>
            </w:r>
            <w:r w:rsidR="00B817EA" w:rsidRPr="0041755B">
              <w:rPr>
                <w:rFonts w:ascii="Times New Roman" w:hAnsi="Times New Roman"/>
                <w:sz w:val="28"/>
                <w:szCs w:val="28"/>
                <w:lang w:val="uk-UA" w:eastAsia="uk-UA"/>
              </w:rPr>
              <w:t>4.1</w:t>
            </w:r>
            <w:r w:rsidRPr="0041755B">
              <w:rPr>
                <w:rFonts w:ascii="Times New Roman" w:hAnsi="Times New Roman"/>
                <w:sz w:val="28"/>
                <w:szCs w:val="28"/>
                <w:lang w:val="uk-UA" w:eastAsia="uk-UA"/>
              </w:rPr>
              <w:t>).</w:t>
            </w:r>
          </w:p>
          <w:p w:rsidR="00226DE1" w:rsidRPr="0041755B" w:rsidRDefault="00226DE1" w:rsidP="004E5196">
            <w:pPr>
              <w:spacing w:after="0" w:line="360" w:lineRule="auto"/>
              <w:ind w:firstLine="709"/>
              <w:jc w:val="both"/>
              <w:rPr>
                <w:rFonts w:ascii="Times New Roman" w:hAnsi="Times New Roman"/>
                <w:sz w:val="28"/>
                <w:szCs w:val="28"/>
                <w:lang w:val="uk-UA" w:eastAsia="uk-UA"/>
              </w:rPr>
            </w:pPr>
            <w:r w:rsidRPr="0041755B">
              <w:rPr>
                <w:rFonts w:ascii="Times New Roman" w:hAnsi="Times New Roman"/>
                <w:sz w:val="28"/>
                <w:szCs w:val="28"/>
                <w:lang w:val="uk-UA" w:eastAsia="uk-UA"/>
              </w:rPr>
              <w:t>З таблиці видно, що земна кора складається із 10 найбільш розповсюджених хімічних елементів, а решта хімічних елементів разом складають біля 0,5 %.</w:t>
            </w:r>
          </w:p>
          <w:p w:rsidR="00226DE1" w:rsidRPr="0041755B" w:rsidRDefault="00226DE1" w:rsidP="004E5196">
            <w:pPr>
              <w:spacing w:after="0" w:line="360" w:lineRule="auto"/>
              <w:ind w:firstLine="709"/>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Більшість   хімічних   елементів   в  земній  корі  утворюють  сполуки  з </w:t>
            </w:r>
          </w:p>
          <w:p w:rsidR="00226DE1" w:rsidRPr="0041755B" w:rsidRDefault="00226DE1" w:rsidP="004E5196">
            <w:pPr>
              <w:spacing w:after="0" w:line="360" w:lineRule="auto"/>
              <w:jc w:val="both"/>
              <w:rPr>
                <w:rFonts w:ascii="Times New Roman" w:hAnsi="Times New Roman"/>
                <w:sz w:val="28"/>
                <w:szCs w:val="28"/>
                <w:lang w:val="uk-UA" w:eastAsia="uk-UA"/>
              </w:rPr>
            </w:pPr>
            <w:r w:rsidRPr="0041755B">
              <w:rPr>
                <w:rFonts w:ascii="Times New Roman" w:hAnsi="Times New Roman"/>
                <w:sz w:val="28"/>
                <w:szCs w:val="28"/>
                <w:lang w:val="uk-UA" w:eastAsia="uk-UA"/>
              </w:rPr>
              <w:t>іншими елементами, тільки деякі  з них - золото, платина, срібло, мідь, алмаз,</w:t>
            </w:r>
          </w:p>
          <w:p w:rsidR="00226DE1" w:rsidRPr="0041755B" w:rsidRDefault="00226DE1" w:rsidP="004E5196">
            <w:pPr>
              <w:spacing w:after="0" w:line="360" w:lineRule="auto"/>
              <w:jc w:val="both"/>
              <w:rPr>
                <w:rFonts w:ascii="Times New Roman" w:hAnsi="Times New Roman"/>
                <w:sz w:val="28"/>
                <w:szCs w:val="28"/>
                <w:lang w:val="uk-UA" w:eastAsia="uk-UA"/>
              </w:rPr>
            </w:pPr>
            <w:r w:rsidRPr="0041755B">
              <w:rPr>
                <w:rFonts w:ascii="Times New Roman" w:hAnsi="Times New Roman"/>
                <w:sz w:val="28"/>
                <w:szCs w:val="28"/>
                <w:lang w:val="uk-UA" w:eastAsia="uk-UA"/>
              </w:rPr>
              <w:t>графіт, сірка та інші - зустрічаються в чистому самородному вигляді.</w:t>
            </w:r>
          </w:p>
          <w:p w:rsidR="00226DE1" w:rsidRPr="0041755B" w:rsidRDefault="00226DE1" w:rsidP="004E5196">
            <w:pPr>
              <w:spacing w:after="0" w:line="240" w:lineRule="auto"/>
              <w:jc w:val="both"/>
              <w:rPr>
                <w:rFonts w:ascii="Times New Roman" w:hAnsi="Times New Roman"/>
                <w:i/>
                <w:sz w:val="28"/>
                <w:szCs w:val="28"/>
                <w:lang w:val="uk-UA" w:eastAsia="uk-UA"/>
              </w:rPr>
            </w:pPr>
          </w:p>
          <w:p w:rsidR="00226DE1" w:rsidRPr="00451112" w:rsidRDefault="00226DE1" w:rsidP="004E5196">
            <w:pPr>
              <w:spacing w:after="0" w:line="240" w:lineRule="auto"/>
              <w:jc w:val="both"/>
              <w:rPr>
                <w:rFonts w:ascii="Times New Roman" w:hAnsi="Times New Roman"/>
                <w:b/>
                <w:sz w:val="28"/>
                <w:szCs w:val="28"/>
                <w:lang w:val="uk-UA" w:eastAsia="uk-UA"/>
              </w:rPr>
            </w:pPr>
            <w:r w:rsidRPr="00451112">
              <w:rPr>
                <w:rFonts w:ascii="Times New Roman" w:hAnsi="Times New Roman"/>
                <w:b/>
                <w:sz w:val="28"/>
                <w:szCs w:val="28"/>
                <w:lang w:val="uk-UA" w:eastAsia="uk-UA"/>
              </w:rPr>
              <w:t xml:space="preserve">Середній склад земної кори (в вагових %) </w:t>
            </w:r>
          </w:p>
          <w:p w:rsidR="00226DE1" w:rsidRPr="00451112" w:rsidRDefault="00226DE1" w:rsidP="004E5196">
            <w:pPr>
              <w:spacing w:after="0" w:line="240" w:lineRule="auto"/>
              <w:jc w:val="both"/>
              <w:rPr>
                <w:rFonts w:ascii="Times New Roman" w:hAnsi="Times New Roman"/>
                <w:b/>
                <w:sz w:val="28"/>
                <w:szCs w:val="28"/>
                <w:lang w:val="uk-UA" w:eastAsia="uk-UA"/>
              </w:rPr>
            </w:pPr>
            <w:r w:rsidRPr="00451112">
              <w:rPr>
                <w:rFonts w:ascii="Times New Roman" w:hAnsi="Times New Roman"/>
                <w:b/>
                <w:sz w:val="28"/>
                <w:szCs w:val="28"/>
                <w:lang w:val="uk-UA" w:eastAsia="uk-UA"/>
              </w:rPr>
              <w:t>(за Виноградовим О.П.)</w:t>
            </w:r>
          </w:p>
          <w:p w:rsidR="00226DE1" w:rsidRPr="0041755B" w:rsidRDefault="00226DE1" w:rsidP="004E5196">
            <w:pPr>
              <w:spacing w:after="0" w:line="240" w:lineRule="auto"/>
              <w:jc w:val="both"/>
              <w:rPr>
                <w:rFonts w:ascii="Times New Roman" w:hAnsi="Times New Roman"/>
                <w:sz w:val="16"/>
                <w:szCs w:val="16"/>
                <w:lang w:val="uk-UA"/>
              </w:rPr>
            </w:pPr>
          </w:p>
          <w:tbl>
            <w:tblPr>
              <w:tblW w:w="0" w:type="auto"/>
              <w:tblInd w:w="2279" w:type="dxa"/>
              <w:tblLayout w:type="fixed"/>
              <w:tblCellMar>
                <w:left w:w="40" w:type="dxa"/>
                <w:right w:w="40" w:type="dxa"/>
              </w:tblCellMar>
              <w:tblLook w:val="0000"/>
            </w:tblPr>
            <w:tblGrid>
              <w:gridCol w:w="883"/>
              <w:gridCol w:w="2123"/>
              <w:gridCol w:w="1559"/>
            </w:tblGrid>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12"/>
                      <w:szCs w:val="12"/>
                      <w:lang w:val="uk-UA" w:eastAsia="uk-UA"/>
                    </w:rPr>
                  </w:pPr>
                </w:p>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 xml:space="preserve">Хімічні </w:t>
                  </w:r>
                </w:p>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елементи</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Ваговий процент</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1</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Кисень</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47.00</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2</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Кремній</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29.50</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3</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Алюміній</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8.05</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4</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Залізо</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4.65</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5</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Кальцій</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2.96</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6</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Натрій</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2.50</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7</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Калій</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2.50</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8</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Магній</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1.87</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9</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Титан</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0.45</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10</w:t>
                  </w: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Фосфор</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0.09</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rPr>
                  </w:pP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Решта елементів</w:t>
                  </w: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0.43</w:t>
                  </w:r>
                </w:p>
              </w:tc>
            </w:tr>
            <w:tr w:rsidR="00226DE1" w:rsidRPr="00363AA9" w:rsidTr="00226DE1">
              <w:tc>
                <w:tcPr>
                  <w:tcW w:w="88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rPr>
                  </w:pPr>
                </w:p>
              </w:tc>
              <w:tc>
                <w:tcPr>
                  <w:tcW w:w="2123"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rPr>
                  </w:pPr>
                </w:p>
              </w:tc>
              <w:tc>
                <w:tcPr>
                  <w:tcW w:w="1559" w:type="dxa"/>
                  <w:tcBorders>
                    <w:top w:val="single" w:sz="6" w:space="0" w:color="auto"/>
                    <w:left w:val="single" w:sz="6" w:space="0" w:color="auto"/>
                    <w:bottom w:val="single" w:sz="6" w:space="0" w:color="auto"/>
                    <w:right w:val="single" w:sz="6" w:space="0" w:color="auto"/>
                  </w:tcBorders>
                </w:tcPr>
                <w:p w:rsidR="00226DE1" w:rsidRPr="0041755B" w:rsidRDefault="00226DE1" w:rsidP="004E5196">
                  <w:pPr>
                    <w:spacing w:after="0" w:line="240" w:lineRule="auto"/>
                    <w:jc w:val="both"/>
                    <w:rPr>
                      <w:rFonts w:ascii="Times New Roman" w:hAnsi="Times New Roman"/>
                      <w:sz w:val="24"/>
                      <w:szCs w:val="24"/>
                      <w:lang w:val="uk-UA" w:eastAsia="uk-UA"/>
                    </w:rPr>
                  </w:pPr>
                  <w:r w:rsidRPr="0041755B">
                    <w:rPr>
                      <w:rFonts w:ascii="Times New Roman" w:hAnsi="Times New Roman"/>
                      <w:sz w:val="24"/>
                      <w:szCs w:val="24"/>
                      <w:lang w:val="uk-UA" w:eastAsia="uk-UA"/>
                    </w:rPr>
                    <w:t>100.00</w:t>
                  </w:r>
                </w:p>
              </w:tc>
            </w:tr>
          </w:tbl>
          <w:p w:rsidR="00226DE1" w:rsidRPr="0041755B" w:rsidRDefault="00226DE1" w:rsidP="004E5196">
            <w:pPr>
              <w:spacing w:after="0" w:line="240" w:lineRule="auto"/>
              <w:ind w:firstLine="480"/>
              <w:jc w:val="both"/>
              <w:rPr>
                <w:rFonts w:ascii="Times New Roman" w:hAnsi="Times New Roman"/>
                <w:sz w:val="16"/>
                <w:szCs w:val="16"/>
                <w:lang w:val="uk-UA" w:eastAsia="uk-UA"/>
              </w:rPr>
            </w:pPr>
          </w:p>
          <w:p w:rsidR="00226DE1" w:rsidRPr="0041755B" w:rsidRDefault="004E5196" w:rsidP="004E5196">
            <w:pPr>
              <w:spacing w:after="0" w:line="360" w:lineRule="auto"/>
              <w:ind w:firstLine="709"/>
              <w:jc w:val="both"/>
              <w:rPr>
                <w:rFonts w:ascii="Times New Roman" w:hAnsi="Times New Roman"/>
                <w:sz w:val="28"/>
                <w:szCs w:val="28"/>
                <w:lang w:val="uk-UA" w:eastAsia="uk-UA"/>
              </w:rPr>
            </w:pPr>
            <w:r>
              <w:rPr>
                <w:rFonts w:ascii="Times New Roman" w:hAnsi="Times New Roman"/>
                <w:sz w:val="28"/>
                <w:szCs w:val="28"/>
                <w:lang w:val="uk-UA" w:eastAsia="uk-UA"/>
              </w:rPr>
              <w:t>У</w:t>
            </w:r>
            <w:r w:rsidR="00226DE1" w:rsidRPr="0041755B">
              <w:rPr>
                <w:rFonts w:ascii="Times New Roman" w:hAnsi="Times New Roman"/>
                <w:sz w:val="28"/>
                <w:szCs w:val="28"/>
                <w:lang w:val="uk-UA" w:eastAsia="uk-UA"/>
              </w:rPr>
              <w:t xml:space="preserve"> результаті різноманітних хімічних перетворень елементи вступають в сполуки і утворюють мінерали, які складають земну кору. Звідси походить визначення поняття «мінерал».</w:t>
            </w:r>
          </w:p>
          <w:p w:rsidR="00226DE1" w:rsidRPr="0041755B" w:rsidRDefault="00226DE1" w:rsidP="004E5196">
            <w:pPr>
              <w:spacing w:after="0" w:line="360" w:lineRule="auto"/>
              <w:ind w:firstLine="709"/>
              <w:jc w:val="both"/>
              <w:rPr>
                <w:rFonts w:ascii="Times New Roman" w:hAnsi="Times New Roman"/>
                <w:sz w:val="28"/>
                <w:szCs w:val="28"/>
                <w:lang w:val="uk-UA" w:eastAsia="uk-UA"/>
              </w:rPr>
            </w:pPr>
            <w:r w:rsidRPr="0041755B">
              <w:rPr>
                <w:rFonts w:ascii="Times New Roman" w:hAnsi="Times New Roman"/>
                <w:iCs/>
                <w:sz w:val="28"/>
                <w:szCs w:val="28"/>
                <w:lang w:val="uk-UA" w:eastAsia="uk-UA"/>
              </w:rPr>
              <w:t>Мінералом</w:t>
            </w:r>
            <w:r w:rsidRPr="0041755B">
              <w:rPr>
                <w:rFonts w:ascii="Times New Roman" w:hAnsi="Times New Roman"/>
                <w:sz w:val="28"/>
                <w:szCs w:val="28"/>
                <w:lang w:val="uk-UA" w:eastAsia="uk-UA"/>
              </w:rPr>
              <w:t>називають природну хімічну сполуку елементів (або само-родний елемент), утворену в результаті певних фізико-хімічних процесів, що відбуваються в земній корі або на її поверхні.</w:t>
            </w:r>
          </w:p>
          <w:p w:rsidR="00226DE1" w:rsidRPr="0041755B" w:rsidRDefault="00226DE1" w:rsidP="004E5196">
            <w:pPr>
              <w:spacing w:after="0" w:line="360" w:lineRule="auto"/>
              <w:ind w:firstLine="709"/>
              <w:jc w:val="both"/>
              <w:rPr>
                <w:rFonts w:ascii="Times New Roman" w:hAnsi="Times New Roman"/>
                <w:sz w:val="28"/>
                <w:szCs w:val="28"/>
                <w:lang w:val="uk-UA" w:eastAsia="uk-UA"/>
              </w:rPr>
            </w:pPr>
            <w:r w:rsidRPr="0041755B">
              <w:rPr>
                <w:rFonts w:ascii="Times New Roman" w:hAnsi="Times New Roman"/>
                <w:sz w:val="28"/>
                <w:szCs w:val="28"/>
                <w:lang w:val="uk-UA" w:eastAsia="uk-UA"/>
              </w:rPr>
              <w:t>Мінерали в земній корі не утворюють великих самостійних геологічних тіл, але в природі спостерігаються окремі мінерали, які в чистому вигляді складають такі тіла, як наприклад, лід льодовиків, галіт пластів кам'яної солі, кальцит покладів мармуру та інші. В даних випадках названі мінерали утворюють одномінеральні гірські породи.</w:t>
            </w:r>
          </w:p>
          <w:p w:rsidR="00B817EA" w:rsidRPr="0041755B" w:rsidRDefault="00B817EA" w:rsidP="004E5196">
            <w:pPr>
              <w:spacing w:after="0" w:line="360" w:lineRule="auto"/>
              <w:ind w:firstLine="709"/>
              <w:jc w:val="both"/>
              <w:rPr>
                <w:rFonts w:ascii="Times New Roman" w:hAnsi="Times New Roman"/>
                <w:sz w:val="28"/>
                <w:szCs w:val="28"/>
                <w:lang w:val="uk-UA" w:eastAsia="uk-UA"/>
              </w:rPr>
            </w:pPr>
            <w:r w:rsidRPr="0041755B">
              <w:rPr>
                <w:rFonts w:ascii="Times New Roman" w:hAnsi="Times New Roman"/>
                <w:iCs/>
                <w:sz w:val="28"/>
                <w:szCs w:val="28"/>
                <w:lang w:val="uk-UA" w:eastAsia="uk-UA"/>
              </w:rPr>
              <w:t>Гірські породи</w:t>
            </w:r>
            <w:r w:rsidRPr="0041755B">
              <w:rPr>
                <w:rFonts w:ascii="Times New Roman" w:hAnsi="Times New Roman"/>
                <w:sz w:val="28"/>
                <w:szCs w:val="28"/>
                <w:lang w:val="uk-UA" w:eastAsia="uk-UA"/>
              </w:rPr>
              <w:t>- мінеральні агрегати, що складають земну кору і мають   визначений склад, структуру та будову. До складу породи може входити агрегат одного або декількох мінералів.</w:t>
            </w:r>
          </w:p>
          <w:p w:rsidR="00B817EA" w:rsidRPr="0041755B" w:rsidRDefault="00B817EA" w:rsidP="004E5196">
            <w:pPr>
              <w:spacing w:after="0" w:line="360" w:lineRule="auto"/>
              <w:jc w:val="both"/>
              <w:rPr>
                <w:rFonts w:ascii="Times New Roman" w:hAnsi="Times New Roman" w:cs="Times New Roman"/>
                <w:color w:val="222222"/>
                <w:sz w:val="28"/>
                <w:szCs w:val="28"/>
              </w:rPr>
            </w:pPr>
            <w:r w:rsidRPr="0041755B">
              <w:rPr>
                <w:rFonts w:ascii="Times New Roman" w:hAnsi="Times New Roman"/>
                <w:sz w:val="28"/>
                <w:szCs w:val="28"/>
                <w:lang w:val="uk-UA" w:eastAsia="uk-UA"/>
              </w:rPr>
              <w:t xml:space="preserve">За мінеральним складом гірські породи поділяються на: мономінеральні, або прості та полімінеральні, або складні гірські породи; </w:t>
            </w:r>
            <w:r w:rsidR="009C2BAA" w:rsidRPr="0041755B">
              <w:rPr>
                <w:rFonts w:ascii="Times New Roman" w:hAnsi="Times New Roman" w:cs="Times New Roman"/>
                <w:color w:val="222222"/>
                <w:sz w:val="28"/>
                <w:szCs w:val="28"/>
              </w:rPr>
              <w:t>за походженням поділяють на три групи: магматичні, осадові, метаморфічні. Основну масу земної кори складають магматичні гірські породи (близько 95 % її маси). Поверхня ж Землі на 75 % складена осадовими породами і на 25 % — магматичними і метаморфічними породами.</w:t>
            </w:r>
          </w:p>
          <w:p w:rsidR="001C11EC" w:rsidRPr="0041755B" w:rsidRDefault="001C11EC" w:rsidP="004E5196">
            <w:pPr>
              <w:spacing w:after="0" w:line="360" w:lineRule="auto"/>
              <w:ind w:firstLine="709"/>
              <w:jc w:val="both"/>
              <w:rPr>
                <w:rFonts w:ascii="Times New Roman" w:hAnsi="Times New Roman"/>
                <w:sz w:val="28"/>
                <w:szCs w:val="28"/>
                <w:lang w:val="uk-UA" w:eastAsia="uk-UA"/>
              </w:rPr>
            </w:pPr>
            <w:r w:rsidRPr="0041755B">
              <w:rPr>
                <w:rFonts w:ascii="Times New Roman" w:hAnsi="Times New Roman"/>
                <w:sz w:val="28"/>
                <w:szCs w:val="28"/>
                <w:lang w:val="uk-UA" w:eastAsia="uk-UA"/>
              </w:rPr>
              <w:t>Магматичні гірські породи утворюються шляхом кристалізації і затвердіння магматичних розплавів в глибині земної кори або на її поверхні.</w:t>
            </w:r>
          </w:p>
          <w:p w:rsidR="009C2BAA" w:rsidRPr="0041755B" w:rsidRDefault="009C2BAA" w:rsidP="004E5196">
            <w:pPr>
              <w:spacing w:after="0" w:line="360" w:lineRule="auto"/>
              <w:jc w:val="both"/>
              <w:rPr>
                <w:rFonts w:ascii="Times New Roman" w:hAnsi="Times New Roman" w:cs="Times New Roman"/>
                <w:sz w:val="28"/>
                <w:szCs w:val="28"/>
                <w:lang w:eastAsia="uk-UA"/>
              </w:rPr>
            </w:pPr>
            <w:r w:rsidRPr="0041755B">
              <w:rPr>
                <w:rFonts w:ascii="Times New Roman" w:hAnsi="Times New Roman" w:cs="Times New Roman"/>
                <w:color w:val="222222"/>
                <w:sz w:val="28"/>
                <w:szCs w:val="28"/>
                <w:lang w:val="uk-UA"/>
              </w:rPr>
              <w:t xml:space="preserve">Магматичні породи утворюються з магми або лави (вилитої на поверхню магми). </w:t>
            </w:r>
            <w:r w:rsidRPr="0041755B">
              <w:rPr>
                <w:rFonts w:ascii="Times New Roman" w:hAnsi="Times New Roman" w:cs="Times New Roman"/>
                <w:color w:val="222222"/>
                <w:sz w:val="28"/>
                <w:szCs w:val="28"/>
              </w:rPr>
              <w:t xml:space="preserve">Породи, що утворилися з магми на глибині, називаються інтрузивними, а на поверхні — ефузивними. Магматичні породи складаються переважно з силікатів і алюмосилікатів, найважливішими компонентами яких є оксиди кремнезему Si02 і глинозему А1203. </w:t>
            </w:r>
          </w:p>
          <w:p w:rsidR="009C2BAA" w:rsidRPr="0041755B" w:rsidRDefault="009C2BAA" w:rsidP="004E5196">
            <w:pPr>
              <w:pStyle w:val="a4"/>
              <w:shd w:val="clear" w:color="auto" w:fill="FFFFFF"/>
              <w:spacing w:before="120" w:after="120" w:line="360" w:lineRule="auto"/>
              <w:contextualSpacing/>
              <w:jc w:val="both"/>
              <w:rPr>
                <w:color w:val="222222"/>
                <w:sz w:val="28"/>
                <w:szCs w:val="28"/>
              </w:rPr>
            </w:pPr>
            <w:r w:rsidRPr="0041755B">
              <w:rPr>
                <w:color w:val="222222"/>
                <w:sz w:val="28"/>
                <w:szCs w:val="28"/>
              </w:rPr>
              <w:lastRenderedPageBreak/>
              <w:t>Осадові гірські породи бувають уламкового, органічного і хімічного походження. Відомо, що під дією тепла та холоду, вологи, вітру гірські породи постійно руйнуються, розпадаються на уламки, пісок, пил, мул. Текучі води, льодовики, вітер зносять цей вивітрений матеріал у моря, озера, низовини. Найбільша кількість піщаного і мулистого матеріалу осідає в морях і океанах. Спочатку він представляє собою напіврідку масу, але пізніше під тиском нових шарів ущільнюється і згодом перетворюється в тверду осадову породу: пісок — у пісковик, глина — в глинистий сланець. Ці гірські породи уламкового походження. Осадові породи органічного походження утворюються в результаті нагромадження органічних решток після відмирання тварин та рослин. Так, наприклад, органічного походження є крейда, яка складається головним чином з панцирів дрібних одноклітинних водоростей і мікроскопічних раковин корененіжок. Органічне походження має багато вапняків і такі корисні копалини, як кам'яне та буре вугілля. Осадові породи хімічного походження утворюються в результаті випадання з водних розчинів різноманітних розчинених речовин (наприклад, кам'яна сіль).</w:t>
            </w:r>
          </w:p>
          <w:p w:rsidR="00687EA4" w:rsidRPr="004E5196" w:rsidRDefault="009C2BAA" w:rsidP="004E5196">
            <w:pPr>
              <w:pStyle w:val="a4"/>
              <w:shd w:val="clear" w:color="auto" w:fill="FFFFFF"/>
              <w:spacing w:before="120" w:after="120" w:line="360" w:lineRule="auto"/>
              <w:contextualSpacing/>
              <w:jc w:val="both"/>
              <w:rPr>
                <w:sz w:val="28"/>
                <w:szCs w:val="28"/>
                <w:lang w:val="uk-UA"/>
              </w:rPr>
            </w:pPr>
            <w:r w:rsidRPr="0041755B">
              <w:rPr>
                <w:color w:val="222222"/>
                <w:sz w:val="28"/>
                <w:szCs w:val="28"/>
              </w:rPr>
              <w:t xml:space="preserve">Метаморфічні гірські породи утворюються в процесі глибинного перетворення осадових і магматичних порід, які, будучи похованими під пластами нових нашарувань, опиняються в умовах великого тиску і високої температури. Інколи відбувається повне переплавлення порід, внаслідок чого з </w:t>
            </w:r>
            <w:r w:rsidRPr="004E5196">
              <w:rPr>
                <w:sz w:val="28"/>
                <w:szCs w:val="28"/>
              </w:rPr>
              <w:t>граніту та одночасно з осадових порід утворюється гнейс, а наприклад, з рихлого пісковику — дуже твердий кварцит. Перекристалізація вапняку приводить до утворення мармуру. Метаморфічні породи відрізняються специфічним мінеральним складом і набувають нових текстурних ознак, наприклад сланцюватості. До числа найпоширеніших метаморфічних порід належать глинисті сланці, гнейси, кварцити, мармури, скарни, роговики.</w:t>
            </w:r>
          </w:p>
          <w:p w:rsidR="00694C50" w:rsidRPr="004E5196" w:rsidRDefault="00694C50" w:rsidP="004E5196">
            <w:pPr>
              <w:pStyle w:val="a4"/>
              <w:shd w:val="clear" w:color="auto" w:fill="FFFFFF"/>
              <w:spacing w:before="120" w:after="120" w:line="360" w:lineRule="auto"/>
              <w:contextualSpacing/>
              <w:jc w:val="both"/>
              <w:rPr>
                <w:sz w:val="28"/>
                <w:szCs w:val="28"/>
                <w:lang w:val="uk-UA"/>
              </w:rPr>
            </w:pPr>
            <w:r w:rsidRPr="004E5196">
              <w:rPr>
                <w:sz w:val="28"/>
                <w:szCs w:val="28"/>
                <w:lang w:val="uk-UA"/>
              </w:rPr>
              <w:t>Водно-фізичні якості гірських порід</w:t>
            </w:r>
          </w:p>
          <w:p w:rsidR="00694C50" w:rsidRPr="0041755B" w:rsidRDefault="00694C50" w:rsidP="004E5196">
            <w:pPr>
              <w:pStyle w:val="a4"/>
              <w:spacing w:line="360" w:lineRule="auto"/>
              <w:contextualSpacing/>
              <w:jc w:val="both"/>
              <w:rPr>
                <w:color w:val="000000"/>
                <w:sz w:val="28"/>
                <w:szCs w:val="28"/>
              </w:rPr>
            </w:pPr>
            <w:r w:rsidRPr="004E5196">
              <w:rPr>
                <w:sz w:val="28"/>
                <w:szCs w:val="28"/>
              </w:rPr>
              <w:t xml:space="preserve">Водні властивості ґрунтів визначаються їхніми фізичними властивостями і вмістом в них води. До основних водних властивостей ґрунтів </w:t>
            </w:r>
            <w:r w:rsidRPr="004E5196">
              <w:rPr>
                <w:sz w:val="28"/>
                <w:szCs w:val="28"/>
              </w:rPr>
              <w:lastRenderedPageBreak/>
              <w:t>відносяться</w:t>
            </w:r>
            <w:r w:rsidRPr="0041755B">
              <w:rPr>
                <w:color w:val="000000"/>
                <w:sz w:val="28"/>
                <w:szCs w:val="28"/>
              </w:rPr>
              <w:t>вологість, вологоємність, водовіддача, водопроникність, капілярність.</w:t>
            </w:r>
          </w:p>
          <w:p w:rsidR="00694C50" w:rsidRPr="0041755B" w:rsidRDefault="00694C50" w:rsidP="004E5196">
            <w:pPr>
              <w:pStyle w:val="a4"/>
              <w:spacing w:line="360" w:lineRule="auto"/>
              <w:contextualSpacing/>
              <w:jc w:val="both"/>
              <w:rPr>
                <w:color w:val="000000"/>
                <w:sz w:val="28"/>
                <w:szCs w:val="28"/>
              </w:rPr>
            </w:pPr>
            <w:r w:rsidRPr="004E5196">
              <w:rPr>
                <w:bCs/>
                <w:color w:val="000000"/>
                <w:sz w:val="28"/>
                <w:szCs w:val="28"/>
              </w:rPr>
              <w:t>Природна вологість</w:t>
            </w:r>
            <w:r w:rsidRPr="0041755B">
              <w:rPr>
                <w:color w:val="000000"/>
                <w:sz w:val="28"/>
                <w:szCs w:val="28"/>
              </w:rPr>
              <w:t>– це вміст води в породі за природних умов і виражається відношенням маси води в породі до маси породи після її висушування при температурі 105–110</w:t>
            </w:r>
            <w:r w:rsidRPr="0041755B">
              <w:rPr>
                <w:color w:val="000000"/>
                <w:sz w:val="28"/>
                <w:szCs w:val="28"/>
                <w:vertAlign w:val="superscript"/>
              </w:rPr>
              <w:t>○</w:t>
            </w:r>
            <w:r w:rsidRPr="0041755B">
              <w:rPr>
                <w:rStyle w:val="apple-converted-space"/>
                <w:color w:val="000000"/>
                <w:sz w:val="28"/>
                <w:szCs w:val="28"/>
                <w:vertAlign w:val="superscript"/>
              </w:rPr>
              <w:t> </w:t>
            </w:r>
            <w:r w:rsidRPr="0041755B">
              <w:rPr>
                <w:color w:val="000000"/>
                <w:sz w:val="28"/>
                <w:szCs w:val="28"/>
              </w:rPr>
              <w:t>С:</w:t>
            </w:r>
          </w:p>
          <w:p w:rsidR="00694C50" w:rsidRPr="0041755B" w:rsidRDefault="00694C50" w:rsidP="004E5196">
            <w:pPr>
              <w:pStyle w:val="a4"/>
              <w:spacing w:line="360" w:lineRule="auto"/>
              <w:contextualSpacing/>
              <w:jc w:val="both"/>
              <w:rPr>
                <w:color w:val="000000"/>
                <w:sz w:val="28"/>
                <w:szCs w:val="28"/>
              </w:rPr>
            </w:pPr>
            <w:r w:rsidRPr="0041755B">
              <w:rPr>
                <w:color w:val="000000"/>
                <w:sz w:val="28"/>
                <w:szCs w:val="28"/>
              </w:rPr>
              <w:t>W = (m</w:t>
            </w:r>
            <w:r w:rsidRPr="0041755B">
              <w:rPr>
                <w:color w:val="000000"/>
                <w:sz w:val="28"/>
                <w:szCs w:val="28"/>
                <w:vertAlign w:val="subscript"/>
              </w:rPr>
              <w:t>в</w:t>
            </w:r>
            <w:r w:rsidRPr="0041755B">
              <w:rPr>
                <w:color w:val="000000"/>
                <w:sz w:val="28"/>
                <w:szCs w:val="28"/>
              </w:rPr>
              <w:t>/ m</w:t>
            </w:r>
            <w:r w:rsidRPr="0041755B">
              <w:rPr>
                <w:color w:val="000000"/>
                <w:sz w:val="28"/>
                <w:szCs w:val="28"/>
                <w:vertAlign w:val="subscript"/>
              </w:rPr>
              <w:t>с</w:t>
            </w:r>
            <w:r w:rsidRPr="0041755B">
              <w:rPr>
                <w:color w:val="000000"/>
                <w:sz w:val="28"/>
                <w:szCs w:val="28"/>
              </w:rPr>
              <w:t>(m</w:t>
            </w:r>
            <w:r w:rsidRPr="0041755B">
              <w:rPr>
                <w:color w:val="000000"/>
                <w:sz w:val="28"/>
                <w:szCs w:val="28"/>
              </w:rPr>
              <w:sym w:font="Symbol" w:char="F05B"/>
            </w:r>
            <w:r w:rsidRPr="0041755B">
              <w:rPr>
                <w:color w:val="000000"/>
                <w:sz w:val="28"/>
                <w:szCs w:val="28"/>
              </w:rPr>
              <w:t>) 100 % =</w:t>
            </w:r>
            <w:r w:rsidRPr="0041755B">
              <w:rPr>
                <w:color w:val="000000"/>
                <w:sz w:val="28"/>
                <w:szCs w:val="28"/>
                <w:vertAlign w:val="subscript"/>
              </w:rPr>
              <w:t>n</w:t>
            </w:r>
            <w:r w:rsidRPr="0041755B">
              <w:rPr>
                <w:color w:val="000000"/>
                <w:sz w:val="28"/>
                <w:szCs w:val="28"/>
              </w:rPr>
              <w:t>- m</w:t>
            </w:r>
            <w:r w:rsidRPr="0041755B">
              <w:rPr>
                <w:color w:val="000000"/>
                <w:sz w:val="28"/>
                <w:szCs w:val="28"/>
                <w:vertAlign w:val="subscript"/>
              </w:rPr>
              <w:t>с</w:t>
            </w:r>
            <w:r w:rsidRPr="0041755B">
              <w:rPr>
                <w:color w:val="000000"/>
                <w:sz w:val="28"/>
                <w:szCs w:val="28"/>
              </w:rPr>
              <w:t>) / m</w:t>
            </w:r>
            <w:r w:rsidRPr="0041755B">
              <w:rPr>
                <w:color w:val="000000"/>
                <w:sz w:val="28"/>
                <w:szCs w:val="28"/>
                <w:vertAlign w:val="subscript"/>
              </w:rPr>
              <w:t>с</w:t>
            </w:r>
            <w:r w:rsidRPr="0041755B">
              <w:rPr>
                <w:color w:val="000000"/>
                <w:sz w:val="28"/>
                <w:szCs w:val="28"/>
              </w:rPr>
              <w:t>100 %,</w:t>
            </w:r>
            <w:r w:rsidRPr="0041755B">
              <w:rPr>
                <w:color w:val="000000"/>
                <w:sz w:val="28"/>
                <w:szCs w:val="28"/>
              </w:rPr>
              <w:sym w:font="Symbol" w:char="F05D"/>
            </w:r>
          </w:p>
          <w:p w:rsidR="00694C50" w:rsidRPr="0041755B" w:rsidRDefault="00694C50" w:rsidP="004E5196">
            <w:pPr>
              <w:pStyle w:val="a4"/>
              <w:spacing w:line="360" w:lineRule="auto"/>
              <w:contextualSpacing/>
              <w:jc w:val="both"/>
              <w:rPr>
                <w:color w:val="000000"/>
                <w:sz w:val="28"/>
                <w:szCs w:val="28"/>
              </w:rPr>
            </w:pPr>
            <w:r w:rsidRPr="0041755B">
              <w:rPr>
                <w:color w:val="000000"/>
                <w:sz w:val="28"/>
                <w:szCs w:val="28"/>
              </w:rPr>
              <w:t>де W – вологість, m</w:t>
            </w:r>
            <w:r w:rsidRPr="0041755B">
              <w:rPr>
                <w:color w:val="000000"/>
                <w:sz w:val="28"/>
                <w:szCs w:val="28"/>
                <w:vertAlign w:val="subscript"/>
              </w:rPr>
              <w:t>в</w:t>
            </w:r>
            <w:r w:rsidRPr="0041755B">
              <w:rPr>
                <w:rStyle w:val="apple-converted-space"/>
                <w:color w:val="000000"/>
                <w:sz w:val="28"/>
                <w:szCs w:val="28"/>
                <w:vertAlign w:val="subscript"/>
              </w:rPr>
              <w:t> </w:t>
            </w:r>
            <w:r w:rsidRPr="0041755B">
              <w:rPr>
                <w:color w:val="000000"/>
                <w:sz w:val="28"/>
                <w:szCs w:val="28"/>
              </w:rPr>
              <w:t>– маса води в породі, m</w:t>
            </w:r>
            <w:r w:rsidRPr="0041755B">
              <w:rPr>
                <w:color w:val="000000"/>
                <w:sz w:val="28"/>
                <w:szCs w:val="28"/>
                <w:vertAlign w:val="subscript"/>
              </w:rPr>
              <w:t>с</w:t>
            </w:r>
            <w:r w:rsidRPr="0041755B">
              <w:rPr>
                <w:color w:val="000000"/>
                <w:sz w:val="28"/>
                <w:szCs w:val="28"/>
              </w:rPr>
              <w:t>– маса сухої породи, m</w:t>
            </w:r>
            <w:r w:rsidRPr="0041755B">
              <w:rPr>
                <w:color w:val="000000"/>
                <w:sz w:val="28"/>
                <w:szCs w:val="28"/>
                <w:vertAlign w:val="subscript"/>
              </w:rPr>
              <w:t>n</w:t>
            </w:r>
            <w:r w:rsidRPr="0041755B">
              <w:rPr>
                <w:color w:val="000000"/>
                <w:sz w:val="28"/>
                <w:szCs w:val="28"/>
              </w:rPr>
              <w:t>– маса проби породи до висушення.</w:t>
            </w:r>
          </w:p>
          <w:p w:rsidR="00694C50" w:rsidRPr="0041755B" w:rsidRDefault="00694C50" w:rsidP="004E5196">
            <w:pPr>
              <w:pStyle w:val="a4"/>
              <w:spacing w:line="360" w:lineRule="auto"/>
              <w:contextualSpacing/>
              <w:jc w:val="both"/>
              <w:rPr>
                <w:color w:val="000000"/>
                <w:sz w:val="28"/>
                <w:szCs w:val="28"/>
              </w:rPr>
            </w:pPr>
            <w:r w:rsidRPr="0041755B">
              <w:rPr>
                <w:color w:val="000000"/>
                <w:sz w:val="28"/>
                <w:szCs w:val="28"/>
              </w:rPr>
              <w:t>Вологість породи, яка визначається відношенням маси води в породі, до маси сухої породи називається</w:t>
            </w:r>
            <w:r w:rsidRPr="0041755B">
              <w:rPr>
                <w:rStyle w:val="apple-converted-space"/>
                <w:color w:val="000000"/>
                <w:sz w:val="28"/>
                <w:szCs w:val="28"/>
              </w:rPr>
              <w:t> </w:t>
            </w:r>
            <w:r w:rsidRPr="0041755B">
              <w:rPr>
                <w:bCs/>
                <w:i/>
                <w:iCs/>
                <w:color w:val="000000"/>
                <w:sz w:val="28"/>
                <w:szCs w:val="28"/>
              </w:rPr>
              <w:t>ваговою вологістю</w:t>
            </w:r>
            <w:r w:rsidRPr="0041755B">
              <w:rPr>
                <w:color w:val="000000"/>
                <w:sz w:val="28"/>
                <w:szCs w:val="28"/>
              </w:rPr>
              <w:t>. Розрізняють ще:</w:t>
            </w:r>
          </w:p>
          <w:p w:rsidR="00694C50" w:rsidRPr="0041755B" w:rsidRDefault="00694C50" w:rsidP="004E5196">
            <w:pPr>
              <w:pStyle w:val="a4"/>
              <w:numPr>
                <w:ilvl w:val="0"/>
                <w:numId w:val="12"/>
              </w:numPr>
              <w:spacing w:line="360" w:lineRule="auto"/>
              <w:contextualSpacing/>
              <w:jc w:val="both"/>
              <w:rPr>
                <w:color w:val="000000"/>
                <w:sz w:val="28"/>
                <w:szCs w:val="28"/>
              </w:rPr>
            </w:pPr>
            <w:r w:rsidRPr="0041755B">
              <w:rPr>
                <w:bCs/>
                <w:i/>
                <w:iCs/>
                <w:color w:val="000000"/>
                <w:sz w:val="28"/>
                <w:szCs w:val="28"/>
              </w:rPr>
              <w:t>об’ємну вологість</w:t>
            </w:r>
            <w:r w:rsidRPr="0041755B">
              <w:rPr>
                <w:color w:val="000000"/>
                <w:sz w:val="28"/>
                <w:szCs w:val="28"/>
              </w:rPr>
              <w:t>– це відношення об’єму води, що міститься в поро</w:t>
            </w:r>
          </w:p>
          <w:p w:rsidR="00694C50" w:rsidRPr="0041755B" w:rsidRDefault="00694C50" w:rsidP="004E5196">
            <w:pPr>
              <w:pStyle w:val="a4"/>
              <w:spacing w:line="360" w:lineRule="auto"/>
              <w:contextualSpacing/>
              <w:jc w:val="both"/>
              <w:rPr>
                <w:color w:val="000000"/>
                <w:sz w:val="28"/>
                <w:szCs w:val="28"/>
              </w:rPr>
            </w:pPr>
            <w:r w:rsidRPr="0041755B">
              <w:rPr>
                <w:color w:val="000000"/>
                <w:sz w:val="28"/>
                <w:szCs w:val="28"/>
              </w:rPr>
              <w:t>ді, до об’єму всієї породи;</w:t>
            </w:r>
          </w:p>
          <w:p w:rsidR="00694C50" w:rsidRPr="0041755B" w:rsidRDefault="00694C50" w:rsidP="004E5196">
            <w:pPr>
              <w:pStyle w:val="a4"/>
              <w:numPr>
                <w:ilvl w:val="0"/>
                <w:numId w:val="13"/>
              </w:numPr>
              <w:spacing w:line="360" w:lineRule="auto"/>
              <w:contextualSpacing/>
              <w:jc w:val="both"/>
              <w:rPr>
                <w:color w:val="000000"/>
                <w:sz w:val="28"/>
                <w:szCs w:val="28"/>
              </w:rPr>
            </w:pPr>
            <w:r w:rsidRPr="0041755B">
              <w:rPr>
                <w:bCs/>
                <w:i/>
                <w:iCs/>
                <w:color w:val="000000"/>
                <w:sz w:val="28"/>
                <w:szCs w:val="28"/>
              </w:rPr>
              <w:t>відносну вологість</w:t>
            </w:r>
            <w:r w:rsidRPr="0041755B">
              <w:rPr>
                <w:color w:val="000000"/>
                <w:sz w:val="28"/>
                <w:szCs w:val="28"/>
              </w:rPr>
              <w:t>– відношення об’ємної вологості до пористості по</w:t>
            </w:r>
          </w:p>
          <w:p w:rsidR="00694C50" w:rsidRPr="0041755B" w:rsidRDefault="00694C50" w:rsidP="004E5196">
            <w:pPr>
              <w:pStyle w:val="a4"/>
              <w:spacing w:line="360" w:lineRule="auto"/>
              <w:contextualSpacing/>
              <w:jc w:val="both"/>
              <w:rPr>
                <w:color w:val="000000"/>
                <w:sz w:val="28"/>
                <w:szCs w:val="28"/>
              </w:rPr>
            </w:pPr>
            <w:r w:rsidRPr="0041755B">
              <w:rPr>
                <w:color w:val="000000"/>
                <w:sz w:val="28"/>
                <w:szCs w:val="28"/>
              </w:rPr>
              <w:t>роди показує ту частину пор, яка зайнята водою. В абсолютно сухій породі відносна вологість дорівнює нулю, а при цілковитому заповненні пор водою – одиниці.</w:t>
            </w:r>
          </w:p>
          <w:p w:rsidR="00694C50" w:rsidRPr="0041755B" w:rsidRDefault="00694C50" w:rsidP="004E5196">
            <w:pPr>
              <w:pStyle w:val="a4"/>
              <w:spacing w:line="360" w:lineRule="auto"/>
              <w:contextualSpacing/>
              <w:jc w:val="both"/>
              <w:rPr>
                <w:color w:val="000000"/>
                <w:sz w:val="28"/>
                <w:szCs w:val="28"/>
              </w:rPr>
            </w:pPr>
            <w:r w:rsidRPr="004E5196">
              <w:rPr>
                <w:bCs/>
                <w:color w:val="000000"/>
                <w:sz w:val="28"/>
                <w:szCs w:val="28"/>
              </w:rPr>
              <w:t>Вологоємність</w:t>
            </w:r>
            <w:r w:rsidRPr="0041755B">
              <w:rPr>
                <w:color w:val="000000"/>
                <w:sz w:val="28"/>
                <w:szCs w:val="28"/>
              </w:rPr>
              <w:t>– здатність порід уміщати й утримувати в собі певну кількість води. Розрізняють породи досить</w:t>
            </w:r>
            <w:r w:rsidRPr="0041755B">
              <w:rPr>
                <w:i/>
                <w:iCs/>
                <w:color w:val="000000"/>
                <w:sz w:val="28"/>
                <w:szCs w:val="28"/>
              </w:rPr>
              <w:t>вологоємні</w:t>
            </w:r>
            <w:r w:rsidRPr="0041755B">
              <w:rPr>
                <w:color w:val="000000"/>
                <w:sz w:val="28"/>
                <w:szCs w:val="28"/>
              </w:rPr>
              <w:t>(торф, глини, суглинки),</w:t>
            </w:r>
            <w:r w:rsidRPr="0041755B">
              <w:rPr>
                <w:i/>
                <w:iCs/>
                <w:color w:val="000000"/>
                <w:sz w:val="28"/>
                <w:szCs w:val="28"/>
              </w:rPr>
              <w:t>слабко вологоємні</w:t>
            </w:r>
            <w:r w:rsidRPr="0041755B">
              <w:rPr>
                <w:color w:val="000000"/>
                <w:sz w:val="28"/>
                <w:szCs w:val="28"/>
              </w:rPr>
              <w:t>(крейда, пухкі пісковики),</w:t>
            </w:r>
            <w:r w:rsidRPr="0041755B">
              <w:rPr>
                <w:i/>
                <w:iCs/>
                <w:color w:val="000000"/>
                <w:sz w:val="28"/>
                <w:szCs w:val="28"/>
              </w:rPr>
              <w:t>невологоємні</w:t>
            </w:r>
            <w:r w:rsidRPr="0041755B">
              <w:rPr>
                <w:color w:val="000000"/>
                <w:sz w:val="28"/>
                <w:szCs w:val="28"/>
              </w:rPr>
              <w:t>(скельні породи, галечник). Розрізняють вологоємність повну, капілярну, найменшу (або польову) та максимальну молекулярну.</w:t>
            </w:r>
          </w:p>
          <w:p w:rsidR="00694C50" w:rsidRPr="0041755B" w:rsidRDefault="00694C50" w:rsidP="004E5196">
            <w:pPr>
              <w:pStyle w:val="a4"/>
              <w:spacing w:line="360" w:lineRule="auto"/>
              <w:contextualSpacing/>
              <w:jc w:val="both"/>
              <w:rPr>
                <w:color w:val="000000"/>
                <w:sz w:val="28"/>
                <w:szCs w:val="28"/>
              </w:rPr>
            </w:pPr>
            <w:r w:rsidRPr="0041755B">
              <w:rPr>
                <w:bCs/>
                <w:i/>
                <w:iCs/>
                <w:color w:val="000000"/>
                <w:sz w:val="28"/>
                <w:szCs w:val="28"/>
              </w:rPr>
              <w:t>Повна вологоємність</w:t>
            </w:r>
            <w:r w:rsidRPr="0041755B">
              <w:rPr>
                <w:color w:val="000000"/>
                <w:sz w:val="28"/>
                <w:szCs w:val="28"/>
              </w:rPr>
              <w:t>– це максимальний вміст у породі води при повному насиченні пор водою.</w:t>
            </w:r>
          </w:p>
          <w:p w:rsidR="00694C50" w:rsidRPr="0041755B" w:rsidRDefault="00694C50" w:rsidP="004E5196">
            <w:pPr>
              <w:pStyle w:val="a4"/>
              <w:spacing w:line="360" w:lineRule="auto"/>
              <w:contextualSpacing/>
              <w:jc w:val="both"/>
              <w:rPr>
                <w:color w:val="000000"/>
                <w:sz w:val="28"/>
                <w:szCs w:val="28"/>
              </w:rPr>
            </w:pPr>
            <w:r w:rsidRPr="0041755B">
              <w:rPr>
                <w:bCs/>
                <w:i/>
                <w:iCs/>
                <w:color w:val="000000"/>
                <w:sz w:val="28"/>
                <w:szCs w:val="28"/>
              </w:rPr>
              <w:t>Капілярна вологоємність</w:t>
            </w:r>
            <w:r w:rsidRPr="0041755B">
              <w:rPr>
                <w:color w:val="000000"/>
                <w:sz w:val="28"/>
                <w:szCs w:val="28"/>
              </w:rPr>
              <w:t>– це найбільша кількість води, яка утримується в капілярах породи при повному її насиченні. Для глинистих порід і дрібнозернистих пісків вона дорівнює повній вологоємності.</w:t>
            </w:r>
          </w:p>
          <w:p w:rsidR="00694C50" w:rsidRPr="0041755B" w:rsidRDefault="00694C50" w:rsidP="004E5196">
            <w:pPr>
              <w:pStyle w:val="a4"/>
              <w:spacing w:line="360" w:lineRule="auto"/>
              <w:contextualSpacing/>
              <w:jc w:val="both"/>
              <w:rPr>
                <w:color w:val="000000"/>
                <w:sz w:val="28"/>
                <w:szCs w:val="28"/>
              </w:rPr>
            </w:pPr>
            <w:r w:rsidRPr="0041755B">
              <w:rPr>
                <w:bCs/>
                <w:i/>
                <w:iCs/>
                <w:color w:val="000000"/>
                <w:sz w:val="28"/>
                <w:szCs w:val="28"/>
              </w:rPr>
              <w:t>Максимальна молекулярна вологоємність</w:t>
            </w:r>
            <w:r w:rsidRPr="0041755B">
              <w:rPr>
                <w:color w:val="000000"/>
                <w:sz w:val="28"/>
                <w:szCs w:val="28"/>
              </w:rPr>
              <w:t xml:space="preserve">– це найбільша кількість води, що утримується лише силами молекулярного притягання часток породи. Глинисті породи можуть утримувати воду ще й капілярними силами, колоїдними </w:t>
            </w:r>
            <w:r w:rsidRPr="0041755B">
              <w:rPr>
                <w:color w:val="000000"/>
                <w:sz w:val="28"/>
                <w:szCs w:val="28"/>
              </w:rPr>
              <w:lastRenderedPageBreak/>
              <w:t>зв’язками тощо.</w:t>
            </w:r>
          </w:p>
          <w:p w:rsidR="00694C50" w:rsidRPr="0041755B" w:rsidRDefault="00694C50" w:rsidP="004E5196">
            <w:pPr>
              <w:pStyle w:val="a4"/>
              <w:spacing w:line="360" w:lineRule="auto"/>
              <w:contextualSpacing/>
              <w:jc w:val="both"/>
              <w:rPr>
                <w:color w:val="000000"/>
                <w:sz w:val="28"/>
                <w:szCs w:val="28"/>
              </w:rPr>
            </w:pPr>
            <w:r w:rsidRPr="0041755B">
              <w:rPr>
                <w:bCs/>
                <w:i/>
                <w:iCs/>
                <w:color w:val="000000"/>
                <w:sz w:val="28"/>
                <w:szCs w:val="28"/>
              </w:rPr>
              <w:t>Найменша, або польова вологоємність</w:t>
            </w:r>
            <w:r w:rsidRPr="0041755B">
              <w:rPr>
                <w:color w:val="000000"/>
                <w:sz w:val="28"/>
                <w:szCs w:val="28"/>
              </w:rPr>
              <w:t>– максимальна кількість води, яка утримується в породі при неповному насиченні незалежно від механізму її утримання.</w:t>
            </w:r>
          </w:p>
          <w:p w:rsidR="00694C50" w:rsidRPr="006856D2" w:rsidRDefault="00694C50" w:rsidP="004E5196">
            <w:pPr>
              <w:pStyle w:val="a4"/>
              <w:spacing w:line="360" w:lineRule="auto"/>
              <w:contextualSpacing/>
              <w:jc w:val="both"/>
              <w:rPr>
                <w:color w:val="000000"/>
                <w:sz w:val="28"/>
                <w:szCs w:val="28"/>
                <w:lang w:val="uk-UA"/>
              </w:rPr>
            </w:pPr>
            <w:r w:rsidRPr="006856D2">
              <w:rPr>
                <w:bCs/>
                <w:color w:val="000000"/>
                <w:sz w:val="28"/>
                <w:szCs w:val="28"/>
                <w:lang w:val="uk-UA"/>
              </w:rPr>
              <w:t>Дефіцит вологи, або</w:t>
            </w:r>
            <w:r w:rsidRPr="004E5196">
              <w:rPr>
                <w:rStyle w:val="apple-converted-space"/>
                <w:bCs/>
                <w:color w:val="000000"/>
                <w:sz w:val="28"/>
                <w:szCs w:val="28"/>
              </w:rPr>
              <w:t> </w:t>
            </w:r>
            <w:r w:rsidRPr="006856D2">
              <w:rPr>
                <w:bCs/>
                <w:color w:val="000000"/>
                <w:sz w:val="28"/>
                <w:szCs w:val="28"/>
                <w:lang w:val="uk-UA"/>
              </w:rPr>
              <w:t>нестача насичення</w:t>
            </w:r>
            <w:r w:rsidRPr="006856D2">
              <w:rPr>
                <w:color w:val="000000"/>
                <w:sz w:val="28"/>
                <w:szCs w:val="28"/>
                <w:lang w:val="uk-UA"/>
              </w:rPr>
              <w:t>– це кількість води, яка може додатково вміститись у породі в природних умовах вологості і визначається як різниця між повною вологоємністю і природною вологістю.</w:t>
            </w:r>
          </w:p>
          <w:p w:rsidR="00694C50" w:rsidRPr="0041755B" w:rsidRDefault="00694C50" w:rsidP="004E5196">
            <w:pPr>
              <w:pStyle w:val="a4"/>
              <w:spacing w:line="360" w:lineRule="auto"/>
              <w:contextualSpacing/>
              <w:jc w:val="both"/>
              <w:rPr>
                <w:color w:val="000000"/>
                <w:sz w:val="28"/>
                <w:szCs w:val="28"/>
              </w:rPr>
            </w:pPr>
            <w:r w:rsidRPr="004E5196">
              <w:rPr>
                <w:bCs/>
                <w:color w:val="000000"/>
                <w:sz w:val="28"/>
                <w:szCs w:val="28"/>
              </w:rPr>
              <w:t>Водовіддача</w:t>
            </w:r>
            <w:r w:rsidRPr="004E5196">
              <w:rPr>
                <w:rStyle w:val="apple-converted-space"/>
                <w:bCs/>
                <w:color w:val="000000"/>
                <w:sz w:val="28"/>
                <w:szCs w:val="28"/>
              </w:rPr>
              <w:t> </w:t>
            </w:r>
            <w:r w:rsidRPr="004E5196">
              <w:rPr>
                <w:bCs/>
                <w:color w:val="000000"/>
                <w:sz w:val="28"/>
                <w:szCs w:val="28"/>
              </w:rPr>
              <w:t>–</w:t>
            </w:r>
            <w:r w:rsidRPr="004E5196">
              <w:rPr>
                <w:color w:val="000000"/>
                <w:sz w:val="28"/>
                <w:szCs w:val="28"/>
              </w:rPr>
              <w:t>це</w:t>
            </w:r>
            <w:r w:rsidRPr="0041755B">
              <w:rPr>
                <w:color w:val="000000"/>
                <w:sz w:val="28"/>
                <w:szCs w:val="28"/>
              </w:rPr>
              <w:t xml:space="preserve"> здатність водонасиченої породи віддавати воду шляхом вільного стікання. Величина водовіддачі визначається відношенням об’єму води, що вільно стекла, до об’єму всієї породи. Величина водовіддачі залежить від гранулометричного складу або розміру та стану тріщин і пустот.</w:t>
            </w:r>
          </w:p>
          <w:p w:rsidR="00694C50" w:rsidRPr="0041755B" w:rsidRDefault="00694C50" w:rsidP="004E5196">
            <w:pPr>
              <w:pStyle w:val="a4"/>
              <w:spacing w:line="360" w:lineRule="auto"/>
              <w:contextualSpacing/>
              <w:jc w:val="both"/>
              <w:rPr>
                <w:color w:val="000000"/>
                <w:sz w:val="28"/>
                <w:szCs w:val="28"/>
              </w:rPr>
            </w:pPr>
            <w:r w:rsidRPr="004E5196">
              <w:rPr>
                <w:bCs/>
                <w:color w:val="000000"/>
                <w:sz w:val="28"/>
                <w:szCs w:val="28"/>
              </w:rPr>
              <w:t>Капілярність ґрунту</w:t>
            </w:r>
            <w:r w:rsidRPr="004E5196">
              <w:rPr>
                <w:color w:val="000000"/>
                <w:sz w:val="28"/>
                <w:szCs w:val="28"/>
              </w:rPr>
              <w:t>– здатність</w:t>
            </w:r>
            <w:r w:rsidRPr="0041755B">
              <w:rPr>
                <w:color w:val="000000"/>
                <w:sz w:val="28"/>
                <w:szCs w:val="28"/>
              </w:rPr>
              <w:t xml:space="preserve"> утримувати і пропускати капілярну воду. Висота капілярного підняття залежить від розміру капілярних пор, гранулометричного складу породи, температури води та інших характеристик. Висота капілярного підняття може змінюватися від нуля (гравій, галька) до 12 м (деякі види глини).</w:t>
            </w:r>
          </w:p>
          <w:p w:rsidR="00217D06" w:rsidRPr="004E5196" w:rsidRDefault="00217D06" w:rsidP="004E5196">
            <w:pPr>
              <w:spacing w:after="0" w:line="360" w:lineRule="auto"/>
              <w:contextualSpacing/>
              <w:jc w:val="both"/>
              <w:outlineLvl w:val="1"/>
              <w:rPr>
                <w:rFonts w:ascii="Times New Roman" w:eastAsia="Times New Roman" w:hAnsi="Times New Roman" w:cs="Times New Roman"/>
                <w:b/>
                <w:color w:val="000000"/>
                <w:sz w:val="28"/>
                <w:szCs w:val="28"/>
              </w:rPr>
            </w:pPr>
            <w:r w:rsidRPr="004E5196">
              <w:rPr>
                <w:rFonts w:ascii="Times New Roman" w:eastAsia="Times New Roman" w:hAnsi="Times New Roman" w:cs="Times New Roman"/>
                <w:b/>
                <w:color w:val="000000"/>
                <w:sz w:val="28"/>
                <w:szCs w:val="28"/>
              </w:rPr>
              <w:t>Види води угірських породах</w:t>
            </w: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color w:val="000000"/>
                <w:sz w:val="28"/>
                <w:szCs w:val="28"/>
              </w:rPr>
              <w:t>Залежно від фізичного стану, рухомості й характеру зв’язка з ґрунтом підземні води поділяють на кілька видів:</w:t>
            </w: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color w:val="000000"/>
                <w:sz w:val="28"/>
                <w:szCs w:val="28"/>
              </w:rPr>
              <w:t>1. </w:t>
            </w:r>
            <w:r w:rsidRPr="004E5196">
              <w:rPr>
                <w:rFonts w:ascii="Times New Roman" w:eastAsia="Times New Roman" w:hAnsi="Times New Roman" w:cs="Times New Roman"/>
                <w:bCs/>
                <w:color w:val="000000"/>
                <w:sz w:val="28"/>
                <w:szCs w:val="28"/>
              </w:rPr>
              <w:t>Фізично зв’язана вода</w:t>
            </w:r>
            <w:r w:rsidRPr="004E5196">
              <w:rPr>
                <w:rFonts w:ascii="Times New Roman" w:eastAsia="Times New Roman" w:hAnsi="Times New Roman" w:cs="Times New Roman"/>
                <w:color w:val="000000"/>
                <w:sz w:val="28"/>
                <w:szCs w:val="28"/>
              </w:rPr>
              <w:t>утримується</w:t>
            </w:r>
            <w:r w:rsidRPr="0041755B">
              <w:rPr>
                <w:rFonts w:ascii="Times New Roman" w:eastAsia="Times New Roman" w:hAnsi="Times New Roman" w:cs="Times New Roman"/>
                <w:color w:val="000000"/>
                <w:sz w:val="28"/>
                <w:szCs w:val="28"/>
              </w:rPr>
              <w:t xml:space="preserve"> на поверхні мінералів та частинках ґрунту молекулярними силами і виділяється з ґрунту при температурі не менше 90–120 °С. Цей вид води поділяють на гігроскопічну і плівкову.</w:t>
            </w:r>
          </w:p>
          <w:p w:rsidR="00217D06" w:rsidRPr="00CF1CB4" w:rsidRDefault="00217D06" w:rsidP="00CF1CB4">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val="uk-UA"/>
              </w:rPr>
            </w:pPr>
            <w:r w:rsidRPr="006856D2">
              <w:rPr>
                <w:rFonts w:ascii="Times New Roman" w:eastAsia="Times New Roman" w:hAnsi="Times New Roman" w:cs="Times New Roman"/>
                <w:bCs/>
                <w:i/>
                <w:iCs/>
                <w:color w:val="000000"/>
                <w:sz w:val="28"/>
                <w:szCs w:val="28"/>
                <w:lang w:val="uk-UA"/>
              </w:rPr>
              <w:t>Гігроскопічна (або міцно зв’язана) вода</w:t>
            </w:r>
            <w:r w:rsidRPr="006856D2">
              <w:rPr>
                <w:rFonts w:ascii="Times New Roman" w:eastAsia="Times New Roman" w:hAnsi="Times New Roman" w:cs="Times New Roman"/>
                <w:color w:val="000000"/>
                <w:sz w:val="28"/>
                <w:szCs w:val="28"/>
                <w:lang w:val="uk-UA"/>
              </w:rPr>
              <w:t xml:space="preserve">утворюється внаслідок адсорбції частками ґрунту молекул води. </w:t>
            </w:r>
            <w:r w:rsidRPr="0041755B">
              <w:rPr>
                <w:rFonts w:ascii="Times New Roman" w:eastAsia="Times New Roman" w:hAnsi="Times New Roman" w:cs="Times New Roman"/>
                <w:color w:val="000000"/>
                <w:sz w:val="28"/>
                <w:szCs w:val="28"/>
              </w:rPr>
              <w:t>На поверхні часток гігроскопічна вода утримується молекулярними й електричними силами. Лише при нагріванні до 105–110 °С вона відокремлюється від породи. Здатність породи утримувати гігроскопічну воду називають гігроскопічністю. Розрізняють</w:t>
            </w:r>
            <w:r w:rsidRPr="0041755B">
              <w:rPr>
                <w:rFonts w:ascii="Times New Roman" w:eastAsia="Times New Roman" w:hAnsi="Times New Roman" w:cs="Times New Roman"/>
                <w:i/>
                <w:iCs/>
                <w:color w:val="000000"/>
                <w:sz w:val="28"/>
                <w:szCs w:val="28"/>
              </w:rPr>
              <w:t>неповну гігроскопічність</w:t>
            </w:r>
            <w:r w:rsidRPr="0041755B">
              <w:rPr>
                <w:rFonts w:ascii="Times New Roman" w:eastAsia="Times New Roman" w:hAnsi="Times New Roman" w:cs="Times New Roman"/>
                <w:color w:val="000000"/>
                <w:sz w:val="28"/>
                <w:szCs w:val="28"/>
              </w:rPr>
              <w:t>, коли водяна пара вкриває породу несуцільним шаром, і</w:t>
            </w:r>
            <w:r w:rsidRPr="0041755B">
              <w:rPr>
                <w:rFonts w:ascii="Times New Roman" w:eastAsia="Times New Roman" w:hAnsi="Times New Roman" w:cs="Times New Roman"/>
                <w:i/>
                <w:iCs/>
                <w:color w:val="000000"/>
                <w:sz w:val="28"/>
                <w:szCs w:val="28"/>
              </w:rPr>
              <w:t>максимальну гігроскопічність</w:t>
            </w:r>
            <w:r w:rsidRPr="0041755B">
              <w:rPr>
                <w:rFonts w:ascii="Times New Roman" w:eastAsia="Times New Roman" w:hAnsi="Times New Roman" w:cs="Times New Roman"/>
                <w:color w:val="000000"/>
                <w:sz w:val="28"/>
                <w:szCs w:val="28"/>
              </w:rPr>
              <w:t xml:space="preserve">, коли частка породи обволікається суцільним </w:t>
            </w:r>
            <w:r w:rsidRPr="0041755B">
              <w:rPr>
                <w:rFonts w:ascii="Times New Roman" w:eastAsia="Times New Roman" w:hAnsi="Times New Roman" w:cs="Times New Roman"/>
                <w:color w:val="000000"/>
                <w:sz w:val="28"/>
                <w:szCs w:val="28"/>
              </w:rPr>
              <w:lastRenderedPageBreak/>
              <w:t>одномолекулярним шаром</w:t>
            </w:r>
            <w:r w:rsidR="00CF1CB4">
              <w:rPr>
                <w:rFonts w:ascii="Times New Roman" w:eastAsia="Times New Roman" w:hAnsi="Times New Roman" w:cs="Times New Roman"/>
                <w:color w:val="000000"/>
                <w:sz w:val="28"/>
                <w:szCs w:val="28"/>
                <w:lang w:val="uk-UA"/>
              </w:rPr>
              <w:t>.</w:t>
            </w:r>
          </w:p>
          <w:p w:rsidR="00217D06" w:rsidRPr="0041755B" w:rsidRDefault="00217D06" w:rsidP="00CF1CB4">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bCs/>
                <w:i/>
                <w:iCs/>
                <w:color w:val="000000"/>
                <w:sz w:val="28"/>
                <w:szCs w:val="28"/>
              </w:rPr>
              <w:t>Плівкова вода</w:t>
            </w:r>
            <w:r w:rsidRPr="0041755B">
              <w:rPr>
                <w:rFonts w:ascii="Times New Roman" w:eastAsia="Times New Roman" w:hAnsi="Times New Roman" w:cs="Times New Roman"/>
                <w:color w:val="000000"/>
                <w:sz w:val="28"/>
                <w:szCs w:val="28"/>
              </w:rPr>
              <w:t>утримується на поверхні часток гірської породи завдяки електромолекулярним силам і обволікає частинки ґрунту суцільним шаром у кілька рядів молекул. Це рихлозв’язана вода, яка перебуває лише в рідкому стані і здатна переміщуватись у породі з однієї частинки на іншу в напрямку від більш вологих ділянок до сухіших.</w:t>
            </w:r>
          </w:p>
          <w:p w:rsidR="00217D06" w:rsidRPr="0041755B" w:rsidRDefault="00217D06" w:rsidP="00CF1CB4">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CF1CB4">
              <w:rPr>
                <w:rFonts w:ascii="Times New Roman" w:eastAsia="Times New Roman" w:hAnsi="Times New Roman" w:cs="Times New Roman"/>
                <w:bCs/>
                <w:color w:val="000000"/>
                <w:sz w:val="28"/>
                <w:szCs w:val="28"/>
                <w:lang w:val="uk-UA"/>
              </w:rPr>
              <w:t xml:space="preserve">2. </w:t>
            </w:r>
            <w:r w:rsidRPr="00CF1CB4">
              <w:rPr>
                <w:rFonts w:ascii="Times New Roman" w:eastAsia="Times New Roman" w:hAnsi="Times New Roman" w:cs="Times New Roman"/>
                <w:bCs/>
                <w:color w:val="000000"/>
                <w:sz w:val="28"/>
                <w:szCs w:val="28"/>
              </w:rPr>
              <w:t>Капілярна вода</w:t>
            </w:r>
            <w:r w:rsidRPr="00CF1CB4">
              <w:rPr>
                <w:rFonts w:ascii="Times New Roman" w:eastAsia="Times New Roman" w:hAnsi="Times New Roman" w:cs="Times New Roman"/>
                <w:color w:val="000000"/>
                <w:sz w:val="28"/>
                <w:szCs w:val="28"/>
              </w:rPr>
              <w:t>утворюється</w:t>
            </w:r>
            <w:r w:rsidRPr="0041755B">
              <w:rPr>
                <w:rFonts w:ascii="Times New Roman" w:eastAsia="Times New Roman" w:hAnsi="Times New Roman" w:cs="Times New Roman"/>
                <w:color w:val="000000"/>
                <w:sz w:val="28"/>
                <w:szCs w:val="28"/>
              </w:rPr>
              <w:t xml:space="preserve"> в порах ґрунту після насичення їх</w:t>
            </w:r>
          </w:p>
          <w:p w:rsidR="00217D06" w:rsidRPr="0041755B" w:rsidRDefault="00217D06" w:rsidP="00CF1CB4">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color w:val="000000"/>
                <w:sz w:val="28"/>
                <w:szCs w:val="28"/>
              </w:rPr>
              <w:t>плівковою водою, заповнює частково або повністю капілярні породи і переміщується в породах під дією капілярних сил. Капілярна вода має різновиди.</w:t>
            </w:r>
          </w:p>
          <w:p w:rsidR="00217D06" w:rsidRPr="0041755B" w:rsidRDefault="00217D06" w:rsidP="00CF1CB4">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bCs/>
                <w:i/>
                <w:iCs/>
                <w:color w:val="000000"/>
                <w:sz w:val="28"/>
                <w:szCs w:val="28"/>
              </w:rPr>
              <w:t>Капілярно-підвішена вода</w:t>
            </w:r>
            <w:r w:rsidRPr="0041755B">
              <w:rPr>
                <w:rFonts w:ascii="Times New Roman" w:eastAsia="Times New Roman" w:hAnsi="Times New Roman" w:cs="Times New Roman"/>
                <w:color w:val="000000"/>
                <w:sz w:val="28"/>
                <w:szCs w:val="28"/>
              </w:rPr>
              <w:t>– вода, яка формується у верхній частині ґрунтового шару за рахунок атмосферних опадів і не пов’язана з ґрунтовими водами, що залягають нижче.</w:t>
            </w:r>
          </w:p>
          <w:p w:rsidR="00217D06" w:rsidRPr="00CF1CB4" w:rsidRDefault="00217D06" w:rsidP="004E5196">
            <w:pPr>
              <w:spacing w:before="100" w:beforeAutospacing="1" w:after="100" w:afterAutospacing="1" w:line="360" w:lineRule="auto"/>
              <w:contextualSpacing/>
              <w:jc w:val="both"/>
              <w:rPr>
                <w:rFonts w:ascii="Times New Roman" w:eastAsia="Times New Roman" w:hAnsi="Times New Roman" w:cs="Times New Roman"/>
                <w:i/>
                <w:color w:val="000000"/>
                <w:sz w:val="24"/>
                <w:szCs w:val="24"/>
              </w:rPr>
            </w:pPr>
            <w:r w:rsidRPr="00CF1CB4">
              <w:rPr>
                <w:rFonts w:ascii="Times New Roman" w:eastAsia="Times New Roman" w:hAnsi="Times New Roman" w:cs="Times New Roman"/>
                <w:i/>
                <w:color w:val="000000"/>
                <w:sz w:val="24"/>
                <w:szCs w:val="24"/>
              </w:rPr>
              <w:t>Види води в породах: 1, 2 – частинки породи з гігроскопічною водою (1 – неповна гігроскопічність, 2 – максимальна гігроскопічність), 3 – плівкова вода (стрілками, показаний напрям переміщення плівкової води), 4 – розміщення деяких видів води між частками породи, а – частинка породи, б – плівкова вода, в – вода кутів пор, г – повітря у порах породи.</w:t>
            </w:r>
            <w:r w:rsidRPr="00CF1CB4">
              <w:rPr>
                <w:rFonts w:ascii="Times New Roman" w:eastAsia="Times New Roman" w:hAnsi="Times New Roman" w:cs="Times New Roman"/>
                <w:i/>
                <w:noProof/>
                <w:color w:val="000000"/>
                <w:sz w:val="24"/>
                <w:szCs w:val="24"/>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4114800" cy="3276600"/>
                  <wp:effectExtent l="19050" t="0" r="0" b="0"/>
                  <wp:wrapSquare wrapText="bothSides"/>
                  <wp:docPr id="7" name="Рисунок 2" descr="http://www.studfiles.ru/html/2706/328/html_qjzlJIqncU.4rFQ/img-dynL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328/html_qjzlJIqncU.4rFQ/img-dynLPg.jpg"/>
                          <pic:cNvPicPr>
                            <a:picLocks noChangeAspect="1" noChangeArrowheads="1"/>
                          </pic:cNvPicPr>
                        </pic:nvPicPr>
                        <pic:blipFill>
                          <a:blip r:embed="rId46"/>
                          <a:srcRect/>
                          <a:stretch>
                            <a:fillRect/>
                          </a:stretch>
                        </pic:blipFill>
                        <pic:spPr bwMode="auto">
                          <a:xfrm>
                            <a:off x="0" y="0"/>
                            <a:ext cx="4114800" cy="3276600"/>
                          </a:xfrm>
                          <a:prstGeom prst="rect">
                            <a:avLst/>
                          </a:prstGeom>
                          <a:noFill/>
                          <a:ln w="9525">
                            <a:noFill/>
                            <a:miter lim="800000"/>
                            <a:headEnd/>
                            <a:tailEnd/>
                          </a:ln>
                        </pic:spPr>
                      </pic:pic>
                    </a:graphicData>
                  </a:graphic>
                </wp:anchor>
              </w:drawing>
            </w:r>
          </w:p>
          <w:p w:rsidR="00CF1CB4" w:rsidRDefault="00CF1CB4"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CF1CB4" w:rsidRDefault="00CF1CB4"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CF1CB4" w:rsidRDefault="00CF1CB4"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CF1CB4" w:rsidRDefault="00CF1CB4"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CF1CB4" w:rsidRDefault="00CF1CB4"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CF1CB4" w:rsidRDefault="00CF1CB4"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CF1CB4" w:rsidRDefault="00CF1CB4"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CF1CB4" w:rsidRDefault="00CF1CB4"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352D78" w:rsidRDefault="00352D78" w:rsidP="004E5196">
            <w:pPr>
              <w:spacing w:before="100" w:beforeAutospacing="1" w:after="100" w:afterAutospacing="1" w:line="360" w:lineRule="auto"/>
              <w:contextualSpacing/>
              <w:jc w:val="both"/>
              <w:rPr>
                <w:rFonts w:ascii="Times New Roman" w:eastAsia="Times New Roman" w:hAnsi="Times New Roman" w:cs="Times New Roman"/>
                <w:bCs/>
                <w:i/>
                <w:iCs/>
                <w:color w:val="000000"/>
                <w:sz w:val="28"/>
                <w:szCs w:val="28"/>
              </w:rPr>
            </w:pP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bCs/>
                <w:i/>
                <w:iCs/>
                <w:color w:val="000000"/>
                <w:sz w:val="28"/>
                <w:szCs w:val="28"/>
              </w:rPr>
              <w:lastRenderedPageBreak/>
              <w:t>Капілярно-піднята вода</w:t>
            </w:r>
            <w:r w:rsidRPr="0041755B">
              <w:rPr>
                <w:rFonts w:ascii="Times New Roman" w:eastAsia="Times New Roman" w:hAnsi="Times New Roman" w:cs="Times New Roman"/>
                <w:color w:val="000000"/>
                <w:sz w:val="28"/>
                <w:szCs w:val="28"/>
              </w:rPr>
              <w:t xml:space="preserve">– </w:t>
            </w:r>
            <w:proofErr w:type="gramStart"/>
            <w:r w:rsidRPr="0041755B">
              <w:rPr>
                <w:rFonts w:ascii="Times New Roman" w:eastAsia="Times New Roman" w:hAnsi="Times New Roman" w:cs="Times New Roman"/>
                <w:color w:val="000000"/>
                <w:sz w:val="28"/>
                <w:szCs w:val="28"/>
              </w:rPr>
              <w:t>во</w:t>
            </w:r>
            <w:proofErr w:type="gramEnd"/>
            <w:r w:rsidRPr="0041755B">
              <w:rPr>
                <w:rFonts w:ascii="Times New Roman" w:eastAsia="Times New Roman" w:hAnsi="Times New Roman" w:cs="Times New Roman"/>
                <w:color w:val="000000"/>
                <w:sz w:val="28"/>
                <w:szCs w:val="28"/>
              </w:rPr>
              <w:t>да, яка розміщується над горизонтом ґрунтових вод і формується завдяки підняттю вологи від їхнього рівня.</w:t>
            </w: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bCs/>
                <w:i/>
                <w:iCs/>
                <w:color w:val="000000"/>
                <w:sz w:val="28"/>
                <w:szCs w:val="28"/>
              </w:rPr>
              <w:t>Капілярно-роз’єднана вода</w:t>
            </w:r>
            <w:r w:rsidRPr="0041755B">
              <w:rPr>
                <w:rFonts w:ascii="Times New Roman" w:eastAsia="Times New Roman" w:hAnsi="Times New Roman" w:cs="Times New Roman"/>
                <w:color w:val="000000"/>
                <w:sz w:val="28"/>
                <w:szCs w:val="28"/>
              </w:rPr>
              <w:t>– вода, яка розміщується в останній товщі породи.</w:t>
            </w: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color w:val="000000"/>
                <w:sz w:val="28"/>
                <w:szCs w:val="28"/>
              </w:rPr>
              <w:t>Швидкість і величина капілярного підняття вологи залежить від гранулометричного складу породи (табл. 9.1). Максимальні значення швидкості характерні для крупнозернистих пісків, мінімальні – для суглинкових і глинистих поряд.</w:t>
            </w: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color w:val="000000"/>
                <w:sz w:val="28"/>
                <w:szCs w:val="28"/>
              </w:rPr>
              <w:t>3. </w:t>
            </w:r>
            <w:r w:rsidRPr="00CF1CB4">
              <w:rPr>
                <w:rFonts w:ascii="Times New Roman" w:eastAsia="Times New Roman" w:hAnsi="Times New Roman" w:cs="Times New Roman"/>
                <w:bCs/>
                <w:color w:val="000000"/>
                <w:sz w:val="28"/>
                <w:szCs w:val="28"/>
              </w:rPr>
              <w:t xml:space="preserve">Гравітаційна вода (або вільна </w:t>
            </w:r>
            <w:r w:rsidR="00CF1CB4" w:rsidRPr="00CF1CB4">
              <w:rPr>
                <w:rFonts w:ascii="Times New Roman" w:eastAsia="Times New Roman" w:hAnsi="Times New Roman" w:cs="Times New Roman"/>
                <w:bCs/>
                <w:color w:val="000000"/>
                <w:sz w:val="28"/>
                <w:szCs w:val="28"/>
              </w:rPr>
              <w:t>вода)</w:t>
            </w:r>
            <w:r w:rsidR="00CF1CB4" w:rsidRPr="0041755B">
              <w:rPr>
                <w:rFonts w:ascii="Times New Roman" w:eastAsia="Times New Roman" w:hAnsi="Times New Roman" w:cs="Times New Roman"/>
                <w:color w:val="000000"/>
                <w:sz w:val="28"/>
                <w:szCs w:val="28"/>
              </w:rPr>
              <w:t xml:space="preserve"> –</w:t>
            </w:r>
            <w:r w:rsidRPr="0041755B">
              <w:rPr>
                <w:rFonts w:ascii="Times New Roman" w:eastAsia="Times New Roman" w:hAnsi="Times New Roman" w:cs="Times New Roman"/>
                <w:color w:val="000000"/>
                <w:sz w:val="28"/>
                <w:szCs w:val="28"/>
              </w:rPr>
              <w:t xml:space="preserve"> вода в рідкому стані, яка заповнює всі пустоти та тріщини земної кори, і переміщується під дією сили ваги і градієнтів гідростатичного тиску. Ця вода бере участь у кругообігу води в природі.</w:t>
            </w: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color w:val="000000"/>
                <w:sz w:val="28"/>
                <w:szCs w:val="28"/>
                <w:lang w:val="uk-UA"/>
              </w:rPr>
              <w:t>4</w:t>
            </w:r>
            <w:r w:rsidRPr="0041755B">
              <w:rPr>
                <w:rFonts w:ascii="Times New Roman" w:eastAsia="Times New Roman" w:hAnsi="Times New Roman" w:cs="Times New Roman"/>
                <w:color w:val="000000"/>
                <w:sz w:val="28"/>
                <w:szCs w:val="28"/>
              </w:rPr>
              <w:t>. </w:t>
            </w:r>
            <w:r w:rsidRPr="00CF1CB4">
              <w:rPr>
                <w:rFonts w:ascii="Times New Roman" w:eastAsia="Times New Roman" w:hAnsi="Times New Roman" w:cs="Times New Roman"/>
                <w:bCs/>
                <w:color w:val="000000"/>
                <w:sz w:val="28"/>
                <w:szCs w:val="28"/>
              </w:rPr>
              <w:t>Вода у твердому стані (лід</w:t>
            </w:r>
            <w:r w:rsidRPr="00CF1CB4">
              <w:rPr>
                <w:rFonts w:ascii="Times New Roman" w:eastAsia="Times New Roman" w:hAnsi="Times New Roman" w:cs="Times New Roman"/>
                <w:color w:val="000000"/>
                <w:sz w:val="28"/>
                <w:szCs w:val="28"/>
              </w:rPr>
              <w:t>) –</w:t>
            </w:r>
            <w:r w:rsidRPr="0041755B">
              <w:rPr>
                <w:rFonts w:ascii="Times New Roman" w:eastAsia="Times New Roman" w:hAnsi="Times New Roman" w:cs="Times New Roman"/>
                <w:color w:val="000000"/>
                <w:sz w:val="28"/>
                <w:szCs w:val="28"/>
              </w:rPr>
              <w:t xml:space="preserve"> це гравітаційна вода, що замерзла при температурі 0</w:t>
            </w:r>
            <w:r w:rsidRPr="0041755B">
              <w:rPr>
                <w:rFonts w:ascii="Times New Roman" w:eastAsia="Times New Roman" w:hAnsi="Times New Roman" w:cs="Times New Roman"/>
                <w:color w:val="000000"/>
                <w:sz w:val="28"/>
                <w:szCs w:val="28"/>
                <w:vertAlign w:val="superscript"/>
              </w:rPr>
              <w:t>○</w:t>
            </w:r>
            <w:r w:rsidRPr="0041755B">
              <w:rPr>
                <w:rFonts w:ascii="Times New Roman" w:eastAsia="Times New Roman" w:hAnsi="Times New Roman" w:cs="Times New Roman"/>
                <w:color w:val="000000"/>
                <w:sz w:val="28"/>
                <w:szCs w:val="28"/>
              </w:rPr>
              <w:t>С і нижче; перебуває у гірських породах у вигляді кристалів, прошарків чи лінз льоду. При замерзанні гірської породи не вся вода переходить у твердий стан. Гігроскопічна, плівкова та частково капілярна вода залишаються у рідкому стані, тому що температура замерзання цих різновидів води значно нижча за 0</w:t>
            </w:r>
            <w:r w:rsidRPr="0041755B">
              <w:rPr>
                <w:rFonts w:ascii="Times New Roman" w:eastAsia="Times New Roman" w:hAnsi="Times New Roman" w:cs="Times New Roman"/>
                <w:color w:val="000000"/>
                <w:sz w:val="28"/>
                <w:szCs w:val="28"/>
                <w:vertAlign w:val="superscript"/>
              </w:rPr>
              <w:t>○ </w:t>
            </w:r>
            <w:r w:rsidRPr="0041755B">
              <w:rPr>
                <w:rFonts w:ascii="Times New Roman" w:eastAsia="Times New Roman" w:hAnsi="Times New Roman" w:cs="Times New Roman"/>
                <w:color w:val="000000"/>
                <w:sz w:val="28"/>
                <w:szCs w:val="28"/>
              </w:rPr>
              <w:t>С. Так, гігроскопічна вода замерзає лише при температурі – 78</w:t>
            </w:r>
            <w:r w:rsidRPr="0041755B">
              <w:rPr>
                <w:rFonts w:ascii="Times New Roman" w:eastAsia="Times New Roman" w:hAnsi="Times New Roman" w:cs="Times New Roman"/>
                <w:color w:val="000000"/>
                <w:sz w:val="28"/>
                <w:szCs w:val="28"/>
                <w:vertAlign w:val="superscript"/>
              </w:rPr>
              <w:t>○</w:t>
            </w:r>
            <w:r w:rsidRPr="0041755B">
              <w:rPr>
                <w:rFonts w:ascii="Times New Roman" w:eastAsia="Times New Roman" w:hAnsi="Times New Roman" w:cs="Times New Roman"/>
                <w:color w:val="000000"/>
                <w:sz w:val="28"/>
                <w:szCs w:val="28"/>
              </w:rPr>
              <w:t>С.</w:t>
            </w: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color w:val="000000"/>
                <w:sz w:val="28"/>
                <w:szCs w:val="28"/>
              </w:rPr>
              <w:t>5. </w:t>
            </w:r>
            <w:r w:rsidRPr="00CF1CB4">
              <w:rPr>
                <w:rFonts w:ascii="Times New Roman" w:eastAsia="Times New Roman" w:hAnsi="Times New Roman" w:cs="Times New Roman"/>
                <w:bCs/>
                <w:color w:val="000000"/>
                <w:sz w:val="28"/>
                <w:szCs w:val="28"/>
              </w:rPr>
              <w:t>Пароподібна вода</w:t>
            </w:r>
            <w:r w:rsidRPr="00CF1CB4">
              <w:rPr>
                <w:rFonts w:ascii="Times New Roman" w:eastAsia="Times New Roman" w:hAnsi="Times New Roman" w:cs="Times New Roman"/>
                <w:color w:val="000000"/>
                <w:sz w:val="28"/>
                <w:szCs w:val="28"/>
              </w:rPr>
              <w:t>–</w:t>
            </w:r>
            <w:r w:rsidRPr="0041755B">
              <w:rPr>
                <w:rFonts w:ascii="Times New Roman" w:eastAsia="Times New Roman" w:hAnsi="Times New Roman" w:cs="Times New Roman"/>
                <w:color w:val="000000"/>
                <w:sz w:val="28"/>
                <w:szCs w:val="28"/>
              </w:rPr>
              <w:t xml:space="preserve"> це вода в пароподібному стані, водяна пара, яка разом із повітрям заповнює не зайняті водою пустоти, куди надходить із наземного повітря або за рахунок процесів підземного випаровування інших видів води. Така вода завжди перебуває в русі і рухається від місць із більшою пружністю водяної пари до місць із меншою пружністю. Пароподібна вода за відповідних температурних умов частково конденсується в краплиннорідку воду і поповнює гравітаційну воду. Ця вода бере активну участь у кругообігу води в природі.</w:t>
            </w:r>
          </w:p>
          <w:p w:rsidR="00217D06" w:rsidRPr="0041755B" w:rsidRDefault="00217D06" w:rsidP="004E5196">
            <w:pPr>
              <w:spacing w:before="100" w:beforeAutospacing="1" w:after="100" w:afterAutospacing="1" w:line="360" w:lineRule="auto"/>
              <w:contextualSpacing/>
              <w:jc w:val="both"/>
              <w:rPr>
                <w:rFonts w:ascii="Times New Roman" w:eastAsia="Times New Roman" w:hAnsi="Times New Roman" w:cs="Times New Roman"/>
                <w:color w:val="000000"/>
                <w:sz w:val="28"/>
                <w:szCs w:val="28"/>
              </w:rPr>
            </w:pPr>
            <w:r w:rsidRPr="0041755B">
              <w:rPr>
                <w:rFonts w:ascii="Times New Roman" w:eastAsia="Times New Roman" w:hAnsi="Times New Roman" w:cs="Times New Roman"/>
                <w:color w:val="000000"/>
                <w:sz w:val="28"/>
                <w:szCs w:val="28"/>
              </w:rPr>
              <w:t>6. </w:t>
            </w:r>
            <w:r w:rsidRPr="00CF1CB4">
              <w:rPr>
                <w:rFonts w:ascii="Times New Roman" w:eastAsia="Times New Roman" w:hAnsi="Times New Roman" w:cs="Times New Roman"/>
                <w:bCs/>
                <w:color w:val="000000"/>
                <w:sz w:val="28"/>
                <w:szCs w:val="28"/>
              </w:rPr>
              <w:t>Хімічно зв’язана вода</w:t>
            </w:r>
            <w:r w:rsidRPr="00CF1CB4">
              <w:rPr>
                <w:rFonts w:ascii="Times New Roman" w:eastAsia="Times New Roman" w:hAnsi="Times New Roman" w:cs="Times New Roman"/>
                <w:color w:val="000000"/>
                <w:sz w:val="28"/>
                <w:szCs w:val="28"/>
              </w:rPr>
              <w:t>входить</w:t>
            </w:r>
            <w:r w:rsidRPr="0041755B">
              <w:rPr>
                <w:rFonts w:ascii="Times New Roman" w:eastAsia="Times New Roman" w:hAnsi="Times New Roman" w:cs="Times New Roman"/>
                <w:color w:val="000000"/>
                <w:sz w:val="28"/>
                <w:szCs w:val="28"/>
              </w:rPr>
              <w:t xml:space="preserve"> до складу деяких мінералів, наприклад гіпсу, мірабіліту, мідного купоросу. Вода з таких мінералів може бути вилучена лише при нагріванні до 300–400</w:t>
            </w:r>
            <w:r w:rsidRPr="0041755B">
              <w:rPr>
                <w:rFonts w:ascii="Times New Roman" w:eastAsia="Times New Roman" w:hAnsi="Times New Roman" w:cs="Times New Roman"/>
                <w:color w:val="000000"/>
                <w:sz w:val="28"/>
                <w:szCs w:val="28"/>
                <w:vertAlign w:val="superscript"/>
              </w:rPr>
              <w:t>○ </w:t>
            </w:r>
            <w:r w:rsidRPr="0041755B">
              <w:rPr>
                <w:rFonts w:ascii="Times New Roman" w:eastAsia="Times New Roman" w:hAnsi="Times New Roman" w:cs="Times New Roman"/>
                <w:color w:val="000000"/>
                <w:sz w:val="28"/>
                <w:szCs w:val="28"/>
              </w:rPr>
              <w:t>С.</w:t>
            </w:r>
          </w:p>
          <w:p w:rsidR="00687EA4" w:rsidRPr="0041755B" w:rsidRDefault="00687EA4" w:rsidP="004E5196">
            <w:pPr>
              <w:shd w:val="clear" w:color="auto" w:fill="FFFFFF"/>
              <w:spacing w:before="150" w:after="150" w:line="360" w:lineRule="auto"/>
              <w:jc w:val="both"/>
              <w:rPr>
                <w:rFonts w:ascii="Times New Roman" w:hAnsi="Times New Roman"/>
                <w:sz w:val="28"/>
                <w:szCs w:val="28"/>
                <w:lang w:val="uk-UA"/>
              </w:rPr>
            </w:pPr>
          </w:p>
          <w:p w:rsidR="00687EA4" w:rsidRPr="0041755B" w:rsidRDefault="00687EA4"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[2] </w:t>
            </w:r>
            <w:r w:rsidRPr="0041755B">
              <w:rPr>
                <w:rFonts w:cstheme="minorHAnsi"/>
                <w:sz w:val="28"/>
                <w:szCs w:val="28"/>
                <w:lang w:val="uk-UA"/>
              </w:rPr>
              <w:t xml:space="preserve">§ </w:t>
            </w:r>
            <w:r w:rsidR="00CF1CB4" w:rsidRPr="00CF1CB4">
              <w:rPr>
                <w:rFonts w:cstheme="minorHAnsi"/>
                <w:b/>
                <w:color w:val="FF0000"/>
                <w:sz w:val="28"/>
                <w:szCs w:val="28"/>
                <w:lang w:val="uk-UA"/>
              </w:rPr>
              <w:t>(додати)</w:t>
            </w:r>
          </w:p>
          <w:p w:rsidR="00687EA4" w:rsidRPr="0041755B" w:rsidRDefault="00687EA4"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687EA4" w:rsidRPr="0041755B" w:rsidRDefault="00687EA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Визначення дисципліни гідрогеологія.</w:t>
            </w:r>
          </w:p>
          <w:p w:rsidR="00687EA4" w:rsidRPr="0041755B" w:rsidRDefault="00687EA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Роль та місце підземних вод у земній гідросфері.</w:t>
            </w:r>
          </w:p>
          <w:p w:rsidR="00687EA4" w:rsidRPr="0041755B" w:rsidRDefault="00687EA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 Класифікація підземних вод за характером використання.</w:t>
            </w:r>
          </w:p>
          <w:p w:rsidR="00687EA4" w:rsidRPr="0041755B" w:rsidRDefault="00687EA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4. З яких речовин складається земна кора? Відмінність понять мінерал та гірська порода.</w:t>
            </w:r>
          </w:p>
          <w:p w:rsidR="00687EA4" w:rsidRPr="0041755B" w:rsidRDefault="00687EA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5. Класифікація гірських порід за походженням.</w:t>
            </w:r>
          </w:p>
          <w:p w:rsidR="00687EA4" w:rsidRPr="0041755B" w:rsidRDefault="00687EA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6. </w:t>
            </w:r>
            <w:r w:rsidR="0029635B" w:rsidRPr="0041755B">
              <w:rPr>
                <w:rFonts w:ascii="Times New Roman" w:hAnsi="Times New Roman"/>
                <w:sz w:val="28"/>
                <w:szCs w:val="28"/>
                <w:lang w:val="uk-UA" w:eastAsia="uk-UA"/>
              </w:rPr>
              <w:t>Які водно-фізичні якості мають гірські породи?</w:t>
            </w:r>
          </w:p>
          <w:p w:rsidR="0029635B" w:rsidRPr="0041755B" w:rsidRDefault="00687EA4"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7. </w:t>
            </w:r>
            <w:r w:rsidR="0029635B" w:rsidRPr="0041755B">
              <w:rPr>
                <w:rFonts w:ascii="Times New Roman" w:hAnsi="Times New Roman"/>
                <w:sz w:val="28"/>
                <w:szCs w:val="28"/>
                <w:lang w:val="uk-UA" w:eastAsia="uk-UA"/>
              </w:rPr>
              <w:t>Види води у гірських породах: вільна та зв’</w:t>
            </w:r>
            <w:r w:rsidR="0029635B" w:rsidRPr="0041755B">
              <w:rPr>
                <w:rFonts w:ascii="Times New Roman" w:hAnsi="Times New Roman"/>
                <w:sz w:val="28"/>
                <w:szCs w:val="28"/>
                <w:lang w:eastAsia="uk-UA"/>
              </w:rPr>
              <w:t xml:space="preserve">язана вода – </w:t>
            </w:r>
            <w:r w:rsidR="0029635B" w:rsidRPr="0041755B">
              <w:rPr>
                <w:rFonts w:ascii="Times New Roman" w:hAnsi="Times New Roman"/>
                <w:sz w:val="28"/>
                <w:szCs w:val="28"/>
                <w:lang w:val="uk-UA" w:eastAsia="uk-UA"/>
              </w:rPr>
              <w:t xml:space="preserve">її </w:t>
            </w:r>
            <w:r w:rsidR="0029635B" w:rsidRPr="0041755B">
              <w:rPr>
                <w:rFonts w:ascii="Times New Roman" w:hAnsi="Times New Roman"/>
                <w:sz w:val="28"/>
                <w:szCs w:val="28"/>
                <w:lang w:eastAsia="uk-UA"/>
              </w:rPr>
              <w:t>різновиди</w:t>
            </w:r>
            <w:r w:rsidR="0029635B" w:rsidRPr="0041755B">
              <w:rPr>
                <w:rFonts w:ascii="Times New Roman" w:hAnsi="Times New Roman"/>
                <w:sz w:val="28"/>
                <w:szCs w:val="28"/>
                <w:lang w:val="uk-UA" w:eastAsia="uk-UA"/>
              </w:rPr>
              <w:t xml:space="preserve"> .</w:t>
            </w:r>
          </w:p>
          <w:p w:rsidR="0029635B" w:rsidRPr="0041755B" w:rsidRDefault="0029635B"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p>
          <w:p w:rsidR="00397D4F" w:rsidRPr="006856D2" w:rsidRDefault="006856D2" w:rsidP="004E5196">
            <w:pPr>
              <w:tabs>
                <w:tab w:val="left" w:pos="360"/>
                <w:tab w:val="left" w:pos="2006"/>
              </w:tabs>
              <w:autoSpaceDE w:val="0"/>
              <w:autoSpaceDN w:val="0"/>
              <w:adjustRightInd w:val="0"/>
              <w:spacing w:after="0" w:line="360" w:lineRule="auto"/>
              <w:contextualSpacing/>
              <w:jc w:val="both"/>
              <w:rPr>
                <w:rFonts w:ascii="Times New Roman" w:hAnsi="Times New Roman"/>
                <w:b/>
                <w:sz w:val="28"/>
                <w:szCs w:val="28"/>
                <w:lang w:val="uk-UA"/>
              </w:rPr>
            </w:pPr>
            <w:r>
              <w:rPr>
                <w:rFonts w:ascii="Times New Roman" w:hAnsi="Times New Roman"/>
                <w:b/>
                <w:sz w:val="28"/>
                <w:szCs w:val="28"/>
                <w:lang w:val="uk-UA"/>
              </w:rPr>
              <w:t xml:space="preserve">Тема 4.2 </w:t>
            </w:r>
            <w:r w:rsidR="00397D4F" w:rsidRPr="006856D2">
              <w:rPr>
                <w:rFonts w:ascii="Times New Roman" w:hAnsi="Times New Roman"/>
                <w:b/>
                <w:sz w:val="28"/>
                <w:szCs w:val="28"/>
                <w:lang w:val="uk-UA"/>
              </w:rPr>
              <w:t>Походження та властивості підземних вод</w:t>
            </w:r>
          </w:p>
          <w:p w:rsidR="00FE18D2" w:rsidRPr="006856D2" w:rsidRDefault="00187DDF" w:rsidP="004E5196">
            <w:pPr>
              <w:spacing w:before="100" w:beforeAutospacing="1" w:after="100" w:afterAutospacing="1" w:line="360" w:lineRule="auto"/>
              <w:contextualSpacing/>
              <w:jc w:val="both"/>
              <w:rPr>
                <w:rFonts w:ascii="Times New Roman" w:hAnsi="Times New Roman"/>
                <w:b/>
                <w:sz w:val="28"/>
                <w:szCs w:val="28"/>
                <w:lang w:val="uk-UA"/>
              </w:rPr>
            </w:pPr>
            <w:r w:rsidRPr="006856D2">
              <w:rPr>
                <w:rFonts w:ascii="Times New Roman" w:hAnsi="Times New Roman"/>
                <w:b/>
                <w:sz w:val="28"/>
                <w:szCs w:val="28"/>
                <w:lang w:val="uk-UA"/>
              </w:rPr>
              <w:t>Будова підземної гідросфери</w:t>
            </w:r>
          </w:p>
          <w:p w:rsidR="00F26E71" w:rsidRPr="0041755B" w:rsidRDefault="00FE18D2" w:rsidP="004E5196">
            <w:pPr>
              <w:spacing w:before="100" w:beforeAutospacing="1" w:after="100" w:afterAutospacing="1" w:line="360" w:lineRule="auto"/>
              <w:contextualSpacing/>
              <w:jc w:val="both"/>
              <w:rPr>
                <w:rFonts w:ascii="Times New Roman" w:hAnsi="Times New Roman" w:cs="Times New Roman"/>
                <w:color w:val="000000"/>
                <w:sz w:val="28"/>
                <w:szCs w:val="28"/>
                <w:lang w:val="uk-UA"/>
              </w:rPr>
            </w:pPr>
            <w:r w:rsidRPr="0041755B">
              <w:rPr>
                <w:rFonts w:ascii="Times New Roman" w:hAnsi="Times New Roman" w:cs="Times New Roman"/>
                <w:color w:val="000000"/>
                <w:sz w:val="28"/>
                <w:szCs w:val="28"/>
                <w:lang w:val="uk-UA"/>
              </w:rPr>
              <w:t>У верхній частині земної кори виділяють дві зони: зону аерації і зону насичення.</w:t>
            </w:r>
          </w:p>
          <w:p w:rsidR="002C300C" w:rsidRPr="0041755B" w:rsidRDefault="00FE18D2" w:rsidP="004E5196">
            <w:pPr>
              <w:spacing w:before="100" w:beforeAutospacing="1" w:after="100" w:afterAutospacing="1" w:line="360" w:lineRule="auto"/>
              <w:contextualSpacing/>
              <w:jc w:val="both"/>
              <w:rPr>
                <w:color w:val="000000"/>
                <w:sz w:val="28"/>
                <w:szCs w:val="28"/>
                <w:lang w:val="uk-UA"/>
              </w:rPr>
            </w:pPr>
            <w:r w:rsidRPr="0041755B">
              <w:rPr>
                <w:rFonts w:ascii="Times New Roman" w:hAnsi="Times New Roman" w:cs="Times New Roman"/>
                <w:color w:val="000000"/>
                <w:sz w:val="28"/>
                <w:szCs w:val="28"/>
                <w:lang w:val="uk-UA"/>
              </w:rPr>
              <w:t>1</w:t>
            </w:r>
            <w:r w:rsidRPr="0041755B">
              <w:rPr>
                <w:rFonts w:ascii="Times New Roman" w:hAnsi="Times New Roman" w:cs="Times New Roman"/>
                <w:color w:val="000000"/>
                <w:sz w:val="28"/>
                <w:szCs w:val="28"/>
              </w:rPr>
              <w:t>.</w:t>
            </w:r>
            <w:r w:rsidRPr="0041755B">
              <w:rPr>
                <w:rStyle w:val="apple-converted-space"/>
                <w:rFonts w:ascii="Times New Roman" w:hAnsi="Times New Roman" w:cs="Times New Roman"/>
                <w:color w:val="000000"/>
                <w:sz w:val="28"/>
                <w:szCs w:val="28"/>
              </w:rPr>
              <w:t> </w:t>
            </w:r>
            <w:r w:rsidRPr="006856D2">
              <w:rPr>
                <w:rFonts w:ascii="Times New Roman" w:hAnsi="Times New Roman" w:cs="Times New Roman"/>
                <w:b/>
                <w:bCs/>
                <w:i/>
                <w:iCs/>
                <w:color w:val="000000"/>
                <w:sz w:val="28"/>
                <w:szCs w:val="28"/>
              </w:rPr>
              <w:t>Зона аерації</w:t>
            </w:r>
            <w:r w:rsidRPr="006856D2">
              <w:rPr>
                <w:rFonts w:ascii="Times New Roman" w:hAnsi="Times New Roman" w:cs="Times New Roman"/>
                <w:b/>
                <w:color w:val="000000"/>
                <w:sz w:val="28"/>
                <w:szCs w:val="28"/>
              </w:rPr>
              <w:t>–</w:t>
            </w:r>
            <w:r w:rsidRPr="0041755B">
              <w:rPr>
                <w:rFonts w:ascii="Times New Roman" w:hAnsi="Times New Roman" w:cs="Times New Roman"/>
                <w:color w:val="000000"/>
                <w:sz w:val="28"/>
                <w:szCs w:val="28"/>
              </w:rPr>
              <w:t xml:space="preserve"> шар ґрунту і підґрунтя, в якому частина пор заповнена повітрям. Простягається від поверхні ґрунту до глибини, нижче від якої </w:t>
            </w:r>
            <w:r w:rsidR="007C4E6D" w:rsidRPr="0041755B">
              <w:rPr>
                <w:rFonts w:ascii="Times New Roman" w:hAnsi="Times New Roman" w:cs="Times New Roman"/>
                <w:color w:val="000000"/>
                <w:sz w:val="28"/>
                <w:szCs w:val="28"/>
              </w:rPr>
              <w:t>у</w:t>
            </w:r>
            <w:r w:rsidRPr="0041755B">
              <w:rPr>
                <w:rFonts w:ascii="Times New Roman" w:hAnsi="Times New Roman" w:cs="Times New Roman"/>
                <w:color w:val="000000"/>
                <w:sz w:val="28"/>
                <w:szCs w:val="28"/>
              </w:rPr>
              <w:t xml:space="preserve">сі пори ґрунту заповнені водою, як правило, до рівня залягання підґрунтових вод. В цій зоні відбувається: інфільтрація дощових і талих вод, формування ґрунтової води і верховодки, фільтрація гравітаційної води і десукція вологи рослинністю з </w:t>
            </w:r>
            <w:r w:rsidR="007C4E6D" w:rsidRPr="0041755B">
              <w:rPr>
                <w:rFonts w:ascii="Times New Roman" w:hAnsi="Times New Roman" w:cs="Times New Roman"/>
                <w:color w:val="000000"/>
                <w:sz w:val="28"/>
                <w:szCs w:val="28"/>
              </w:rPr>
              <w:t>наступною</w:t>
            </w:r>
            <w:r w:rsidRPr="0041755B">
              <w:rPr>
                <w:rFonts w:ascii="Times New Roman" w:hAnsi="Times New Roman" w:cs="Times New Roman"/>
                <w:color w:val="000000"/>
                <w:sz w:val="28"/>
                <w:szCs w:val="28"/>
              </w:rPr>
              <w:t xml:space="preserve"> її транспірацією</w:t>
            </w:r>
            <w:r w:rsidRPr="0041755B">
              <w:rPr>
                <w:color w:val="000000"/>
                <w:sz w:val="28"/>
                <w:szCs w:val="28"/>
              </w:rPr>
              <w:t>.</w:t>
            </w:r>
          </w:p>
          <w:p w:rsidR="002C300C" w:rsidRPr="0041755B" w:rsidRDefault="00FE18D2" w:rsidP="004E5196">
            <w:pPr>
              <w:spacing w:before="100" w:beforeAutospacing="1" w:after="100" w:afterAutospacing="1" w:line="360" w:lineRule="auto"/>
              <w:contextualSpacing/>
              <w:jc w:val="both"/>
              <w:rPr>
                <w:rFonts w:ascii="Times New Roman" w:hAnsi="Times New Roman" w:cs="Times New Roman"/>
                <w:bCs/>
                <w:iCs/>
                <w:color w:val="000000"/>
                <w:sz w:val="28"/>
                <w:szCs w:val="28"/>
                <w:shd w:val="clear" w:color="auto" w:fill="FFFFFF"/>
                <w:lang w:val="uk-UA"/>
              </w:rPr>
            </w:pPr>
            <w:r w:rsidRPr="0041755B">
              <w:rPr>
                <w:rFonts w:ascii="Times New Roman" w:hAnsi="Times New Roman" w:cs="Times New Roman"/>
                <w:color w:val="000000"/>
                <w:sz w:val="28"/>
                <w:szCs w:val="28"/>
                <w:lang w:val="uk-UA"/>
              </w:rPr>
              <w:t xml:space="preserve"> На території України в межах вододілів у літні періоди та в посушливі роки зона аерації може досягати глибини 5 м і більше, в зниженнях рельєфу потужність зони аерації зменшується, на заболочених землях її може й зовсім не бути.</w:t>
            </w:r>
            <w:r w:rsidR="00265A90" w:rsidRPr="0041755B">
              <w:rPr>
                <w:rFonts w:ascii="Times New Roman" w:hAnsi="Times New Roman" w:cs="Times New Roman"/>
                <w:color w:val="000000"/>
                <w:sz w:val="28"/>
                <w:szCs w:val="28"/>
                <w:lang w:val="uk-UA"/>
              </w:rPr>
              <w:t xml:space="preserve"> Води зони аерації представлені верховодкою та </w:t>
            </w:r>
            <w:r w:rsidR="00265A90" w:rsidRPr="0041755B">
              <w:rPr>
                <w:rFonts w:ascii="Times New Roman" w:hAnsi="Times New Roman" w:cs="Times New Roman"/>
                <w:iCs/>
                <w:color w:val="000000"/>
                <w:sz w:val="28"/>
                <w:szCs w:val="28"/>
                <w:lang w:val="uk-UA"/>
              </w:rPr>
              <w:t>водами  ґрунтового шару</w:t>
            </w:r>
          </w:p>
          <w:p w:rsidR="00FE18D2" w:rsidRPr="0041755B" w:rsidRDefault="00FE18D2" w:rsidP="004E5196">
            <w:pPr>
              <w:spacing w:before="100" w:beforeAutospacing="1" w:after="100" w:afterAutospacing="1" w:line="360" w:lineRule="auto"/>
              <w:contextualSpacing/>
              <w:jc w:val="both"/>
              <w:rPr>
                <w:rFonts w:ascii="Times New Roman" w:hAnsi="Times New Roman" w:cs="Times New Roman"/>
                <w:sz w:val="28"/>
                <w:szCs w:val="28"/>
                <w:lang w:val="uk-UA"/>
              </w:rPr>
            </w:pPr>
            <w:r w:rsidRPr="0041755B">
              <w:rPr>
                <w:rFonts w:ascii="Times New Roman" w:hAnsi="Times New Roman" w:cs="Times New Roman"/>
                <w:color w:val="000000"/>
                <w:sz w:val="28"/>
                <w:szCs w:val="28"/>
                <w:lang w:val="uk-UA"/>
              </w:rPr>
              <w:t xml:space="preserve"> 2.</w:t>
            </w:r>
            <w:r w:rsidRPr="0041755B">
              <w:rPr>
                <w:rStyle w:val="apple-converted-space"/>
                <w:rFonts w:ascii="Times New Roman" w:hAnsi="Times New Roman" w:cs="Times New Roman"/>
                <w:color w:val="000000"/>
                <w:sz w:val="28"/>
                <w:szCs w:val="28"/>
              </w:rPr>
              <w:t> </w:t>
            </w:r>
            <w:r w:rsidRPr="006856D2">
              <w:rPr>
                <w:rFonts w:ascii="Times New Roman" w:hAnsi="Times New Roman" w:cs="Times New Roman"/>
                <w:b/>
                <w:bCs/>
                <w:i/>
                <w:iCs/>
                <w:color w:val="000000"/>
                <w:sz w:val="28"/>
                <w:szCs w:val="28"/>
                <w:lang w:val="uk-UA"/>
              </w:rPr>
              <w:t>Зона насичення</w:t>
            </w:r>
            <w:r w:rsidRPr="0041755B">
              <w:rPr>
                <w:rFonts w:ascii="Times New Roman" w:hAnsi="Times New Roman" w:cs="Times New Roman"/>
                <w:color w:val="000000"/>
                <w:sz w:val="28"/>
                <w:szCs w:val="28"/>
                <w:lang w:val="uk-UA"/>
              </w:rPr>
              <w:t xml:space="preserve">– пори, тріщини та інші пустоти гірських порід цілком </w:t>
            </w:r>
            <w:r w:rsidRPr="0041755B">
              <w:rPr>
                <w:rFonts w:ascii="Times New Roman" w:hAnsi="Times New Roman" w:cs="Times New Roman"/>
                <w:color w:val="000000"/>
                <w:sz w:val="28"/>
                <w:szCs w:val="28"/>
                <w:lang w:val="uk-UA"/>
              </w:rPr>
              <w:lastRenderedPageBreak/>
              <w:t>заповнені гравітаційною водою.</w:t>
            </w:r>
          </w:p>
          <w:p w:rsidR="002C300C" w:rsidRPr="0041755B" w:rsidRDefault="002C300C" w:rsidP="004E5196">
            <w:pPr>
              <w:spacing w:before="100" w:beforeAutospacing="1" w:after="100" w:afterAutospacing="1" w:line="360" w:lineRule="auto"/>
              <w:contextualSpacing/>
              <w:jc w:val="both"/>
              <w:rPr>
                <w:rFonts w:ascii="Times New Roman" w:hAnsi="Times New Roman" w:cs="Times New Roman"/>
                <w:sz w:val="28"/>
                <w:szCs w:val="28"/>
                <w:lang w:val="uk-UA"/>
              </w:rPr>
            </w:pPr>
          </w:p>
          <w:p w:rsidR="002C300C" w:rsidRPr="0041755B" w:rsidRDefault="00397D4F" w:rsidP="004E5196">
            <w:pPr>
              <w:spacing w:before="100" w:beforeAutospacing="1" w:after="100" w:afterAutospacing="1" w:line="360" w:lineRule="auto"/>
              <w:contextualSpacing/>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Походження підземних вод</w:t>
            </w:r>
          </w:p>
          <w:p w:rsidR="00397D4F" w:rsidRPr="0041755B" w:rsidRDefault="00397D4F" w:rsidP="006856D2">
            <w:pPr>
              <w:spacing w:after="0" w:line="360" w:lineRule="auto"/>
              <w:contextualSpacing/>
              <w:jc w:val="both"/>
              <w:rPr>
                <w:rFonts w:ascii="Times New Roman" w:eastAsia="Times New Roman" w:hAnsi="Times New Roman" w:cs="Times New Roman"/>
                <w:color w:val="000000"/>
                <w:sz w:val="28"/>
                <w:szCs w:val="28"/>
                <w:lang w:val="uk-UA"/>
              </w:rPr>
            </w:pPr>
            <w:r w:rsidRPr="0041755B">
              <w:rPr>
                <w:rFonts w:ascii="Times New Roman" w:hAnsi="Times New Roman" w:cs="Times New Roman"/>
                <w:sz w:val="28"/>
                <w:szCs w:val="28"/>
                <w:lang w:val="uk-UA"/>
              </w:rPr>
              <w:t>За походженням підземні води розділяються на інфільтраційні, конденсаційні, седиментаційні та ювенільні.</w:t>
            </w:r>
          </w:p>
          <w:p w:rsidR="00397D4F" w:rsidRPr="0041755B" w:rsidRDefault="00397D4F" w:rsidP="006856D2">
            <w:pPr>
              <w:pStyle w:val="aa"/>
              <w:autoSpaceDE w:val="0"/>
              <w:autoSpaceDN w:val="0"/>
              <w:spacing w:line="360" w:lineRule="auto"/>
              <w:ind w:firstLine="900"/>
              <w:contextualSpacing/>
              <w:rPr>
                <w:lang w:val="uk-UA"/>
              </w:rPr>
            </w:pPr>
            <w:r w:rsidRPr="00B57251">
              <w:rPr>
                <w:b/>
                <w:i/>
                <w:lang w:val="uk-UA"/>
              </w:rPr>
              <w:t>Інфільтраційні води</w:t>
            </w:r>
            <w:r w:rsidRPr="0041755B">
              <w:rPr>
                <w:lang w:val="uk-UA"/>
              </w:rPr>
              <w:t>утворюються за рахунок просочування (інфільтрації) в гірські породи атмосферних опадів і поверхневих вод. Кількість цих вод визначається багатьма чинниками: кліматом, рельєфом, рослинністю, складом порід, їх водопроникністю.</w:t>
            </w:r>
          </w:p>
          <w:p w:rsidR="00397D4F" w:rsidRPr="0041755B" w:rsidRDefault="00397D4F" w:rsidP="004E5196">
            <w:pPr>
              <w:pStyle w:val="aa"/>
              <w:autoSpaceDE w:val="0"/>
              <w:autoSpaceDN w:val="0"/>
              <w:spacing w:line="360" w:lineRule="auto"/>
              <w:ind w:firstLine="900"/>
              <w:contextualSpacing/>
              <w:rPr>
                <w:lang w:val="uk-UA"/>
              </w:rPr>
            </w:pPr>
            <w:r w:rsidRPr="00B57251">
              <w:rPr>
                <w:b/>
                <w:i/>
                <w:lang w:val="uk-UA"/>
              </w:rPr>
              <w:t>Конденсаційні води</w:t>
            </w:r>
            <w:r w:rsidRPr="0041755B">
              <w:rPr>
                <w:lang w:val="uk-UA"/>
              </w:rPr>
              <w:t>утворюються завдяки конденсації водяної пари; вони переміщаються під впливом різниці пружності водяної пари. Проте кількість підземних вод, що утворилися таким шляхом, складає лише невелику частину загальних запасів.</w:t>
            </w:r>
          </w:p>
          <w:p w:rsidR="00397D4F" w:rsidRPr="0041755B" w:rsidRDefault="00397D4F" w:rsidP="004E5196">
            <w:pPr>
              <w:pStyle w:val="aa"/>
              <w:autoSpaceDE w:val="0"/>
              <w:autoSpaceDN w:val="0"/>
              <w:spacing w:line="360" w:lineRule="auto"/>
              <w:ind w:firstLine="900"/>
              <w:contextualSpacing/>
              <w:rPr>
                <w:lang w:val="uk-UA"/>
              </w:rPr>
            </w:pPr>
            <w:r w:rsidRPr="00B57251">
              <w:rPr>
                <w:b/>
                <w:i/>
                <w:lang w:val="uk-UA"/>
              </w:rPr>
              <w:t>Седиментаційні води</w:t>
            </w:r>
            <w:r w:rsidRPr="0041755B">
              <w:rPr>
                <w:lang w:val="uk-UA"/>
              </w:rPr>
              <w:t>є залишковими водами стародавніх басейнів, похованих в осадових породах. Ці води, приурочені до глибоких гідрологічних і нафтогазоносних структур. Завичай вони сильно мінералізовані і використовуються в хімічній промисловості й як лікувальні води.</w:t>
            </w:r>
          </w:p>
          <w:p w:rsidR="0013425B" w:rsidRPr="0041755B" w:rsidRDefault="00397D4F" w:rsidP="00B57251">
            <w:pPr>
              <w:pStyle w:val="aa"/>
              <w:autoSpaceDE w:val="0"/>
              <w:autoSpaceDN w:val="0"/>
              <w:spacing w:line="360" w:lineRule="auto"/>
              <w:ind w:firstLine="900"/>
              <w:contextualSpacing/>
              <w:rPr>
                <w:lang w:val="uk-UA"/>
              </w:rPr>
            </w:pPr>
            <w:r w:rsidRPr="00B57251">
              <w:rPr>
                <w:b/>
                <w:i/>
                <w:lang w:val="uk-UA"/>
              </w:rPr>
              <w:t>Ювенільні води</w:t>
            </w:r>
            <w:r w:rsidRPr="0041755B">
              <w:rPr>
                <w:lang w:val="uk-UA"/>
              </w:rPr>
              <w:t>утворюються за рахунок конденсації парів води, що підіймаються з глибинних надр землі. Ці води суттєвого значення не мають. Проте при достатньо великих розмірах підземних басейнів ці води можуть використовуватися для теплофікації міст (Курили, Камчатка, Японія).</w:t>
            </w:r>
          </w:p>
          <w:p w:rsidR="00A424A5" w:rsidRPr="00B57251" w:rsidRDefault="00041DE9" w:rsidP="004E5196">
            <w:pPr>
              <w:pStyle w:val="aa"/>
              <w:autoSpaceDE w:val="0"/>
              <w:autoSpaceDN w:val="0"/>
              <w:spacing w:line="360" w:lineRule="auto"/>
              <w:ind w:firstLine="0"/>
              <w:contextualSpacing/>
            </w:pPr>
            <w:r w:rsidRPr="00B57251">
              <w:rPr>
                <w:b/>
                <w:lang w:val="uk-UA"/>
              </w:rPr>
              <w:t>Фізико-х</w:t>
            </w:r>
            <w:r w:rsidR="00A424A5" w:rsidRPr="00B57251">
              <w:rPr>
                <w:b/>
                <w:lang w:val="uk-UA"/>
              </w:rPr>
              <w:t>імічний</w:t>
            </w:r>
            <w:r w:rsidRPr="00B57251">
              <w:rPr>
                <w:b/>
                <w:lang w:val="uk-UA"/>
              </w:rPr>
              <w:t xml:space="preserve"> та біологічний</w:t>
            </w:r>
            <w:r w:rsidR="00A424A5" w:rsidRPr="00B57251">
              <w:rPr>
                <w:b/>
                <w:lang w:val="uk-UA"/>
              </w:rPr>
              <w:t xml:space="preserve"> склад</w:t>
            </w:r>
            <w:r w:rsidR="0013425B" w:rsidRPr="00B57251">
              <w:rPr>
                <w:b/>
                <w:lang w:val="uk-UA"/>
              </w:rPr>
              <w:t xml:space="preserve"> п</w:t>
            </w:r>
            <w:r w:rsidR="00A424A5" w:rsidRPr="00B57251">
              <w:rPr>
                <w:b/>
                <w:lang w:val="uk-UA"/>
              </w:rPr>
              <w:t>ідземних вод</w:t>
            </w:r>
            <w:r w:rsidR="00B57251" w:rsidRPr="00B57251">
              <w:t>.</w:t>
            </w:r>
          </w:p>
          <w:p w:rsidR="00B16EE1" w:rsidRPr="0041755B" w:rsidRDefault="00041DE9" w:rsidP="004E5196">
            <w:pPr>
              <w:pStyle w:val="aa"/>
              <w:tabs>
                <w:tab w:val="left" w:pos="888"/>
              </w:tabs>
              <w:autoSpaceDE w:val="0"/>
              <w:autoSpaceDN w:val="0"/>
              <w:spacing w:line="360" w:lineRule="auto"/>
              <w:ind w:firstLine="900"/>
              <w:contextualSpacing/>
              <w:rPr>
                <w:lang w:val="uk-UA"/>
              </w:rPr>
            </w:pPr>
            <w:r w:rsidRPr="0041755B">
              <w:rPr>
                <w:lang w:val="uk-UA"/>
              </w:rPr>
              <w:t xml:space="preserve">Загальна мінералізація (солевміст, </w:t>
            </w:r>
            <w:r w:rsidRPr="0041755B">
              <w:t>TDS</w:t>
            </w:r>
            <w:r w:rsidRPr="0041755B">
              <w:rPr>
                <w:lang w:val="uk-UA"/>
              </w:rPr>
              <w:t xml:space="preserve"> – </w:t>
            </w:r>
            <w:r w:rsidRPr="0041755B">
              <w:t>totaldissolvedsolids</w:t>
            </w:r>
            <w:r w:rsidRPr="0041755B">
              <w:rPr>
                <w:lang w:val="uk-UA"/>
              </w:rPr>
              <w:t xml:space="preserve">) – сумарна маса розчинених твердих мінеральних речовин в одиниці об'єму води (мг/дм 3 , г/дм 3 , ‰). Мінералізація обчислюється підсумовуванням вагових кількостей всіх речовин, визначених при хімічному аналізі. </w:t>
            </w:r>
          </w:p>
          <w:p w:rsidR="009A4600" w:rsidRPr="0041755B" w:rsidRDefault="00041DE9" w:rsidP="004E5196">
            <w:pPr>
              <w:pStyle w:val="aa"/>
              <w:autoSpaceDE w:val="0"/>
              <w:autoSpaceDN w:val="0"/>
              <w:spacing w:line="360" w:lineRule="auto"/>
              <w:ind w:firstLine="6"/>
              <w:contextualSpacing/>
              <w:rPr>
                <w:lang w:val="uk-UA"/>
              </w:rPr>
            </w:pPr>
            <w:r w:rsidRPr="0041755B">
              <w:t>Водневий показник (рН) характеризується активністю або концентрацією іонів водню у воді та служить кількісною мір</w:t>
            </w:r>
            <w:r w:rsidR="00B16EE1" w:rsidRPr="0041755B">
              <w:t>ою кислотно-лужних станів і рів</w:t>
            </w:r>
            <w:r w:rsidRPr="0041755B">
              <w:t>новаг підземних вод. Для підземних вод питно</w:t>
            </w:r>
            <w:r w:rsidR="00B16EE1" w:rsidRPr="0041755B">
              <w:t>ї якості величина рН має переб</w:t>
            </w:r>
            <w:r w:rsidR="00B16EE1" w:rsidRPr="0041755B">
              <w:rPr>
                <w:lang w:val="uk-UA"/>
              </w:rPr>
              <w:t>у</w:t>
            </w:r>
            <w:r w:rsidRPr="0041755B">
              <w:t xml:space="preserve">вати в </w:t>
            </w:r>
            <w:r w:rsidRPr="0041755B">
              <w:lastRenderedPageBreak/>
              <w:t xml:space="preserve">межах 6,5–8,5. </w:t>
            </w:r>
            <w:r w:rsidR="009A4600" w:rsidRPr="0041755B">
              <w:t>Загальна лужність є пока</w:t>
            </w:r>
            <w:r w:rsidRPr="0041755B">
              <w:t xml:space="preserve">зником фізіологічної повноцінності мінерального складу питної води і норму- ється в межах 0,5–6,5 мг-екв/дм </w:t>
            </w:r>
            <w:r w:rsidR="00B57251" w:rsidRPr="0041755B">
              <w:t>3.</w:t>
            </w:r>
          </w:p>
          <w:p w:rsidR="009A4600" w:rsidRPr="0041755B" w:rsidRDefault="00041DE9" w:rsidP="004E5196">
            <w:pPr>
              <w:pStyle w:val="aa"/>
              <w:autoSpaceDE w:val="0"/>
              <w:autoSpaceDN w:val="0"/>
              <w:spacing w:line="360" w:lineRule="auto"/>
              <w:ind w:firstLine="6"/>
              <w:contextualSpacing/>
              <w:rPr>
                <w:lang w:val="uk-UA"/>
              </w:rPr>
            </w:pPr>
            <w:r w:rsidRPr="0041755B">
              <w:t>Жорсткість води визначає властивості, які додають воді розчинені в ній сполуки кальцію і магнію. Розрізняють декілька видів жорсткості – загальну, усувну (або тимчасову), неусувну (або постійну), карбонатну, некарбонатну. Загальною жорсткістю називають загальну кількість іонів Ca2+ і Mg2</w:t>
            </w:r>
            <w:r w:rsidR="00B57251" w:rsidRPr="0041755B">
              <w:t>+,</w:t>
            </w:r>
            <w:r w:rsidRPr="0041755B">
              <w:t xml:space="preserve"> виражену в міліграм-еквівалентах. </w:t>
            </w:r>
          </w:p>
          <w:p w:rsidR="009A4600" w:rsidRPr="0041755B" w:rsidRDefault="00041DE9" w:rsidP="004E5196">
            <w:pPr>
              <w:pStyle w:val="aa"/>
              <w:autoSpaceDE w:val="0"/>
              <w:autoSpaceDN w:val="0"/>
              <w:spacing w:line="360" w:lineRule="auto"/>
              <w:ind w:firstLine="6"/>
              <w:contextualSpacing/>
              <w:rPr>
                <w:lang w:val="uk-UA"/>
              </w:rPr>
            </w:pPr>
            <w:r w:rsidRPr="0041755B">
              <w:t xml:space="preserve">Температура підземних вод коливається в широких межах залежно від глибини залягання водоносних шарів, геологічної будови, кліматичних умов тощо. Дуже холодні підземні води розвинені в зоні багатолітньої мерзлоти і високогірних районах, перегріті води характерні для районів сучасної вулканічної діяльності. Переохолоджені води (кріопеги) є високомінералізованими розсо- лами, що зберігають рідкий стан при низьких температурах. Зазвичай </w:t>
            </w:r>
            <w:r w:rsidR="00B57251" w:rsidRPr="0041755B">
              <w:t>температура</w:t>
            </w:r>
            <w:r w:rsidRPr="0041755B">
              <w:t xml:space="preserve"> їх замерзання не нижча за –10°С, проте відомі окремі зони розвитку рідких розсолів і при нижчих температурах. Кріопеги залягають в зоні багатолітньої мерзлоти і в арктичних областях. </w:t>
            </w:r>
          </w:p>
          <w:p w:rsidR="009A4600" w:rsidRPr="0041755B" w:rsidRDefault="00041DE9" w:rsidP="004E5196">
            <w:pPr>
              <w:pStyle w:val="aa"/>
              <w:autoSpaceDE w:val="0"/>
              <w:autoSpaceDN w:val="0"/>
              <w:spacing w:line="360" w:lineRule="auto"/>
              <w:ind w:firstLine="6"/>
              <w:contextualSpacing/>
              <w:rPr>
                <w:lang w:val="uk-UA"/>
              </w:rPr>
            </w:pPr>
            <w:r w:rsidRPr="0041755B">
              <w:t>Електропровідність води обумовлена тим</w:t>
            </w:r>
            <w:r w:rsidR="009A4600" w:rsidRPr="0041755B">
              <w:t>, що вода є розчином електролі</w:t>
            </w:r>
            <w:r w:rsidRPr="0041755B">
              <w:t>тів. Вона знаходиться в прямій залежності від к</w:t>
            </w:r>
            <w:r w:rsidR="009A4600" w:rsidRPr="0041755B">
              <w:t>ількості розчинених солей у во</w:t>
            </w:r>
            <w:r w:rsidRPr="0041755B">
              <w:t xml:space="preserve">ді, тобто від мінералізації. </w:t>
            </w:r>
          </w:p>
          <w:p w:rsidR="009A4600" w:rsidRPr="0041755B" w:rsidRDefault="00041DE9" w:rsidP="004E5196">
            <w:pPr>
              <w:pStyle w:val="aa"/>
              <w:autoSpaceDE w:val="0"/>
              <w:autoSpaceDN w:val="0"/>
              <w:spacing w:line="360" w:lineRule="auto"/>
              <w:ind w:firstLine="6"/>
              <w:contextualSpacing/>
              <w:rPr>
                <w:lang w:val="uk-UA"/>
              </w:rPr>
            </w:pPr>
            <w:r w:rsidRPr="0041755B">
              <w:t xml:space="preserve">Колір підземних вод залежить від їхнього хімічного складу й наявності домішок. Переважно підземні води безбарвні. Забарвлення воді додають розчи- нені речовини і механічні домішки (голубуватий, жовтуватий, зеленуватий, бу- рий колір тощо). Колір води визначають за платино-кобальтовою або імітую- чою шкалою і виражають у градусах. </w:t>
            </w:r>
          </w:p>
          <w:p w:rsidR="009A4600" w:rsidRPr="0041755B" w:rsidRDefault="00041DE9" w:rsidP="004E5196">
            <w:pPr>
              <w:pStyle w:val="aa"/>
              <w:autoSpaceDE w:val="0"/>
              <w:autoSpaceDN w:val="0"/>
              <w:spacing w:line="360" w:lineRule="auto"/>
              <w:ind w:firstLine="6"/>
              <w:contextualSpacing/>
              <w:rPr>
                <w:lang w:val="uk-UA"/>
              </w:rPr>
            </w:pPr>
            <w:r w:rsidRPr="0041755B">
              <w:t>Прозорість (каламутність) води – це зда</w:t>
            </w:r>
            <w:r w:rsidR="009A4600" w:rsidRPr="0041755B">
              <w:t>тність пропускати світлові пром</w:t>
            </w:r>
            <w:r w:rsidR="009A4600" w:rsidRPr="0041755B">
              <w:rPr>
                <w:lang w:val="uk-UA"/>
              </w:rPr>
              <w:t>е</w:t>
            </w:r>
            <w:r w:rsidRPr="0041755B">
              <w:t>ні, залежить від кількості розчинених речовин і наявності завислих часток. Ступінь прозорості води визначається шляхом перегляду шрифту через циліндр об'ємом 3- 4 л, заповнений водою. Виражається</w:t>
            </w:r>
            <w:r w:rsidR="009A4600" w:rsidRPr="0041755B">
              <w:t xml:space="preserve"> прозорість у сантиметрах стов</w:t>
            </w:r>
            <w:r w:rsidRPr="0041755B">
              <w:t xml:space="preserve">па води. </w:t>
            </w:r>
          </w:p>
          <w:p w:rsidR="009A4600" w:rsidRPr="0041755B" w:rsidRDefault="00041DE9" w:rsidP="004E5196">
            <w:pPr>
              <w:pStyle w:val="aa"/>
              <w:autoSpaceDE w:val="0"/>
              <w:autoSpaceDN w:val="0"/>
              <w:spacing w:line="360" w:lineRule="auto"/>
              <w:ind w:firstLine="6"/>
              <w:contextualSpacing/>
              <w:rPr>
                <w:lang w:val="uk-UA"/>
              </w:rPr>
            </w:pPr>
            <w:r w:rsidRPr="0041755B">
              <w:lastRenderedPageBreak/>
              <w:t>Присмак води пов'язаний з наявністю розч</w:t>
            </w:r>
            <w:r w:rsidR="009A4600" w:rsidRPr="0041755B">
              <w:t>инених речовин, газів і сторон</w:t>
            </w:r>
            <w:r w:rsidRPr="0041755B">
              <w:t>ніх домішок. При вмісті у воді гідрокарбонатів</w:t>
            </w:r>
            <w:r w:rsidR="009A4600" w:rsidRPr="0041755B">
              <w:t xml:space="preserve"> кальцію і магнію, а також вуг</w:t>
            </w:r>
            <w:r w:rsidRPr="0041755B">
              <w:t xml:space="preserve">лекислоти, вода має приємний смак. Велика кількість органічних речовин й азотисті сполуки надають воді солодкуватого </w:t>
            </w:r>
            <w:r w:rsidR="009A4600" w:rsidRPr="0041755B">
              <w:t>присмаку, солонуватий смак обу</w:t>
            </w:r>
            <w:r w:rsidRPr="0041755B">
              <w:t xml:space="preserve">мовлений наявністю хлоридів натрію, гіркий – сульфатів магнію і натрію. </w:t>
            </w:r>
          </w:p>
          <w:p w:rsidR="009A4600" w:rsidRPr="0041755B" w:rsidRDefault="00041DE9" w:rsidP="004E5196">
            <w:pPr>
              <w:pStyle w:val="aa"/>
              <w:autoSpaceDE w:val="0"/>
              <w:autoSpaceDN w:val="0"/>
              <w:spacing w:line="360" w:lineRule="auto"/>
              <w:ind w:firstLine="6"/>
              <w:contextualSpacing/>
              <w:rPr>
                <w:lang w:val="uk-UA"/>
              </w:rPr>
            </w:pPr>
            <w:r w:rsidRPr="0041755B">
              <w:t xml:space="preserve">Запах залежить від наявності газів біохімічного походження (сірководень та ін.) або гниючих органічних речовин. </w:t>
            </w:r>
          </w:p>
          <w:p w:rsidR="00744C68" w:rsidRPr="0041755B" w:rsidRDefault="00744C68" w:rsidP="00B57251">
            <w:pPr>
              <w:pStyle w:val="aa"/>
              <w:autoSpaceDE w:val="0"/>
              <w:autoSpaceDN w:val="0"/>
              <w:spacing w:line="360" w:lineRule="auto"/>
              <w:ind w:firstLine="6"/>
              <w:contextualSpacing/>
              <w:rPr>
                <w:lang w:val="uk-UA"/>
              </w:rPr>
            </w:pPr>
            <w:r w:rsidRPr="0041755B">
              <w:rPr>
                <w:lang w:val="uk-UA"/>
              </w:rPr>
              <w:t xml:space="preserve">           У підземних водах з органічних речовин найчастіше зустрічаються гумінові кислоти, бітуми, феноли, жирні кислоти, нафтенати і т. п. Джерелами надходження органічних речовин у підземні води є атмосферні опади, поверхневі води, ґрунти, поклади каустобіолітів – нафти, вугілля, торфу. Загальна кількість органічних речовин у воді визначається за значенням окислюваності, під якою розуміють кількість кисню або марганцевокислого ка- лію (КМ</w:t>
            </w:r>
            <w:r w:rsidRPr="0041755B">
              <w:t>n</w:t>
            </w:r>
            <w:r w:rsidRPr="0041755B">
              <w:rPr>
                <w:lang w:val="uk-UA"/>
              </w:rPr>
              <w:t>О4), яка витрачається на окислення органічної речовини. При цьому вважається, що 1 міліграм кисню або 4 міліграми КМ</w:t>
            </w:r>
            <w:r w:rsidRPr="0041755B">
              <w:t>n</w:t>
            </w:r>
            <w:r w:rsidRPr="0041755B">
              <w:rPr>
                <w:lang w:val="uk-UA"/>
              </w:rPr>
              <w:t xml:space="preserve">О4 відповідають 21 мілі- граму органічної речовини. </w:t>
            </w:r>
            <w:r w:rsidRPr="0041755B">
              <w:t xml:space="preserve">Мікроорганізми в підземних водах представлені різними бактеріями, які належать до одноклітинних, рідше багатоклітинних. Вірогідною межею їх поширення в підземній гідросфері є глибина температур вище 100°С, яка частіше зустрічається на значних глибинах – 4–5 км від денної поверхні. Бактерії приймають активну участь у формуванні хімічного складу води, перетворюючи в процесі своєї життєдіяльності органічні й неорганічні сполуки. Частіше це залізобактерії, сульфобактерії, бактерії нітрифікатори тощо. У воді можуть міститися і хвороботворні бактерії – кишкова паличка та інші. Із газів, які присутні в підземних водах, найпоширенішими є кисень (О2), вуглекислий газ (СО2), сірководень (Н2S), метан (СН4), азот (N2). Гази у воді перебувають у розчиненому стані. Під час зменшення тиску вони переходять у вільний стан і виділяються з води. </w:t>
            </w:r>
          </w:p>
          <w:p w:rsidR="009A4600" w:rsidRPr="00B57251" w:rsidRDefault="00041DE9" w:rsidP="004E5196">
            <w:pPr>
              <w:pStyle w:val="aa"/>
              <w:autoSpaceDE w:val="0"/>
              <w:autoSpaceDN w:val="0"/>
              <w:spacing w:line="360" w:lineRule="auto"/>
              <w:ind w:firstLine="6"/>
              <w:contextualSpacing/>
            </w:pPr>
            <w:r w:rsidRPr="00B57251">
              <w:rPr>
                <w:b/>
                <w:lang w:val="uk-UA"/>
              </w:rPr>
              <w:t>Хімічний склад</w:t>
            </w:r>
            <w:r w:rsidR="0013425B" w:rsidRPr="00B57251">
              <w:rPr>
                <w:b/>
                <w:lang w:val="uk-UA"/>
              </w:rPr>
              <w:t xml:space="preserve"> та агресивність</w:t>
            </w:r>
            <w:r w:rsidRPr="00B57251">
              <w:rPr>
                <w:b/>
                <w:lang w:val="uk-UA"/>
              </w:rPr>
              <w:t xml:space="preserve"> підземних вод</w:t>
            </w:r>
            <w:r w:rsidR="00B57251" w:rsidRPr="00B57251">
              <w:t>.</w:t>
            </w:r>
          </w:p>
          <w:p w:rsidR="009A4600" w:rsidRPr="0041755B" w:rsidRDefault="00041DE9" w:rsidP="004E5196">
            <w:pPr>
              <w:pStyle w:val="aa"/>
              <w:autoSpaceDE w:val="0"/>
              <w:autoSpaceDN w:val="0"/>
              <w:spacing w:line="360" w:lineRule="auto"/>
              <w:ind w:firstLine="6"/>
              <w:contextualSpacing/>
              <w:rPr>
                <w:lang w:val="uk-UA"/>
              </w:rPr>
            </w:pPr>
            <w:r w:rsidRPr="0041755B">
              <w:rPr>
                <w:lang w:val="uk-UA"/>
              </w:rPr>
              <w:t xml:space="preserve">Підземні води є складними багатокомпонентними системами, що вклю- чають </w:t>
            </w:r>
            <w:r w:rsidRPr="0041755B">
              <w:rPr>
                <w:lang w:val="uk-UA"/>
              </w:rPr>
              <w:lastRenderedPageBreak/>
              <w:t xml:space="preserve">цілий комплекс неорганічних і органічних речовин, газів, бактерій. </w:t>
            </w:r>
            <w:r w:rsidRPr="0041755B">
              <w:t>Під хімічним складом води розуміють весь комплекс іонів, газів, колоїдів мінерального і органічного походження, що знаходиться в ній у природних умовах. У підземних водах у складі тих або інших сполук знайдено більше 70 20 хімічних елементів, проте, велика їх частина присутня в такій незначній кілько- сті, що не впливає на властивості води. З деякою умовністю хімічний склад води можна представити у вигляді декількох груп: макрокомпоненти (головні компоненти), другорядні компонен- ти, мікрокомпоненти, радіоактивні елементи, органічні речовини й мікрооргані- зми, розчинені гази, колоїди й механічні суспензії. Макрокомпоненти або головні компоненти хімічного складу води вклю- чають аніоногенні й катіоногенні елементи, що створюють розчинні сполуки. Вони завжди присутні в воді та є основною частиною її мінерального складу: у прісній воді – 90-95%, у високомінералізова</w:t>
            </w:r>
            <w:r w:rsidR="0013425B" w:rsidRPr="0041755B">
              <w:t>ній – більше 99%. Макрокомпонен</w:t>
            </w:r>
            <w:r w:rsidRPr="0041755B">
              <w:t xml:space="preserve">ти визначають тип хімічного складу води та її головні властивості. </w:t>
            </w:r>
          </w:p>
          <w:p w:rsidR="009A4600" w:rsidRPr="0041755B" w:rsidRDefault="00041DE9" w:rsidP="004E5196">
            <w:pPr>
              <w:pStyle w:val="aa"/>
              <w:autoSpaceDE w:val="0"/>
              <w:autoSpaceDN w:val="0"/>
              <w:spacing w:line="360" w:lineRule="auto"/>
              <w:ind w:firstLine="6"/>
              <w:contextualSpacing/>
              <w:rPr>
                <w:lang w:val="uk-UA"/>
              </w:rPr>
            </w:pPr>
            <w:r w:rsidRPr="0041755B">
              <w:rPr>
                <w:lang w:val="uk-UA"/>
              </w:rPr>
              <w:t xml:space="preserve">До мікрокомпонентів відносять такі еле- менти, як: </w:t>
            </w:r>
            <w:r w:rsidRPr="0041755B">
              <w:t>I</w:t>
            </w:r>
            <w:r w:rsidRPr="0041755B">
              <w:rPr>
                <w:lang w:val="uk-UA"/>
              </w:rPr>
              <w:t xml:space="preserve">, </w:t>
            </w:r>
            <w:r w:rsidRPr="0041755B">
              <w:t>Br</w:t>
            </w:r>
            <w:r w:rsidRPr="0041755B">
              <w:rPr>
                <w:lang w:val="uk-UA"/>
              </w:rPr>
              <w:t xml:space="preserve">, </w:t>
            </w:r>
            <w:r w:rsidRPr="0041755B">
              <w:t>Li</w:t>
            </w:r>
            <w:r w:rsidRPr="0041755B">
              <w:rPr>
                <w:lang w:val="uk-UA"/>
              </w:rPr>
              <w:t xml:space="preserve">, В, </w:t>
            </w:r>
            <w:r w:rsidRPr="0041755B">
              <w:t>F</w:t>
            </w:r>
            <w:r w:rsidRPr="0041755B">
              <w:rPr>
                <w:lang w:val="uk-UA"/>
              </w:rPr>
              <w:t xml:space="preserve">, Ті, </w:t>
            </w:r>
            <w:r w:rsidRPr="0041755B">
              <w:t>V</w:t>
            </w:r>
            <w:r w:rsidRPr="0041755B">
              <w:rPr>
                <w:lang w:val="uk-UA"/>
              </w:rPr>
              <w:t xml:space="preserve">, </w:t>
            </w:r>
            <w:r w:rsidRPr="0041755B">
              <w:t>Cr</w:t>
            </w:r>
            <w:r w:rsidRPr="0041755B">
              <w:rPr>
                <w:lang w:val="uk-UA"/>
              </w:rPr>
              <w:t xml:space="preserve">, </w:t>
            </w:r>
            <w:r w:rsidRPr="0041755B">
              <w:t>Mn</w:t>
            </w:r>
            <w:r w:rsidRPr="0041755B">
              <w:rPr>
                <w:lang w:val="uk-UA"/>
              </w:rPr>
              <w:t xml:space="preserve">, </w:t>
            </w:r>
            <w:r w:rsidRPr="0041755B">
              <w:t>Co</w:t>
            </w:r>
            <w:r w:rsidRPr="0041755B">
              <w:rPr>
                <w:lang w:val="uk-UA"/>
              </w:rPr>
              <w:t xml:space="preserve">, </w:t>
            </w:r>
            <w:r w:rsidRPr="0041755B">
              <w:t>Ni</w:t>
            </w:r>
            <w:r w:rsidRPr="0041755B">
              <w:rPr>
                <w:lang w:val="uk-UA"/>
              </w:rPr>
              <w:t>, С</w:t>
            </w:r>
            <w:r w:rsidRPr="0041755B">
              <w:t>u</w:t>
            </w:r>
            <w:r w:rsidRPr="0041755B">
              <w:rPr>
                <w:lang w:val="uk-UA"/>
              </w:rPr>
              <w:t xml:space="preserve">, </w:t>
            </w:r>
            <w:r w:rsidRPr="0041755B">
              <w:t>As</w:t>
            </w:r>
            <w:r w:rsidRPr="0041755B">
              <w:rPr>
                <w:lang w:val="uk-UA"/>
              </w:rPr>
              <w:t xml:space="preserve">, Мо, </w:t>
            </w:r>
            <w:r w:rsidRPr="0041755B">
              <w:t>Ba</w:t>
            </w:r>
            <w:r w:rsidRPr="0041755B">
              <w:rPr>
                <w:lang w:val="uk-UA"/>
              </w:rPr>
              <w:t xml:space="preserve"> тощо, а також такі рідкі, як </w:t>
            </w:r>
            <w:r w:rsidRPr="0041755B">
              <w:t>Rb</w:t>
            </w:r>
            <w:r w:rsidRPr="0041755B">
              <w:rPr>
                <w:lang w:val="uk-UA"/>
              </w:rPr>
              <w:t>, А</w:t>
            </w:r>
            <w:r w:rsidRPr="0041755B">
              <w:t>u</w:t>
            </w:r>
            <w:r w:rsidRPr="0041755B">
              <w:rPr>
                <w:lang w:val="uk-UA"/>
              </w:rPr>
              <w:t xml:space="preserve">, </w:t>
            </w:r>
            <w:r w:rsidRPr="0041755B">
              <w:t>Hg</w:t>
            </w:r>
            <w:r w:rsidRPr="0041755B">
              <w:rPr>
                <w:lang w:val="uk-UA"/>
              </w:rPr>
              <w:t xml:space="preserve">. </w:t>
            </w:r>
            <w:r w:rsidRPr="0041755B">
              <w:t>Мікрокомпоненти не визначають хімічний тип підземних вод, але додають їм деяких специфічних властивостей. Встановлено, що велика кількість з них</w:t>
            </w:r>
            <w:r w:rsidR="009A4600" w:rsidRPr="0041755B">
              <w:t xml:space="preserve"> чинить значний вплив на життє</w:t>
            </w:r>
            <w:r w:rsidRPr="0041755B">
              <w:t xml:space="preserve">діяльність людини, тварин і рослин (I, F, В, Co, Сu, Zn тощо). </w:t>
            </w:r>
          </w:p>
          <w:p w:rsidR="00F55F11" w:rsidRPr="0041755B" w:rsidRDefault="00041DE9" w:rsidP="004E5196">
            <w:pPr>
              <w:pStyle w:val="aa"/>
              <w:autoSpaceDE w:val="0"/>
              <w:autoSpaceDN w:val="0"/>
              <w:spacing w:line="360" w:lineRule="auto"/>
              <w:ind w:firstLine="6"/>
              <w:contextualSpacing/>
              <w:rPr>
                <w:lang w:val="uk-UA"/>
              </w:rPr>
            </w:pPr>
            <w:r w:rsidRPr="0041755B">
              <w:rPr>
                <w:lang w:val="uk-UA"/>
              </w:rPr>
              <w:t xml:space="preserve">З радіоактивних елементів слід зазначити </w:t>
            </w:r>
            <w:r w:rsidRPr="0041755B">
              <w:t>U</w:t>
            </w:r>
            <w:r w:rsidRPr="0041755B">
              <w:rPr>
                <w:lang w:val="uk-UA"/>
              </w:rPr>
              <w:t xml:space="preserve">, </w:t>
            </w:r>
            <w:r w:rsidRPr="0041755B">
              <w:t>Ra</w:t>
            </w:r>
            <w:r w:rsidRPr="0041755B">
              <w:rPr>
                <w:lang w:val="uk-UA"/>
              </w:rPr>
              <w:t xml:space="preserve">, </w:t>
            </w:r>
            <w:r w:rsidRPr="0041755B">
              <w:t>Rn</w:t>
            </w:r>
            <w:r w:rsidRPr="0041755B">
              <w:rPr>
                <w:lang w:val="uk-UA"/>
              </w:rPr>
              <w:t xml:space="preserve"> і деякі радіоактивні ізотопи – </w:t>
            </w:r>
            <w:r w:rsidRPr="0041755B">
              <w:t>K</w:t>
            </w:r>
            <w:r w:rsidRPr="0041755B">
              <w:rPr>
                <w:lang w:val="uk-UA"/>
              </w:rPr>
              <w:t xml:space="preserve">40, </w:t>
            </w:r>
            <w:r w:rsidRPr="0041755B">
              <w:t>H</w:t>
            </w:r>
            <w:r w:rsidRPr="0041755B">
              <w:rPr>
                <w:lang w:val="uk-UA"/>
              </w:rPr>
              <w:t xml:space="preserve">3 , </w:t>
            </w:r>
            <w:r w:rsidRPr="0041755B">
              <w:t>C</w:t>
            </w:r>
            <w:r w:rsidRPr="0041755B">
              <w:rPr>
                <w:lang w:val="uk-UA"/>
              </w:rPr>
              <w:t>14 та ін. Відмітною ознакою радіоактивних елементів є не- стійкість їхніх ядер, унаслідок чого відбувається їхній постійний розпад з утво- ренням інших елементів, а також виділення радіоактивного випромінювання. Уран зустрічається в усіх підземних водах у кількостях – 10-6–10-7 г/дм 3 і лише на уранових родовищах концентрація його збільшується</w:t>
            </w:r>
            <w:r w:rsidR="00F55F11" w:rsidRPr="0041755B">
              <w:rPr>
                <w:lang w:val="uk-UA"/>
              </w:rPr>
              <w:t>.</w:t>
            </w:r>
            <w:r w:rsidRPr="0041755B">
              <w:rPr>
                <w:lang w:val="uk-UA"/>
              </w:rPr>
              <w:t xml:space="preserve"> Радон – це радіоактивний газ, продукт еманації радію. </w:t>
            </w:r>
          </w:p>
          <w:p w:rsidR="00041DE9" w:rsidRPr="0041755B" w:rsidRDefault="00041DE9" w:rsidP="004E5196">
            <w:pPr>
              <w:pStyle w:val="aa"/>
              <w:autoSpaceDE w:val="0"/>
              <w:autoSpaceDN w:val="0"/>
              <w:spacing w:line="360" w:lineRule="auto"/>
              <w:ind w:firstLine="6"/>
              <w:contextualSpacing/>
              <w:rPr>
                <w:lang w:val="uk-UA"/>
              </w:rPr>
            </w:pPr>
          </w:p>
          <w:p w:rsidR="00A424A5" w:rsidRPr="0041755B" w:rsidRDefault="00A424A5" w:rsidP="004E5196">
            <w:pPr>
              <w:pStyle w:val="aa"/>
              <w:autoSpaceDE w:val="0"/>
              <w:autoSpaceDN w:val="0"/>
              <w:spacing w:line="360" w:lineRule="auto"/>
              <w:ind w:firstLine="900"/>
              <w:contextualSpacing/>
              <w:rPr>
                <w:lang w:val="uk-UA"/>
              </w:rPr>
            </w:pPr>
            <w:r w:rsidRPr="0041755B">
              <w:rPr>
                <w:lang w:val="uk-UA"/>
              </w:rPr>
              <w:lastRenderedPageBreak/>
              <w:t>Агресивність підземних вод відображається в руйнівній дії (на будівельний матеріал, зокрема, на портландцемент) розчинених у воді солей. За відношенням до бетону розрізняють наступні види агресивності підземних вод:</w:t>
            </w:r>
          </w:p>
          <w:p w:rsidR="00A424A5" w:rsidRPr="0041755B" w:rsidRDefault="00A424A5" w:rsidP="004E5196">
            <w:pPr>
              <w:pStyle w:val="aa"/>
              <w:numPr>
                <w:ilvl w:val="1"/>
                <w:numId w:val="15"/>
              </w:numPr>
              <w:tabs>
                <w:tab w:val="clear" w:pos="1931"/>
                <w:tab w:val="num" w:pos="540"/>
              </w:tabs>
              <w:spacing w:line="360" w:lineRule="auto"/>
              <w:ind w:left="0" w:firstLine="709"/>
              <w:contextualSpacing/>
              <w:rPr>
                <w:lang w:val="uk-UA"/>
              </w:rPr>
            </w:pPr>
            <w:r w:rsidRPr="0041755B">
              <w:rPr>
                <w:lang w:val="uk-UA"/>
              </w:rPr>
              <w:t xml:space="preserve">що вилуговує – обумовлена малим вмістом у воді іона </w:t>
            </w:r>
            <w:r w:rsidRPr="0041755B">
              <w:rPr>
                <w:lang w:val="uk-UA" w:eastAsia="uk-UA"/>
              </w:rPr>
              <w:t>HCO</w:t>
            </w:r>
            <w:r w:rsidRPr="0041755B">
              <w:rPr>
                <w:vertAlign w:val="subscript"/>
                <w:lang w:val="uk-UA" w:eastAsia="uk-UA"/>
              </w:rPr>
              <w:t>3</w:t>
            </w:r>
            <w:r w:rsidRPr="0041755B">
              <w:rPr>
                <w:lang w:val="uk-UA"/>
              </w:rPr>
              <w:t>, що приводить до розчинення і вимивання вапна з бетону;</w:t>
            </w:r>
          </w:p>
          <w:p w:rsidR="00A424A5" w:rsidRPr="0041755B" w:rsidRDefault="00A424A5" w:rsidP="004E5196">
            <w:pPr>
              <w:pStyle w:val="aa"/>
              <w:numPr>
                <w:ilvl w:val="1"/>
                <w:numId w:val="15"/>
              </w:numPr>
              <w:tabs>
                <w:tab w:val="clear" w:pos="1931"/>
                <w:tab w:val="left" w:pos="540"/>
              </w:tabs>
              <w:autoSpaceDE w:val="0"/>
              <w:autoSpaceDN w:val="0"/>
              <w:spacing w:line="360" w:lineRule="auto"/>
              <w:ind w:left="0" w:firstLine="709"/>
              <w:contextualSpacing/>
              <w:rPr>
                <w:lang w:val="uk-UA"/>
              </w:rPr>
            </w:pPr>
            <w:r w:rsidRPr="0041755B">
              <w:rPr>
                <w:lang w:val="uk-UA"/>
              </w:rPr>
              <w:t>загальнокислотна – обумовлена низьким значенням водневого показника, при якому відбувається розчинення вапна бетону (при рН&lt;5-7);</w:t>
            </w:r>
          </w:p>
          <w:p w:rsidR="00A424A5" w:rsidRPr="0041755B" w:rsidRDefault="00A424A5" w:rsidP="004E5196">
            <w:pPr>
              <w:pStyle w:val="aa"/>
              <w:numPr>
                <w:ilvl w:val="1"/>
                <w:numId w:val="15"/>
              </w:numPr>
              <w:tabs>
                <w:tab w:val="clear" w:pos="1931"/>
                <w:tab w:val="left" w:pos="540"/>
              </w:tabs>
              <w:autoSpaceDE w:val="0"/>
              <w:autoSpaceDN w:val="0"/>
              <w:spacing w:line="360" w:lineRule="auto"/>
              <w:ind w:left="0" w:firstLine="709"/>
              <w:contextualSpacing/>
              <w:rPr>
                <w:lang w:val="uk-UA"/>
              </w:rPr>
            </w:pPr>
            <w:r w:rsidRPr="0041755B">
              <w:rPr>
                <w:lang w:val="uk-UA"/>
              </w:rPr>
              <w:t>вуглекисла – виникає в результаті дії агресивної вуглекислоти СО</w:t>
            </w:r>
            <w:r w:rsidRPr="0041755B">
              <w:rPr>
                <w:vertAlign w:val="subscript"/>
                <w:lang w:val="uk-UA"/>
              </w:rPr>
              <w:t>2</w:t>
            </w:r>
            <w:r w:rsidRPr="0041755B">
              <w:rPr>
                <w:lang w:val="uk-UA"/>
              </w:rPr>
              <w:t xml:space="preserve">. Агресивна дія підземних вод на метали виражається в роз'їданні (окисленні) їх з утворенням іржі. Корозія відбувається внаслідок заміщення </w:t>
            </w:r>
            <w:r w:rsidRPr="0041755B">
              <w:rPr>
                <w:lang w:val="uk-UA" w:eastAsia="uk-UA"/>
              </w:rPr>
              <w:t xml:space="preserve">Fe </w:t>
            </w:r>
            <w:r w:rsidRPr="0041755B">
              <w:rPr>
                <w:lang w:val="uk-UA"/>
              </w:rPr>
              <w:t xml:space="preserve">воднем Н під впливом кисню. Солі </w:t>
            </w:r>
            <w:r w:rsidRPr="0041755B">
              <w:rPr>
                <w:lang w:val="uk-UA" w:eastAsia="uk-UA"/>
              </w:rPr>
              <w:t>Mn</w:t>
            </w:r>
            <w:r w:rsidRPr="0041755B">
              <w:rPr>
                <w:lang w:val="uk-UA"/>
              </w:rPr>
              <w:t xml:space="preserve">, </w:t>
            </w:r>
            <w:r w:rsidRPr="0041755B">
              <w:rPr>
                <w:lang w:val="uk-UA" w:eastAsia="uk-UA"/>
              </w:rPr>
              <w:t>FeS</w:t>
            </w:r>
            <w:r w:rsidRPr="0041755B">
              <w:rPr>
                <w:vertAlign w:val="subscript"/>
                <w:lang w:val="uk-UA" w:eastAsia="uk-UA"/>
              </w:rPr>
              <w:t>2</w:t>
            </w:r>
            <w:r w:rsidRPr="0041755B">
              <w:rPr>
                <w:lang w:val="uk-UA"/>
              </w:rPr>
              <w:t xml:space="preserve">, </w:t>
            </w:r>
            <w:r w:rsidRPr="0041755B">
              <w:rPr>
                <w:lang w:val="uk-UA" w:eastAsia="uk-UA"/>
              </w:rPr>
              <w:t>MgO</w:t>
            </w:r>
            <w:r w:rsidRPr="0041755B">
              <w:rPr>
                <w:lang w:val="uk-UA"/>
              </w:rPr>
              <w:t>, органічні речовини, масла, жири підсилюють корозію. Хлориди, нітрати і підвищена температура – так само підсилюють корозію.</w:t>
            </w:r>
          </w:p>
          <w:p w:rsidR="00A424A5" w:rsidRPr="0041755B" w:rsidRDefault="00A424A5" w:rsidP="004E5196">
            <w:pPr>
              <w:pStyle w:val="aa"/>
              <w:autoSpaceDE w:val="0"/>
              <w:autoSpaceDN w:val="0"/>
              <w:spacing w:line="360" w:lineRule="auto"/>
              <w:ind w:firstLine="900"/>
              <w:contextualSpacing/>
              <w:rPr>
                <w:lang w:val="uk-UA"/>
              </w:rPr>
            </w:pPr>
            <w:r w:rsidRPr="0041755B">
              <w:rPr>
                <w:lang w:val="uk-UA"/>
              </w:rPr>
              <w:t xml:space="preserve">За призначенням підземні води класифікуються як господарсько-питні, технічні, промислові, мінеральні і термальні. </w:t>
            </w:r>
          </w:p>
          <w:p w:rsidR="0013425B" w:rsidRPr="005B2686" w:rsidRDefault="0013425B" w:rsidP="004E5196">
            <w:pPr>
              <w:shd w:val="clear" w:color="auto" w:fill="FFFFFF"/>
              <w:spacing w:before="150" w:after="150" w:line="360" w:lineRule="auto"/>
              <w:jc w:val="both"/>
              <w:rPr>
                <w:rFonts w:ascii="Times New Roman" w:hAnsi="Times New Roman"/>
                <w:color w:val="000000"/>
                <w:sz w:val="28"/>
                <w:szCs w:val="28"/>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[2] </w:t>
            </w:r>
            <w:r w:rsidRPr="0041755B">
              <w:rPr>
                <w:rFonts w:cstheme="minorHAnsi"/>
                <w:sz w:val="28"/>
                <w:szCs w:val="28"/>
                <w:lang w:val="uk-UA"/>
              </w:rPr>
              <w:t xml:space="preserve">§ </w:t>
            </w:r>
            <w:r w:rsidR="00B57251" w:rsidRPr="005B2686">
              <w:rPr>
                <w:rFonts w:cstheme="minorHAnsi"/>
                <w:b/>
                <w:color w:val="FF0000"/>
                <w:sz w:val="28"/>
                <w:szCs w:val="28"/>
              </w:rPr>
              <w:t>(</w:t>
            </w:r>
            <w:r w:rsidR="00B57251" w:rsidRPr="00B57251">
              <w:rPr>
                <w:rFonts w:cstheme="minorHAnsi"/>
                <w:b/>
                <w:color w:val="FF0000"/>
                <w:sz w:val="28"/>
                <w:szCs w:val="28"/>
                <w:lang w:val="uk-UA"/>
              </w:rPr>
              <w:t>додати</w:t>
            </w:r>
            <w:r w:rsidR="00B57251" w:rsidRPr="005B2686">
              <w:rPr>
                <w:rFonts w:cstheme="minorHAnsi"/>
                <w:b/>
                <w:color w:val="FF0000"/>
                <w:sz w:val="28"/>
                <w:szCs w:val="28"/>
              </w:rPr>
              <w:t>)</w:t>
            </w:r>
          </w:p>
          <w:p w:rsidR="0013425B" w:rsidRPr="0041755B" w:rsidRDefault="0013425B"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13425B" w:rsidRPr="0041755B" w:rsidRDefault="0013425B"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1. </w:t>
            </w:r>
            <w:r w:rsidR="00744C68" w:rsidRPr="0041755B">
              <w:rPr>
                <w:rFonts w:ascii="Times New Roman" w:hAnsi="Times New Roman"/>
                <w:sz w:val="28"/>
                <w:szCs w:val="28"/>
                <w:lang w:val="uk-UA" w:eastAsia="uk-UA"/>
              </w:rPr>
              <w:t>Яку будову має підземна гідрос</w:t>
            </w:r>
            <w:r w:rsidRPr="0041755B">
              <w:rPr>
                <w:rFonts w:ascii="Times New Roman" w:hAnsi="Times New Roman"/>
                <w:sz w:val="28"/>
                <w:szCs w:val="28"/>
                <w:lang w:val="uk-UA" w:eastAsia="uk-UA"/>
              </w:rPr>
              <w:t>фера?</w:t>
            </w:r>
          </w:p>
          <w:p w:rsidR="0013425B" w:rsidRPr="0041755B" w:rsidRDefault="0013425B"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Основні гіпотези походження підземних вод.</w:t>
            </w:r>
          </w:p>
          <w:p w:rsidR="0013425B" w:rsidRPr="0041755B" w:rsidRDefault="0013425B"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 Фізичні та органолептичні властивості підземних вод.</w:t>
            </w:r>
          </w:p>
          <w:p w:rsidR="0013425B" w:rsidRPr="0041755B" w:rsidRDefault="0013425B"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4. </w:t>
            </w:r>
            <w:r w:rsidR="00744C68" w:rsidRPr="0041755B">
              <w:rPr>
                <w:rFonts w:ascii="Times New Roman" w:hAnsi="Times New Roman"/>
                <w:sz w:val="28"/>
                <w:szCs w:val="28"/>
                <w:lang w:val="uk-UA" w:eastAsia="uk-UA"/>
              </w:rPr>
              <w:t>Органічна складова та біологічний склад підземних вод</w:t>
            </w:r>
            <w:r w:rsidRPr="0041755B">
              <w:rPr>
                <w:rFonts w:ascii="Times New Roman" w:hAnsi="Times New Roman"/>
                <w:sz w:val="28"/>
                <w:szCs w:val="28"/>
                <w:lang w:val="uk-UA" w:eastAsia="uk-UA"/>
              </w:rPr>
              <w:t>.</w:t>
            </w:r>
          </w:p>
          <w:p w:rsidR="0013425B" w:rsidRPr="0041755B" w:rsidRDefault="0013425B"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5. </w:t>
            </w:r>
            <w:r w:rsidR="00744C68" w:rsidRPr="0041755B">
              <w:rPr>
                <w:rFonts w:ascii="Times New Roman" w:hAnsi="Times New Roman"/>
                <w:sz w:val="28"/>
                <w:szCs w:val="28"/>
                <w:lang w:val="uk-UA" w:eastAsia="uk-UA"/>
              </w:rPr>
              <w:t>Хімічний склад підземних вод,  макро- та мікрокомпоненти – основа  хімічного складу</w:t>
            </w:r>
            <w:r w:rsidRPr="0041755B">
              <w:rPr>
                <w:rFonts w:ascii="Times New Roman" w:hAnsi="Times New Roman"/>
                <w:sz w:val="28"/>
                <w:szCs w:val="28"/>
                <w:lang w:val="uk-UA" w:eastAsia="uk-UA"/>
              </w:rPr>
              <w:t>.</w:t>
            </w:r>
          </w:p>
          <w:p w:rsidR="0013425B" w:rsidRPr="0041755B" w:rsidRDefault="0013425B"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6. </w:t>
            </w:r>
            <w:r w:rsidR="00744C68" w:rsidRPr="0041755B">
              <w:rPr>
                <w:rFonts w:ascii="Times New Roman" w:hAnsi="Times New Roman"/>
                <w:sz w:val="28"/>
                <w:szCs w:val="28"/>
                <w:lang w:val="uk-UA" w:eastAsia="uk-UA"/>
              </w:rPr>
              <w:t>У чому полягає агресивність підземних вод, види агресивності.</w:t>
            </w:r>
          </w:p>
          <w:p w:rsidR="0013425B" w:rsidRPr="0041755B" w:rsidRDefault="0013425B"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p>
          <w:p w:rsidR="00B57251" w:rsidRDefault="00B57251" w:rsidP="004E5196">
            <w:pPr>
              <w:pStyle w:val="aa"/>
              <w:autoSpaceDE w:val="0"/>
              <w:autoSpaceDN w:val="0"/>
              <w:spacing w:line="360" w:lineRule="auto"/>
              <w:ind w:firstLine="0"/>
              <w:contextualSpacing/>
              <w:rPr>
                <w:lang w:val="uk-UA"/>
              </w:rPr>
            </w:pPr>
          </w:p>
          <w:p w:rsidR="00B57251" w:rsidRDefault="00B57251" w:rsidP="004E5196">
            <w:pPr>
              <w:pStyle w:val="aa"/>
              <w:autoSpaceDE w:val="0"/>
              <w:autoSpaceDN w:val="0"/>
              <w:spacing w:line="360" w:lineRule="auto"/>
              <w:ind w:firstLine="0"/>
              <w:contextualSpacing/>
              <w:rPr>
                <w:lang w:val="uk-UA"/>
              </w:rPr>
            </w:pPr>
          </w:p>
          <w:p w:rsidR="00B57251" w:rsidRPr="00B57251" w:rsidRDefault="00DC798C" w:rsidP="00B57251">
            <w:pPr>
              <w:pStyle w:val="aa"/>
              <w:autoSpaceDE w:val="0"/>
              <w:autoSpaceDN w:val="0"/>
              <w:spacing w:line="360" w:lineRule="auto"/>
              <w:ind w:firstLine="0"/>
              <w:contextualSpacing/>
              <w:rPr>
                <w:b/>
                <w:lang w:val="uk-UA"/>
              </w:rPr>
            </w:pPr>
            <w:r w:rsidRPr="00B57251">
              <w:rPr>
                <w:b/>
                <w:lang w:val="uk-UA"/>
              </w:rPr>
              <w:lastRenderedPageBreak/>
              <w:t>Розділ 5    Види підземних вод</w:t>
            </w:r>
          </w:p>
          <w:p w:rsidR="00DC798C" w:rsidRPr="00B57251" w:rsidRDefault="00DC798C" w:rsidP="00B57251">
            <w:pPr>
              <w:pStyle w:val="aa"/>
              <w:autoSpaceDE w:val="0"/>
              <w:autoSpaceDN w:val="0"/>
              <w:spacing w:line="360" w:lineRule="auto"/>
              <w:ind w:firstLine="0"/>
              <w:contextualSpacing/>
              <w:rPr>
                <w:b/>
                <w:lang w:val="uk-UA"/>
              </w:rPr>
            </w:pPr>
            <w:r w:rsidRPr="00B57251">
              <w:rPr>
                <w:b/>
                <w:lang w:val="uk-UA"/>
              </w:rPr>
              <w:t>Тема 5.1  Води зони аерації та ґрунтові води</w:t>
            </w:r>
          </w:p>
          <w:p w:rsidR="00DC798C" w:rsidRPr="00B57251" w:rsidRDefault="00DC798C" w:rsidP="004E5196">
            <w:pPr>
              <w:contextualSpacing/>
              <w:jc w:val="both"/>
              <w:rPr>
                <w:rFonts w:ascii="Times New Roman" w:hAnsi="Times New Roman" w:cs="Times New Roman"/>
                <w:b/>
                <w:sz w:val="28"/>
                <w:szCs w:val="28"/>
                <w:lang w:val="uk-UA"/>
              </w:rPr>
            </w:pPr>
            <w:r w:rsidRPr="00B57251">
              <w:rPr>
                <w:rFonts w:ascii="Times New Roman" w:hAnsi="Times New Roman" w:cs="Times New Roman"/>
                <w:b/>
                <w:sz w:val="28"/>
                <w:szCs w:val="28"/>
                <w:lang w:val="uk-UA"/>
              </w:rPr>
              <w:t>Води зони аерації</w:t>
            </w:r>
          </w:p>
          <w:p w:rsidR="00DC798C" w:rsidRPr="0041755B" w:rsidRDefault="00DC798C" w:rsidP="004E5196">
            <w:pPr>
              <w:pStyle w:val="a4"/>
              <w:spacing w:before="0" w:beforeAutospacing="0" w:after="300" w:afterAutospacing="0" w:line="360" w:lineRule="auto"/>
              <w:ind w:firstLine="708"/>
              <w:contextualSpacing/>
              <w:jc w:val="both"/>
              <w:rPr>
                <w:bCs/>
                <w:iCs/>
                <w:color w:val="000000"/>
                <w:sz w:val="28"/>
                <w:szCs w:val="28"/>
                <w:shd w:val="clear" w:color="auto" w:fill="FFFFFF"/>
              </w:rPr>
            </w:pPr>
            <w:r w:rsidRPr="0041755B">
              <w:rPr>
                <w:bCs/>
                <w:iCs/>
                <w:color w:val="000000"/>
                <w:sz w:val="28"/>
                <w:szCs w:val="28"/>
                <w:shd w:val="clear" w:color="auto" w:fill="FFFFFF"/>
                <w:lang w:val="uk-UA"/>
              </w:rPr>
              <w:t xml:space="preserve">У сучасній гідрогеологічної літературі є кілька класифікацій підземних вод. </w:t>
            </w:r>
            <w:r w:rsidRPr="0041755B">
              <w:rPr>
                <w:bCs/>
                <w:iCs/>
                <w:color w:val="000000"/>
                <w:sz w:val="28"/>
                <w:szCs w:val="28"/>
                <w:shd w:val="clear" w:color="auto" w:fill="FFFFFF"/>
              </w:rPr>
              <w:t xml:space="preserve">Багато дослідників </w:t>
            </w:r>
            <w:r w:rsidR="00744C68" w:rsidRPr="0041755B">
              <w:rPr>
                <w:bCs/>
                <w:iCs/>
                <w:color w:val="000000"/>
                <w:sz w:val="28"/>
                <w:szCs w:val="28"/>
                <w:shd w:val="clear" w:color="auto" w:fill="FFFFFF"/>
                <w:lang w:val="uk-UA"/>
              </w:rPr>
              <w:t>у</w:t>
            </w:r>
            <w:r w:rsidR="00744C68" w:rsidRPr="0041755B">
              <w:rPr>
                <w:bCs/>
                <w:iCs/>
                <w:color w:val="000000"/>
                <w:sz w:val="28"/>
                <w:szCs w:val="28"/>
                <w:shd w:val="clear" w:color="auto" w:fill="FFFFFF"/>
              </w:rPr>
              <w:t xml:space="preserve"> якості основно</w:t>
            </w:r>
            <w:r w:rsidR="00744C68" w:rsidRPr="0041755B">
              <w:rPr>
                <w:bCs/>
                <w:iCs/>
                <w:color w:val="000000"/>
                <w:sz w:val="28"/>
                <w:szCs w:val="28"/>
                <w:shd w:val="clear" w:color="auto" w:fill="FFFFFF"/>
                <w:lang w:val="uk-UA"/>
              </w:rPr>
              <w:t>ї</w:t>
            </w:r>
            <w:r w:rsidRPr="0041755B">
              <w:rPr>
                <w:bCs/>
                <w:iCs/>
                <w:color w:val="000000"/>
                <w:sz w:val="28"/>
                <w:szCs w:val="28"/>
                <w:shd w:val="clear" w:color="auto" w:fill="FFFFFF"/>
              </w:rPr>
              <w:t xml:space="preserve"> ознаки використовують приналежність різних видів п</w:t>
            </w:r>
            <w:r w:rsidR="00744C68" w:rsidRPr="0041755B">
              <w:rPr>
                <w:bCs/>
                <w:iCs/>
                <w:color w:val="000000"/>
                <w:sz w:val="28"/>
                <w:szCs w:val="28"/>
                <w:shd w:val="clear" w:color="auto" w:fill="FFFFFF"/>
              </w:rPr>
              <w:t xml:space="preserve">ідземних вод до конкретних </w:t>
            </w:r>
            <w:r w:rsidR="00B57251" w:rsidRPr="0041755B">
              <w:rPr>
                <w:bCs/>
                <w:iCs/>
                <w:color w:val="000000"/>
                <w:sz w:val="28"/>
                <w:szCs w:val="28"/>
                <w:shd w:val="clear" w:color="auto" w:fill="FFFFFF"/>
              </w:rPr>
              <w:t>зон:</w:t>
            </w:r>
            <w:r w:rsidRPr="0041755B">
              <w:rPr>
                <w:bCs/>
                <w:iCs/>
                <w:color w:val="000000"/>
                <w:sz w:val="28"/>
                <w:szCs w:val="28"/>
                <w:shd w:val="clear" w:color="auto" w:fill="FFFFFF"/>
              </w:rPr>
              <w:t xml:space="preserve"> 1) зоні аерації і 2) зоні насичення. У зоні аерації можна виділити і </w:t>
            </w:r>
            <w:r w:rsidR="00B57251" w:rsidRPr="0041755B">
              <w:rPr>
                <w:bCs/>
                <w:iCs/>
                <w:color w:val="000000"/>
                <w:sz w:val="28"/>
                <w:szCs w:val="28"/>
                <w:shd w:val="clear" w:color="auto" w:fill="FFFFFF"/>
              </w:rPr>
              <w:t xml:space="preserve">води </w:t>
            </w:r>
            <w:r w:rsidR="00B57251" w:rsidRPr="0041755B">
              <w:rPr>
                <w:sz w:val="28"/>
                <w:szCs w:val="28"/>
                <w:lang w:val="uk-UA"/>
              </w:rPr>
              <w:t>ґ</w:t>
            </w:r>
            <w:r w:rsidR="00B57251" w:rsidRPr="0041755B">
              <w:rPr>
                <w:bCs/>
                <w:iCs/>
                <w:color w:val="000000"/>
                <w:sz w:val="28"/>
                <w:szCs w:val="28"/>
                <w:shd w:val="clear" w:color="auto" w:fill="FFFFFF"/>
                <w:lang w:val="uk-UA"/>
              </w:rPr>
              <w:t>рунту</w:t>
            </w:r>
            <w:r w:rsidRPr="0041755B">
              <w:rPr>
                <w:bCs/>
                <w:iCs/>
                <w:color w:val="000000"/>
                <w:sz w:val="28"/>
                <w:szCs w:val="28"/>
                <w:shd w:val="clear" w:color="auto" w:fill="FFFFFF"/>
              </w:rPr>
              <w:t xml:space="preserve">і </w:t>
            </w:r>
            <w:r w:rsidR="00B57251" w:rsidRPr="0041755B">
              <w:rPr>
                <w:bCs/>
                <w:iCs/>
                <w:color w:val="000000"/>
                <w:sz w:val="28"/>
                <w:szCs w:val="28"/>
                <w:shd w:val="clear" w:color="auto" w:fill="FFFFFF"/>
              </w:rPr>
              <w:t>верховодку.</w:t>
            </w:r>
          </w:p>
          <w:p w:rsidR="00DC798C" w:rsidRPr="0041755B" w:rsidRDefault="00DF5295" w:rsidP="004E5196">
            <w:pPr>
              <w:pStyle w:val="a4"/>
              <w:spacing w:before="0" w:beforeAutospacing="0" w:after="300" w:afterAutospacing="0" w:line="360" w:lineRule="auto"/>
              <w:ind w:firstLine="708"/>
              <w:contextualSpacing/>
              <w:jc w:val="both"/>
              <w:rPr>
                <w:bCs/>
                <w:iCs/>
                <w:color w:val="000000"/>
                <w:sz w:val="28"/>
                <w:szCs w:val="28"/>
                <w:shd w:val="clear" w:color="auto" w:fill="FFFFFF"/>
                <w:lang w:val="uk-UA"/>
              </w:rPr>
            </w:pPr>
            <w:r w:rsidRPr="0041755B">
              <w:rPr>
                <w:bCs/>
                <w:iCs/>
                <w:color w:val="000000"/>
                <w:sz w:val="28"/>
                <w:szCs w:val="28"/>
                <w:shd w:val="clear" w:color="auto" w:fill="FFFFFF"/>
                <w:lang w:val="uk-UA"/>
              </w:rPr>
              <w:t xml:space="preserve">Води </w:t>
            </w:r>
            <w:r w:rsidRPr="0041755B">
              <w:rPr>
                <w:sz w:val="28"/>
                <w:szCs w:val="28"/>
                <w:lang w:val="uk-UA"/>
              </w:rPr>
              <w:t>ґ</w:t>
            </w:r>
            <w:r w:rsidR="00DC798C" w:rsidRPr="0041755B">
              <w:rPr>
                <w:bCs/>
                <w:iCs/>
                <w:color w:val="000000"/>
                <w:sz w:val="28"/>
                <w:szCs w:val="28"/>
                <w:shd w:val="clear" w:color="auto" w:fill="FFFFFF"/>
                <w:lang w:val="uk-UA"/>
              </w:rPr>
              <w:t xml:space="preserve">рунту </w:t>
            </w:r>
            <w:r w:rsidR="00DC798C" w:rsidRPr="0041755B">
              <w:rPr>
                <w:bCs/>
                <w:iCs/>
                <w:color w:val="000000"/>
                <w:sz w:val="28"/>
                <w:szCs w:val="28"/>
                <w:shd w:val="clear" w:color="auto" w:fill="FFFFFF"/>
              </w:rPr>
              <w:t xml:space="preserve">поширені в грунтовому шарі поблизу поверхні Землі. Їх формування пов’язане з процесами інфільтрації атмосферних опадів, снеготалих вод та конденсації атмосферної вологи. Вид та стан грунтових вод визначають три основні чинники: загальна зволоженість </w:t>
            </w:r>
            <w:r w:rsidR="00B57251" w:rsidRPr="0041755B">
              <w:rPr>
                <w:sz w:val="28"/>
                <w:szCs w:val="28"/>
                <w:lang w:val="uk-UA"/>
              </w:rPr>
              <w:t>ґ</w:t>
            </w:r>
            <w:r w:rsidR="00DC798C" w:rsidRPr="0041755B">
              <w:rPr>
                <w:bCs/>
                <w:iCs/>
                <w:color w:val="000000"/>
                <w:sz w:val="28"/>
                <w:szCs w:val="28"/>
                <w:shd w:val="clear" w:color="auto" w:fill="FFFFFF"/>
              </w:rPr>
              <w:t xml:space="preserve">рунту, потужність зони аерації та структурно — текстурні особливості </w:t>
            </w:r>
            <w:r w:rsidR="00B57251" w:rsidRPr="0041755B">
              <w:rPr>
                <w:sz w:val="28"/>
                <w:szCs w:val="28"/>
                <w:lang w:val="uk-UA"/>
              </w:rPr>
              <w:t>ґ</w:t>
            </w:r>
            <w:r w:rsidR="00B57251" w:rsidRPr="0041755B">
              <w:rPr>
                <w:bCs/>
                <w:iCs/>
                <w:color w:val="000000"/>
                <w:sz w:val="28"/>
                <w:szCs w:val="28"/>
                <w:shd w:val="clear" w:color="auto" w:fill="FFFFFF"/>
              </w:rPr>
              <w:t>рунту.</w:t>
            </w:r>
            <w:r w:rsidR="00DC798C" w:rsidRPr="0041755B">
              <w:rPr>
                <w:bCs/>
                <w:iCs/>
                <w:color w:val="000000"/>
                <w:sz w:val="28"/>
                <w:szCs w:val="28"/>
                <w:shd w:val="clear" w:color="auto" w:fill="FFFFFF"/>
              </w:rPr>
              <w:t xml:space="preserve"> На </w:t>
            </w:r>
            <w:r w:rsidR="00B57251" w:rsidRPr="0041755B">
              <w:rPr>
                <w:bCs/>
                <w:iCs/>
                <w:color w:val="000000"/>
                <w:sz w:val="28"/>
                <w:szCs w:val="28"/>
                <w:shd w:val="clear" w:color="auto" w:fill="FFFFFF"/>
              </w:rPr>
              <w:t>ділянках,</w:t>
            </w:r>
            <w:r w:rsidR="00DC798C" w:rsidRPr="0041755B">
              <w:rPr>
                <w:bCs/>
                <w:iCs/>
                <w:color w:val="000000"/>
                <w:sz w:val="28"/>
                <w:szCs w:val="28"/>
                <w:shd w:val="clear" w:color="auto" w:fill="FFFFFF"/>
              </w:rPr>
              <w:t xml:space="preserve"> де потужність зони аерації </w:t>
            </w:r>
            <w:r w:rsidR="00B57251" w:rsidRPr="0041755B">
              <w:rPr>
                <w:bCs/>
                <w:iCs/>
                <w:color w:val="000000"/>
                <w:sz w:val="28"/>
                <w:szCs w:val="28"/>
                <w:shd w:val="clear" w:color="auto" w:fill="FFFFFF"/>
              </w:rPr>
              <w:t>велика,</w:t>
            </w:r>
            <w:r w:rsidR="00DC798C" w:rsidRPr="0041755B">
              <w:rPr>
                <w:bCs/>
                <w:iCs/>
                <w:color w:val="000000"/>
                <w:sz w:val="28"/>
                <w:szCs w:val="28"/>
                <w:shd w:val="clear" w:color="auto" w:fill="FFFFFF"/>
              </w:rPr>
              <w:t xml:space="preserve"> а грунтові води знаходяться </w:t>
            </w:r>
            <w:r w:rsidR="00B57251" w:rsidRPr="0041755B">
              <w:rPr>
                <w:bCs/>
                <w:iCs/>
                <w:color w:val="000000"/>
                <w:sz w:val="28"/>
                <w:szCs w:val="28"/>
                <w:shd w:val="clear" w:color="auto" w:fill="FFFFFF"/>
              </w:rPr>
              <w:t>глибоко,</w:t>
            </w:r>
            <w:r w:rsidR="00DC798C" w:rsidRPr="0041755B">
              <w:rPr>
                <w:bCs/>
                <w:iCs/>
                <w:color w:val="000000"/>
                <w:sz w:val="28"/>
                <w:szCs w:val="28"/>
                <w:shd w:val="clear" w:color="auto" w:fill="FFFFFF"/>
              </w:rPr>
              <w:t xml:space="preserve"> в грунтовому шарі при зростаючому зволоженні утворюються підвішені капілярні </w:t>
            </w:r>
            <w:r w:rsidR="00B57251" w:rsidRPr="0041755B">
              <w:rPr>
                <w:bCs/>
                <w:iCs/>
                <w:color w:val="000000"/>
                <w:sz w:val="28"/>
                <w:szCs w:val="28"/>
                <w:shd w:val="clear" w:color="auto" w:fill="FFFFFF"/>
              </w:rPr>
              <w:t>води,</w:t>
            </w:r>
            <w:r w:rsidR="00DC798C" w:rsidRPr="0041755B">
              <w:rPr>
                <w:bCs/>
                <w:iCs/>
                <w:color w:val="000000"/>
                <w:sz w:val="28"/>
                <w:szCs w:val="28"/>
                <w:shd w:val="clear" w:color="auto" w:fill="FFFFFF"/>
              </w:rPr>
              <w:t xml:space="preserve"> що заповнюють міжзернові простору порід. Товщина такого шару капілярно — підвішених вод становить зазвичай десятки сантиметрів. У разі неглибокого залягання грунтових вод можливе харчування грунтів знизу за рахунок капілярно — піднятої </w:t>
            </w:r>
            <w:r w:rsidR="00B57251" w:rsidRPr="0041755B">
              <w:rPr>
                <w:bCs/>
                <w:iCs/>
                <w:color w:val="000000"/>
                <w:sz w:val="28"/>
                <w:szCs w:val="28"/>
                <w:shd w:val="clear" w:color="auto" w:fill="FFFFFF"/>
              </w:rPr>
              <w:t>води.</w:t>
            </w:r>
          </w:p>
          <w:p w:rsidR="002C300C" w:rsidRPr="00B57251" w:rsidRDefault="002C300C" w:rsidP="00B57251">
            <w:pPr>
              <w:pStyle w:val="a4"/>
              <w:spacing w:line="360" w:lineRule="auto"/>
              <w:contextualSpacing/>
              <w:jc w:val="both"/>
              <w:rPr>
                <w:color w:val="000000"/>
                <w:sz w:val="28"/>
                <w:szCs w:val="28"/>
                <w:lang w:val="uk-UA"/>
              </w:rPr>
            </w:pPr>
            <w:r w:rsidRPr="0041755B">
              <w:rPr>
                <w:color w:val="000000"/>
                <w:sz w:val="28"/>
                <w:szCs w:val="28"/>
                <w:lang w:val="uk-UA"/>
              </w:rPr>
              <w:t xml:space="preserve">           Води в ґрунті  можуть перебувати як у різних станах (твердому, рідкому, газоподібному), так і в різних видах ( гігроскопічна, плівкова, капілярна і навіть гравітаційна).  Ці води мають зв'язок з атмосферою і живлять рослини.</w:t>
            </w:r>
          </w:p>
          <w:p w:rsidR="00DC798C" w:rsidRPr="0041755B" w:rsidRDefault="00DC798C"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lang w:val="uk-UA"/>
              </w:rPr>
              <w:t>Верхов</w:t>
            </w:r>
            <w:r w:rsidR="00B57251">
              <w:rPr>
                <w:bCs/>
                <w:iCs/>
                <w:color w:val="000000"/>
                <w:sz w:val="28"/>
                <w:szCs w:val="28"/>
                <w:shd w:val="clear" w:color="auto" w:fill="FFFFFF"/>
                <w:lang w:val="uk-UA"/>
              </w:rPr>
              <w:t>одка утворюється в зоні аерації</w:t>
            </w:r>
            <w:r w:rsidRPr="0041755B">
              <w:rPr>
                <w:bCs/>
                <w:iCs/>
                <w:color w:val="000000"/>
                <w:sz w:val="28"/>
                <w:szCs w:val="28"/>
                <w:shd w:val="clear" w:color="auto" w:fill="FFFFFF"/>
                <w:lang w:val="uk-UA"/>
              </w:rPr>
              <w:t>, коли інфільтраційна вода зустрічає на своєму шляху лінзи водонепроникних порід. Це можуть бути лінзи глин серед піщаних відкладень річкових терас або суглинків в водопроникних водно — льодовикових відкладах та ін Підземні води верховодки зазвичай утворюються на порівняно невеликій глибині і мають обмежене за пло</w:t>
            </w:r>
            <w:r w:rsidR="00B57251">
              <w:rPr>
                <w:bCs/>
                <w:iCs/>
                <w:color w:val="000000"/>
                <w:sz w:val="28"/>
                <w:szCs w:val="28"/>
                <w:shd w:val="clear" w:color="auto" w:fill="FFFFFF"/>
                <w:lang w:val="uk-UA"/>
              </w:rPr>
              <w:t>щею поширення. Потужність порід</w:t>
            </w:r>
            <w:r w:rsidRPr="0041755B">
              <w:rPr>
                <w:bCs/>
                <w:iCs/>
                <w:color w:val="000000"/>
                <w:sz w:val="28"/>
                <w:szCs w:val="28"/>
                <w:shd w:val="clear" w:color="auto" w:fill="FFFFFF"/>
                <w:lang w:val="uk-UA"/>
              </w:rPr>
              <w:t xml:space="preserve">, насичених верховодкою, найчастіше буває до 1 м, рідко досягає 2-5 м. Найбільша потужність відзначається навесні в період інтенсивного сніготанення і восени при рясному випаданні атмосферних </w:t>
            </w:r>
            <w:r w:rsidRPr="0041755B">
              <w:rPr>
                <w:bCs/>
                <w:iCs/>
                <w:color w:val="000000"/>
                <w:sz w:val="28"/>
                <w:szCs w:val="28"/>
                <w:shd w:val="clear" w:color="auto" w:fill="FFFFFF"/>
                <w:lang w:val="uk-UA"/>
              </w:rPr>
              <w:lastRenderedPageBreak/>
              <w:t>опадів. У посушливі роки потужність і кількі</w:t>
            </w:r>
            <w:r w:rsidR="00B57251">
              <w:rPr>
                <w:bCs/>
                <w:iCs/>
                <w:color w:val="000000"/>
                <w:sz w:val="28"/>
                <w:szCs w:val="28"/>
                <w:shd w:val="clear" w:color="auto" w:fill="FFFFFF"/>
                <w:lang w:val="uk-UA"/>
              </w:rPr>
              <w:t>сть води верховодки зменшуються</w:t>
            </w:r>
            <w:r w:rsidRPr="0041755B">
              <w:rPr>
                <w:bCs/>
                <w:iCs/>
                <w:color w:val="000000"/>
                <w:sz w:val="28"/>
                <w:szCs w:val="28"/>
                <w:shd w:val="clear" w:color="auto" w:fill="FFFFFF"/>
                <w:lang w:val="uk-UA"/>
              </w:rPr>
              <w:t>, а іноді вона зовсім вичерпується. Тривалість існування верховодки залежить також від розмірів і потужності водотр</w:t>
            </w:r>
            <w:r w:rsidR="00B57251">
              <w:rPr>
                <w:bCs/>
                <w:iCs/>
                <w:color w:val="000000"/>
                <w:sz w:val="28"/>
                <w:szCs w:val="28"/>
                <w:shd w:val="clear" w:color="auto" w:fill="FFFFFF"/>
                <w:lang w:val="uk-UA"/>
              </w:rPr>
              <w:t>ивкого ложа</w:t>
            </w:r>
            <w:r w:rsidRPr="0041755B">
              <w:rPr>
                <w:bCs/>
                <w:iCs/>
                <w:color w:val="000000"/>
                <w:sz w:val="28"/>
                <w:szCs w:val="28"/>
                <w:shd w:val="clear" w:color="auto" w:fill="FFFFFF"/>
                <w:lang w:val="uk-UA"/>
              </w:rPr>
              <w:t>, волого</w:t>
            </w:r>
            <w:r w:rsidR="00B57251">
              <w:rPr>
                <w:bCs/>
                <w:iCs/>
                <w:color w:val="000000"/>
                <w:sz w:val="28"/>
                <w:szCs w:val="28"/>
                <w:shd w:val="clear" w:color="auto" w:fill="FFFFFF"/>
                <w:lang w:val="uk-UA"/>
              </w:rPr>
              <w:t>ємності порід і умов харчування</w:t>
            </w:r>
            <w:r w:rsidRPr="0041755B">
              <w:rPr>
                <w:bCs/>
                <w:iCs/>
                <w:color w:val="000000"/>
                <w:sz w:val="28"/>
                <w:szCs w:val="28"/>
                <w:shd w:val="clear" w:color="auto" w:fill="FFFFFF"/>
                <w:lang w:val="uk-UA"/>
              </w:rPr>
              <w:t>. Чим більше розміри і потужність водотривкої</w:t>
            </w:r>
            <w:r w:rsidR="00B57251">
              <w:rPr>
                <w:bCs/>
                <w:iCs/>
                <w:color w:val="000000"/>
                <w:sz w:val="28"/>
                <w:szCs w:val="28"/>
                <w:shd w:val="clear" w:color="auto" w:fill="FFFFFF"/>
                <w:lang w:val="uk-UA"/>
              </w:rPr>
              <w:t xml:space="preserve"> лінзи і інтенсивність живлення</w:t>
            </w:r>
            <w:r w:rsidRPr="0041755B">
              <w:rPr>
                <w:bCs/>
                <w:iCs/>
                <w:color w:val="000000"/>
                <w:sz w:val="28"/>
                <w:szCs w:val="28"/>
                <w:shd w:val="clear" w:color="auto" w:fill="FFFFFF"/>
                <w:lang w:val="uk-UA"/>
              </w:rPr>
              <w:t>, тим більше терміни існування верховодки .</w:t>
            </w:r>
          </w:p>
          <w:p w:rsidR="00DC798C" w:rsidRPr="0041755B" w:rsidRDefault="00DC798C"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B57251">
              <w:rPr>
                <w:b/>
                <w:bCs/>
                <w:iCs/>
                <w:color w:val="000000"/>
                <w:sz w:val="28"/>
                <w:szCs w:val="28"/>
                <w:shd w:val="clear" w:color="auto" w:fill="FFFFFF"/>
                <w:lang w:val="uk-UA"/>
              </w:rPr>
              <w:t>Ґрунтові води</w:t>
            </w:r>
            <w:r w:rsidR="00B57251">
              <w:rPr>
                <w:bCs/>
                <w:iCs/>
                <w:color w:val="000000"/>
                <w:sz w:val="28"/>
                <w:szCs w:val="28"/>
                <w:shd w:val="clear" w:color="auto" w:fill="FFFFFF"/>
                <w:lang w:val="uk-UA"/>
              </w:rPr>
              <w:t>.</w:t>
            </w:r>
          </w:p>
          <w:p w:rsidR="00DC798C" w:rsidRPr="0041755B" w:rsidRDefault="00DC798C"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Ґрунтові води, на відміну від верховодки, користуються значним поширенням. Це води першого від поверхні землі водоносного горизонту, який залягає на першому від поверхні водотриві. Вони можуть накопичуватися як у пухких пористих, так і тріщинуватих твердих гірських породах. Відсутність водостійкої покрівлі сприяє їхньому живленню на всій площі поширення, тобто область живлення ґрунтових вод співпадає з областю їх поширення.</w:t>
            </w:r>
          </w:p>
          <w:p w:rsidR="00DC798C" w:rsidRPr="0041755B" w:rsidRDefault="00DC798C" w:rsidP="004E5196">
            <w:pPr>
              <w:pStyle w:val="a4"/>
              <w:spacing w:before="0" w:beforeAutospacing="0" w:after="300" w:afterAutospacing="0" w:line="360" w:lineRule="auto"/>
              <w:ind w:firstLine="708"/>
              <w:contextualSpacing/>
              <w:jc w:val="both"/>
              <w:rPr>
                <w:bCs/>
                <w:iCs/>
                <w:color w:val="000000"/>
                <w:sz w:val="28"/>
                <w:szCs w:val="28"/>
                <w:shd w:val="clear" w:color="auto" w:fill="FFFFFF"/>
              </w:rPr>
            </w:pPr>
            <w:r w:rsidRPr="0041755B">
              <w:rPr>
                <w:bCs/>
                <w:iCs/>
                <w:color w:val="000000"/>
                <w:sz w:val="28"/>
                <w:szCs w:val="28"/>
                <w:shd w:val="clear" w:color="auto" w:fill="FFFFFF"/>
              </w:rPr>
              <w:t>Елементами горизонтів ґрунтових вод є дзеркало ґрунтових вод та водотривке ложе. Під дзеркалом ґрунтових вод слід розуміти верхню межу поширення води в розрізі водоносного горизонту, а водотривке ложе – це водонепроникні породи, які підстеляють водоносний горизонт. Породи насичені водою називаються водоносним шаром, або водоносним горизонтом. Потужність водоносного горизонту – це відстань від дзеркала</w:t>
            </w:r>
          </w:p>
          <w:p w:rsidR="00744C68" w:rsidRPr="0041755B" w:rsidRDefault="00DC798C" w:rsidP="004E5196">
            <w:pPr>
              <w:pStyle w:val="a4"/>
              <w:spacing w:before="0" w:beforeAutospacing="0" w:after="300" w:afterAutospacing="0" w:line="360" w:lineRule="auto"/>
              <w:contextualSpacing/>
              <w:jc w:val="both"/>
              <w:rPr>
                <w:bCs/>
                <w:iCs/>
                <w:color w:val="000000"/>
                <w:sz w:val="28"/>
                <w:szCs w:val="28"/>
                <w:shd w:val="clear" w:color="auto" w:fill="FFFFFF"/>
                <w:lang w:val="uk-UA"/>
              </w:rPr>
            </w:pPr>
            <w:r w:rsidRPr="0041755B">
              <w:rPr>
                <w:bCs/>
                <w:iCs/>
                <w:color w:val="000000"/>
                <w:sz w:val="28"/>
                <w:szCs w:val="28"/>
                <w:shd w:val="clear" w:color="auto" w:fill="FFFFFF"/>
              </w:rPr>
              <w:t xml:space="preserve">ґрунтових вод до водотривкого ложа. </w:t>
            </w:r>
          </w:p>
          <w:p w:rsidR="00F26E71" w:rsidRPr="0041755B" w:rsidRDefault="00F26E71"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rStyle w:val="0pt0"/>
                <w:sz w:val="28"/>
                <w:szCs w:val="28"/>
              </w:rPr>
              <w:t xml:space="preserve">Залежно від умов залягання грунтові води поділяють ще на </w:t>
            </w:r>
            <w:r w:rsidRPr="0041755B">
              <w:rPr>
                <w:rStyle w:val="0pt"/>
                <w:b w:val="0"/>
                <w:sz w:val="28"/>
                <w:szCs w:val="28"/>
              </w:rPr>
              <w:t>ґрунтовий потік</w:t>
            </w:r>
            <w:r w:rsidRPr="0041755B">
              <w:rPr>
                <w:rStyle w:val="0pt0"/>
                <w:sz w:val="28"/>
                <w:szCs w:val="28"/>
              </w:rPr>
              <w:t xml:space="preserve">  на </w:t>
            </w:r>
            <w:r w:rsidRPr="0041755B">
              <w:rPr>
                <w:rStyle w:val="0pt"/>
                <w:b w:val="0"/>
                <w:sz w:val="28"/>
                <w:szCs w:val="28"/>
              </w:rPr>
              <w:t>басейн ґрунтових</w:t>
            </w:r>
            <w:r w:rsidR="00A40FAC" w:rsidRPr="0041755B">
              <w:rPr>
                <w:rStyle w:val="0pt0"/>
                <w:sz w:val="28"/>
                <w:szCs w:val="28"/>
                <w:lang w:val="ru-RU"/>
              </w:rPr>
              <w:t>вод</w:t>
            </w:r>
            <w:r w:rsidRPr="0041755B">
              <w:rPr>
                <w:rStyle w:val="0pt0"/>
                <w:sz w:val="28"/>
                <w:szCs w:val="28"/>
              </w:rPr>
              <w:t xml:space="preserve"> (ґрунтовий басейн). Мотивують це тим, що ґрунтовий потік, на відміну від басейну ґрунтових вод, має такий похил поверхні водії, який забезпечує вільніш стік їх. У басейні ґрунтових вод вільного стоку майже немає. В цьому випадку вода може переміщуватись переважно в шар, розташовані нижче.</w:t>
            </w:r>
          </w:p>
          <w:p w:rsidR="00DC798C" w:rsidRPr="0041755B" w:rsidRDefault="00DC798C"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 xml:space="preserve">Ґрунтові води за своїми гідравлічними особливостями належать до безнапірних. Рівень ґрунтових вод залежить від метеорологічних умов і кількості атмосферних опадів. До дзеркала водоносного горизонтупримикає </w:t>
            </w:r>
            <w:r w:rsidRPr="0041755B">
              <w:rPr>
                <w:bCs/>
                <w:iCs/>
                <w:color w:val="000000"/>
                <w:sz w:val="28"/>
                <w:szCs w:val="28"/>
                <w:shd w:val="clear" w:color="auto" w:fill="FFFFFF"/>
              </w:rPr>
              <w:lastRenderedPageBreak/>
              <w:t>так звана капілярна облямівка, в межах якої пори породи частково заповнені водою. Усі ґрунтові води знаходяться в безперервному русі, який підпорядковується силі тяжіння та проявляється у вигляді потоків, що циркулюють по сполучених порах або тріщинах. Враховуючи, що дзеркало ґрунтових вод в деякій мірі повторює форми рельєфу поверхні, підземні води рухаються від підвищених ділянок, якими можуть бути вододіли, до понижених, тобто до ярів, річок, озер, морів, тощо. В межах останніх відбувається так зване розвантаження ґрунтових вод у вигляді дренажних джерел або прихованим субаквальним розосередженим способом, під водами русел, річок, на дні озер і морів. Такі області називаються областями розвантаження, або дренування (франц. “дренаж” – стік) водоносних горизонтів. Потік ґрунтових вод направлений до місця дренування, утворює криволінійну поверхню, яка називається депресійною,</w:t>
            </w:r>
          </w:p>
          <w:p w:rsidR="00DC798C" w:rsidRPr="0041755B" w:rsidRDefault="00DC798C" w:rsidP="004E5196">
            <w:pPr>
              <w:pStyle w:val="a4"/>
              <w:spacing w:before="0" w:beforeAutospacing="0" w:after="300" w:afterAutospacing="0" w:line="360" w:lineRule="auto"/>
              <w:contextualSpacing/>
              <w:jc w:val="both"/>
              <w:rPr>
                <w:bCs/>
                <w:iCs/>
                <w:color w:val="000000"/>
                <w:sz w:val="28"/>
                <w:szCs w:val="28"/>
                <w:shd w:val="clear" w:color="auto" w:fill="FFFFFF"/>
              </w:rPr>
            </w:pPr>
            <w:r w:rsidRPr="0041755B">
              <w:rPr>
                <w:bCs/>
                <w:iCs/>
                <w:color w:val="000000"/>
                <w:sz w:val="28"/>
                <w:szCs w:val="28"/>
                <w:shd w:val="clear" w:color="auto" w:fill="FFFFFF"/>
              </w:rPr>
              <w:t>а сам процес руху води називається фільтрацією. Остання залежить від нахилу дзеркала ґрунтових вод, гідравлічного (напірного) градієнта, а також від водопроникних властивостейгірських порід.</w:t>
            </w:r>
          </w:p>
          <w:p w:rsidR="00DC798C" w:rsidRPr="0041755B" w:rsidRDefault="00DC798C" w:rsidP="004E5196">
            <w:pPr>
              <w:pStyle w:val="a4"/>
              <w:spacing w:before="0" w:beforeAutospacing="0" w:after="300" w:afterAutospacing="0" w:line="360" w:lineRule="auto"/>
              <w:ind w:firstLine="708"/>
              <w:contextualSpacing/>
              <w:jc w:val="both"/>
              <w:rPr>
                <w:bCs/>
                <w:iCs/>
                <w:color w:val="000000"/>
                <w:sz w:val="28"/>
                <w:szCs w:val="28"/>
                <w:shd w:val="clear" w:color="auto" w:fill="FFFFFF"/>
              </w:rPr>
            </w:pPr>
            <w:r w:rsidRPr="0041755B">
              <w:rPr>
                <w:bCs/>
                <w:iCs/>
                <w:color w:val="000000"/>
                <w:sz w:val="28"/>
                <w:szCs w:val="28"/>
                <w:shd w:val="clear" w:color="auto" w:fill="FFFFFF"/>
                <w:lang w:val="uk-UA"/>
              </w:rPr>
              <w:t xml:space="preserve">Швидкість руху ґрунтових вод залежить від коефіцієнта проникності, або коефіцієнта фільтрації, який, в свою чергу, залежить від гранулометричного складу уламкових гірських порід, або від ступеня їх тріщинуватості. </w:t>
            </w:r>
            <w:r w:rsidRPr="0041755B">
              <w:rPr>
                <w:bCs/>
                <w:iCs/>
                <w:color w:val="000000"/>
                <w:sz w:val="28"/>
                <w:szCs w:val="28"/>
                <w:shd w:val="clear" w:color="auto" w:fill="FFFFFF"/>
              </w:rPr>
              <w:t>Так, наприклад, у дрібнозернистих однорідних пісках швидкість води при незначному нахилі дзеркала ґрунтових вод може досягати 1-5 м/добу, в грубозернистих пісках ця величина зростає до 15-20 м/добу, а в галечниках і сильно тріщинуватих, або закарстованих породах – до 100 м/добу і більше.</w:t>
            </w:r>
          </w:p>
          <w:p w:rsidR="00DC798C" w:rsidRPr="0041755B" w:rsidRDefault="00DC798C" w:rsidP="004E5196">
            <w:pPr>
              <w:pStyle w:val="a4"/>
              <w:spacing w:before="0" w:beforeAutospacing="0" w:after="300" w:afterAutospacing="0" w:line="360" w:lineRule="auto"/>
              <w:ind w:firstLine="708"/>
              <w:contextualSpacing/>
              <w:jc w:val="both"/>
              <w:rPr>
                <w:bCs/>
                <w:iCs/>
                <w:color w:val="000000"/>
                <w:sz w:val="28"/>
                <w:szCs w:val="28"/>
                <w:shd w:val="clear" w:color="auto" w:fill="FFFFFF"/>
                <w:lang w:val="uk-UA"/>
              </w:rPr>
            </w:pPr>
            <w:r w:rsidRPr="0041755B">
              <w:rPr>
                <w:bCs/>
                <w:iCs/>
                <w:color w:val="000000"/>
                <w:sz w:val="28"/>
                <w:szCs w:val="28"/>
                <w:shd w:val="clear" w:color="auto" w:fill="FFFFFF"/>
                <w:lang w:val="uk-UA"/>
              </w:rPr>
              <w:t xml:space="preserve">Рівень, якість та кількість ґрунтових вод з часом змінюються і знаходяться в безпосередній залежності від зміни зовнішніх гідрометеорологічних умов, але разом з тим вони тісно пов’язані з загальним водним режимом Землі. </w:t>
            </w:r>
            <w:r w:rsidRPr="0041755B">
              <w:rPr>
                <w:bCs/>
                <w:iCs/>
                <w:color w:val="000000"/>
                <w:sz w:val="28"/>
                <w:szCs w:val="28"/>
                <w:shd w:val="clear" w:color="auto" w:fill="FFFFFF"/>
              </w:rPr>
              <w:t xml:space="preserve">Провідним фактором при цьому є кліматичний фактор і, зокрема, кількість атмосферних опадів. У період випадання великої кількості останніх, рівень ґрунтових вод підвищується, а в період посухи, навпаки, </w:t>
            </w:r>
            <w:r w:rsidRPr="0041755B">
              <w:rPr>
                <w:bCs/>
                <w:iCs/>
                <w:color w:val="000000"/>
                <w:sz w:val="28"/>
                <w:szCs w:val="28"/>
                <w:shd w:val="clear" w:color="auto" w:fill="FFFFFF"/>
              </w:rPr>
              <w:lastRenderedPageBreak/>
              <w:t>понижується. В зв’язку з цим, коливання рівня має різко проявлений сезонний характер, що призводить до періодичного обводнення або осушення деяких верств порід. Таким чином, від земної поверхні до водотривкого ложа формується три чітко виражених зони, які відрізняються характером обводнення. Перша від поверхні зона – це зона аерації, яка не заповнюється водою, але є своєрідним “ситом”, через яке атмосферні опади проникають в зони, що залягають нижче. Друга зона – це зона періодичного насичення водою. Вона розташована між мінімальним рівнем підземних вод у посушливі періоди та найвищим рівнем, який встановлюється в багатоводні періоди. Ця зона періодично обводнюється та осушується. Третя зона, або зона повного насичення, розташована між водотривом і найнижчим рівнем ґрунтових вод та характеризується постійним обводненням.</w:t>
            </w:r>
          </w:p>
          <w:p w:rsidR="00744C68" w:rsidRPr="0041755B" w:rsidRDefault="00744C68"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[2] </w:t>
            </w:r>
            <w:r w:rsidRPr="0041755B">
              <w:rPr>
                <w:rFonts w:cstheme="minorHAnsi"/>
                <w:sz w:val="28"/>
                <w:szCs w:val="28"/>
                <w:lang w:val="uk-UA"/>
              </w:rPr>
              <w:t xml:space="preserve">§ </w:t>
            </w:r>
            <w:r w:rsidR="00CD7025" w:rsidRPr="00CD7025">
              <w:rPr>
                <w:rFonts w:cstheme="minorHAnsi"/>
                <w:b/>
                <w:color w:val="FF0000"/>
                <w:sz w:val="28"/>
                <w:szCs w:val="28"/>
                <w:lang w:val="uk-UA"/>
              </w:rPr>
              <w:t>(додати)</w:t>
            </w:r>
          </w:p>
          <w:p w:rsidR="00744C68" w:rsidRPr="0041755B" w:rsidRDefault="00744C68" w:rsidP="004E5196">
            <w:pPr>
              <w:spacing w:after="0" w:line="360" w:lineRule="auto"/>
              <w:contextualSpacing/>
              <w:jc w:val="both"/>
              <w:rPr>
                <w:rFonts w:ascii="Times New Roman" w:hAnsi="Times New Roman"/>
                <w:sz w:val="28"/>
                <w:szCs w:val="28"/>
                <w:lang w:val="uk-UA" w:eastAsia="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744C68" w:rsidRPr="0041755B" w:rsidRDefault="00744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Яку будову має підземна гідросфера?</w:t>
            </w:r>
          </w:p>
          <w:p w:rsidR="00744C68" w:rsidRPr="0041755B" w:rsidRDefault="00744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Основні гіпотези походження підземних вод.</w:t>
            </w:r>
          </w:p>
          <w:p w:rsidR="00744C68" w:rsidRPr="0041755B" w:rsidRDefault="00744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 Фізичні та органолептичні властивості підземних вод.</w:t>
            </w:r>
          </w:p>
          <w:p w:rsidR="00744C68" w:rsidRPr="0041755B" w:rsidRDefault="00744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4. Органічна складова та біологічний склад підземних вод.</w:t>
            </w:r>
          </w:p>
          <w:p w:rsidR="00744C68" w:rsidRPr="0041755B" w:rsidRDefault="00744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5. Хімічний склад підземних вод,  макро- та мікрокомпоненти – основа  хімічного складу.</w:t>
            </w:r>
          </w:p>
          <w:p w:rsidR="00744C68" w:rsidRPr="0041755B" w:rsidRDefault="00744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6. У чому полягає агресивність підземних вод, види агресивності.</w:t>
            </w:r>
          </w:p>
          <w:p w:rsidR="00744C68" w:rsidRPr="0041755B" w:rsidRDefault="00744C68" w:rsidP="004E5196">
            <w:pPr>
              <w:pStyle w:val="a4"/>
              <w:spacing w:before="0" w:beforeAutospacing="0" w:after="300" w:afterAutospacing="0" w:line="360" w:lineRule="auto"/>
              <w:ind w:firstLine="708"/>
              <w:contextualSpacing/>
              <w:jc w:val="both"/>
              <w:rPr>
                <w:bCs/>
                <w:iCs/>
                <w:color w:val="000000"/>
                <w:sz w:val="28"/>
                <w:szCs w:val="28"/>
                <w:shd w:val="clear" w:color="auto" w:fill="FFFFFF"/>
                <w:lang w:val="uk-UA"/>
              </w:rPr>
            </w:pPr>
          </w:p>
          <w:p w:rsidR="00A40FAC" w:rsidRPr="00CD7025" w:rsidRDefault="00A40FAC" w:rsidP="00CD7025">
            <w:pPr>
              <w:pStyle w:val="a4"/>
              <w:spacing w:before="0" w:beforeAutospacing="0" w:after="0" w:afterAutospacing="0" w:line="360" w:lineRule="auto"/>
              <w:contextualSpacing/>
              <w:jc w:val="both"/>
              <w:rPr>
                <w:b/>
                <w:bCs/>
                <w:iCs/>
                <w:color w:val="000000"/>
                <w:sz w:val="28"/>
                <w:szCs w:val="28"/>
                <w:shd w:val="clear" w:color="auto" w:fill="FFFFFF"/>
              </w:rPr>
            </w:pPr>
            <w:r w:rsidRPr="00CD7025">
              <w:rPr>
                <w:b/>
                <w:sz w:val="28"/>
                <w:lang w:val="uk-UA"/>
              </w:rPr>
              <w:t>Тема 5.2  Артезіанські, карстові та води тріщинуватих порід</w:t>
            </w:r>
          </w:p>
          <w:p w:rsidR="006B5046" w:rsidRPr="0041755B" w:rsidRDefault="006B5046" w:rsidP="00CD7025">
            <w:pPr>
              <w:pStyle w:val="a3"/>
              <w:spacing w:after="0" w:line="360" w:lineRule="auto"/>
              <w:ind w:left="-142" w:hanging="125"/>
              <w:jc w:val="both"/>
              <w:rPr>
                <w:rFonts w:ascii="Times New Roman" w:hAnsi="Times New Roman"/>
                <w:sz w:val="20"/>
                <w:szCs w:val="20"/>
                <w:lang w:val="uk-UA"/>
              </w:rPr>
            </w:pPr>
            <w:r w:rsidRPr="0041755B">
              <w:rPr>
                <w:rStyle w:val="0pt0"/>
                <w:rFonts w:eastAsia="Calibri"/>
                <w:sz w:val="28"/>
                <w:szCs w:val="28"/>
              </w:rPr>
              <w:t xml:space="preserve">Своєрідними умовами залягання характеризуються </w:t>
            </w:r>
            <w:r w:rsidRPr="0041755B">
              <w:rPr>
                <w:rStyle w:val="0pt"/>
                <w:rFonts w:eastAsia="Calibri"/>
                <w:b w:val="0"/>
                <w:sz w:val="28"/>
                <w:szCs w:val="28"/>
              </w:rPr>
              <w:t xml:space="preserve">артезіанські води. </w:t>
            </w:r>
            <w:r w:rsidRPr="0041755B">
              <w:rPr>
                <w:rStyle w:val="0pt0"/>
                <w:rFonts w:eastAsia="Calibri"/>
                <w:sz w:val="28"/>
                <w:szCs w:val="28"/>
              </w:rPr>
              <w:t xml:space="preserve">Це підземні води, які залягають між водотривкими горизонтами і, перебуваючи під напором, при розкритті їх буровими свердловинами піднімаються вище від покрівлі водоносного пласта (вище підошви верхнього водотривкого горизонту). При достатній величині напору чи відповідних рельєфних умовах (наприклад, </w:t>
            </w:r>
            <w:r w:rsidRPr="0041755B">
              <w:rPr>
                <w:rStyle w:val="0pt0"/>
                <w:rFonts w:eastAsia="Calibri"/>
                <w:sz w:val="28"/>
                <w:szCs w:val="28"/>
              </w:rPr>
              <w:lastRenderedPageBreak/>
              <w:t xml:space="preserve">долини річок) ці води, фонтануючи, виливаються на денну поверхню. Артезіанські води називаються також </w:t>
            </w:r>
            <w:r w:rsidRPr="0041755B">
              <w:rPr>
                <w:rStyle w:val="0pt"/>
                <w:rFonts w:eastAsia="Calibri"/>
                <w:b w:val="0"/>
                <w:sz w:val="28"/>
                <w:szCs w:val="28"/>
              </w:rPr>
              <w:t>напірними</w:t>
            </w:r>
            <w:r w:rsidRPr="0041755B">
              <w:rPr>
                <w:rStyle w:val="0pt0"/>
                <w:rFonts w:eastAsia="Calibri"/>
                <w:sz w:val="28"/>
                <w:szCs w:val="28"/>
              </w:rPr>
              <w:t xml:space="preserve"> або </w:t>
            </w:r>
            <w:r w:rsidRPr="0041755B">
              <w:rPr>
                <w:rStyle w:val="0pt"/>
                <w:rFonts w:eastAsia="Calibri"/>
                <w:b w:val="0"/>
                <w:sz w:val="28"/>
                <w:szCs w:val="28"/>
              </w:rPr>
              <w:t>міжпластовими напірними водами.</w:t>
            </w:r>
          </w:p>
          <w:p w:rsidR="006B5046" w:rsidRPr="0041755B" w:rsidRDefault="006B5046" w:rsidP="004E5196">
            <w:pPr>
              <w:pStyle w:val="7"/>
              <w:shd w:val="clear" w:color="auto" w:fill="auto"/>
              <w:spacing w:before="0" w:after="0" w:line="360" w:lineRule="auto"/>
              <w:ind w:left="-142" w:right="-81" w:hanging="398"/>
              <w:contextualSpacing/>
              <w:rPr>
                <w:sz w:val="28"/>
                <w:szCs w:val="28"/>
              </w:rPr>
            </w:pPr>
            <w:r w:rsidRPr="0041755B">
              <w:rPr>
                <w:rStyle w:val="0pt0"/>
                <w:sz w:val="28"/>
                <w:szCs w:val="28"/>
              </w:rPr>
              <w:t xml:space="preserve">   А    Артезіанські води одержали свою назву від провінції Артуа у Франції,</w:t>
            </w:r>
            <w:r w:rsidRPr="0041755B">
              <w:rPr>
                <w:rStyle w:val="0pt0"/>
                <w:sz w:val="28"/>
                <w:szCs w:val="28"/>
              </w:rPr>
              <w:br/>
              <w:t>де в XII ст. вперше в Європі була виявлена фонтануюча підземна вода. Нині артезіанськими водами називають усі підземні води, які залягають у більш- менш глибоких пластах, мають напір і навіть не фонтанують. У практиці, особливо в побуті, свердловини, які розкривають такі води, також називають артезіанськими.</w:t>
            </w:r>
          </w:p>
          <w:p w:rsidR="006B5046" w:rsidRPr="0041755B" w:rsidRDefault="006B5046" w:rsidP="004E5196">
            <w:pPr>
              <w:pStyle w:val="7"/>
              <w:shd w:val="clear" w:color="auto" w:fill="auto"/>
              <w:spacing w:before="0" w:after="0" w:line="360" w:lineRule="auto"/>
              <w:ind w:left="-267" w:right="-81" w:hanging="398"/>
              <w:contextualSpacing/>
              <w:rPr>
                <w:sz w:val="28"/>
                <w:szCs w:val="28"/>
              </w:rPr>
            </w:pPr>
            <w:r w:rsidRPr="0041755B">
              <w:rPr>
                <w:rStyle w:val="0pt0"/>
                <w:sz w:val="28"/>
                <w:szCs w:val="28"/>
              </w:rPr>
              <w:t xml:space="preserve">   ЗЗЗалягаючи в досить великих від'ємних (синклінальних) геологіч</w:t>
            </w:r>
            <w:r w:rsidR="00CD7025">
              <w:rPr>
                <w:rStyle w:val="0pt0"/>
                <w:sz w:val="28"/>
                <w:szCs w:val="28"/>
              </w:rPr>
              <w:t>ни</w:t>
            </w:r>
            <w:r w:rsidRPr="0041755B">
              <w:rPr>
                <w:rStyle w:val="0pt0"/>
                <w:sz w:val="28"/>
                <w:szCs w:val="28"/>
              </w:rPr>
              <w:t>х</w:t>
            </w:r>
            <w:r w:rsidRPr="0041755B">
              <w:rPr>
                <w:rStyle w:val="0pt0"/>
                <w:sz w:val="28"/>
                <w:szCs w:val="28"/>
              </w:rPr>
              <w:br/>
              <w:t>сструктурах, артезіанські водн утворюють артезіанські басейни, які</w:t>
            </w:r>
            <w:r w:rsidRPr="0041755B">
              <w:rPr>
                <w:rStyle w:val="0pt0"/>
                <w:sz w:val="28"/>
                <w:szCs w:val="28"/>
              </w:rPr>
              <w:br/>
              <w:t>сскладаються з трьох областей: живлення, напору і розвантаження</w:t>
            </w:r>
            <w:r w:rsidRPr="0041755B">
              <w:rPr>
                <w:rStyle w:val="0pt0"/>
                <w:sz w:val="28"/>
                <w:szCs w:val="28"/>
              </w:rPr>
              <w:br/>
              <w:t>ппідземних вод (рис. 10).</w:t>
            </w:r>
          </w:p>
          <w:p w:rsidR="006B5046" w:rsidRPr="0041755B" w:rsidRDefault="006B5046" w:rsidP="004E5196">
            <w:pPr>
              <w:pStyle w:val="7"/>
              <w:shd w:val="clear" w:color="auto" w:fill="auto"/>
              <w:spacing w:before="0" w:after="0" w:line="360" w:lineRule="auto"/>
              <w:ind w:left="-142" w:right="-81" w:hanging="398"/>
              <w:contextualSpacing/>
              <w:rPr>
                <w:sz w:val="28"/>
                <w:szCs w:val="28"/>
              </w:rPr>
            </w:pPr>
            <w:r w:rsidRPr="0041755B">
              <w:rPr>
                <w:rStyle w:val="0pt0"/>
                <w:sz w:val="28"/>
                <w:szCs w:val="28"/>
              </w:rPr>
              <w:t xml:space="preserve">              В </w:t>
            </w:r>
            <w:r w:rsidRPr="0041755B">
              <w:rPr>
                <w:rStyle w:val="0pt"/>
                <w:b w:val="0"/>
                <w:sz w:val="28"/>
                <w:szCs w:val="28"/>
              </w:rPr>
              <w:t>області живлення</w:t>
            </w:r>
            <w:r w:rsidRPr="0041755B">
              <w:rPr>
                <w:rStyle w:val="0pt0"/>
                <w:sz w:val="28"/>
                <w:szCs w:val="28"/>
              </w:rPr>
              <w:t xml:space="preserve"> підземні води артезіанського басейну поповнюються за рахунок атмосферних опадів та поверхневих вод. Фільтруючись</w:t>
            </w:r>
            <w:r w:rsidRPr="0041755B">
              <w:rPr>
                <w:rStyle w:val="0pt0"/>
                <w:sz w:val="28"/>
                <w:szCs w:val="28"/>
              </w:rPr>
              <w:br/>
              <w:t>крізь товщу осадових порід, артезіанські води надходять у глибші шари</w:t>
            </w:r>
            <w:r w:rsidRPr="0041755B">
              <w:rPr>
                <w:rStyle w:val="0pt0"/>
                <w:sz w:val="28"/>
                <w:szCs w:val="28"/>
              </w:rPr>
              <w:br/>
              <w:t>осадкових утворень, поповнюючи ресурси ґрунтових або слабонапірних</w:t>
            </w:r>
            <w:r w:rsidRPr="0041755B">
              <w:rPr>
                <w:rStyle w:val="0pt0"/>
                <w:sz w:val="28"/>
                <w:szCs w:val="28"/>
              </w:rPr>
              <w:br/>
              <w:t>вод, що в даному випадку є складовими частинами водоносних горизонтів</w:t>
            </w:r>
            <w:r w:rsidRPr="0041755B">
              <w:rPr>
                <w:rStyle w:val="0pt0"/>
                <w:sz w:val="28"/>
                <w:szCs w:val="28"/>
              </w:rPr>
              <w:br/>
              <w:t>артезіанських басейнів. Отже, в області живлення артезіанського басейну</w:t>
            </w:r>
            <w:r w:rsidRPr="0041755B">
              <w:rPr>
                <w:rStyle w:val="0pt0"/>
                <w:sz w:val="28"/>
                <w:szCs w:val="28"/>
              </w:rPr>
              <w:br/>
              <w:t xml:space="preserve">поширені лише </w:t>
            </w:r>
            <w:r w:rsidRPr="0041755B">
              <w:rPr>
                <w:rStyle w:val="0pt0"/>
                <w:i/>
                <w:sz w:val="28"/>
                <w:szCs w:val="28"/>
              </w:rPr>
              <w:t>грунтові або слабонапірні підземні води</w:t>
            </w:r>
            <w:r w:rsidRPr="0041755B">
              <w:rPr>
                <w:rStyle w:val="0pt0"/>
                <w:sz w:val="28"/>
                <w:szCs w:val="28"/>
              </w:rPr>
              <w:t>.</w:t>
            </w:r>
          </w:p>
          <w:p w:rsidR="006B5046" w:rsidRPr="0041755B" w:rsidRDefault="006B5046" w:rsidP="004E5196">
            <w:pPr>
              <w:pStyle w:val="7"/>
              <w:shd w:val="clear" w:color="auto" w:fill="auto"/>
              <w:spacing w:before="0" w:after="0" w:line="360" w:lineRule="auto"/>
              <w:ind w:right="-81" w:hanging="398"/>
              <w:contextualSpacing/>
              <w:rPr>
                <w:sz w:val="28"/>
                <w:szCs w:val="28"/>
              </w:rPr>
            </w:pPr>
            <w:r w:rsidRPr="00CD7025">
              <w:rPr>
                <w:rStyle w:val="0pt"/>
                <w:sz w:val="28"/>
                <w:szCs w:val="28"/>
                <w:lang w:val="ru-RU"/>
              </w:rPr>
              <w:t>О</w:t>
            </w:r>
            <w:r w:rsidRPr="00CD7025">
              <w:rPr>
                <w:rStyle w:val="0pt"/>
                <w:sz w:val="28"/>
                <w:szCs w:val="28"/>
              </w:rPr>
              <w:t>бласть напору</w:t>
            </w:r>
            <w:r w:rsidRPr="0041755B">
              <w:rPr>
                <w:rStyle w:val="0pt"/>
                <w:b w:val="0"/>
                <w:sz w:val="28"/>
                <w:szCs w:val="28"/>
              </w:rPr>
              <w:t>—</w:t>
            </w:r>
            <w:r w:rsidR="00181C68" w:rsidRPr="0041755B">
              <w:rPr>
                <w:rStyle w:val="0pt0"/>
                <w:sz w:val="28"/>
                <w:szCs w:val="28"/>
              </w:rPr>
              <w:t xml:space="preserve"> це та частин</w:t>
            </w:r>
            <w:r w:rsidRPr="0041755B">
              <w:rPr>
                <w:rStyle w:val="0pt0"/>
                <w:sz w:val="28"/>
                <w:szCs w:val="28"/>
              </w:rPr>
              <w:t>а артезіанського басейну, в якій рівень</w:t>
            </w:r>
            <w:r w:rsidRPr="0041755B">
              <w:rPr>
                <w:rStyle w:val="0pt0"/>
                <w:sz w:val="28"/>
                <w:szCs w:val="28"/>
              </w:rPr>
              <w:br/>
              <w:t xml:space="preserve">підземних вод може піднятись вище підошви водотривкої покрівлі водоносного горизонту. Відстань від водотривкої підошви по вертикалі до місця, на якому встановлюється рівень напірних вод, називається </w:t>
            </w:r>
            <w:r w:rsidRPr="0041755B">
              <w:rPr>
                <w:rStyle w:val="0pt"/>
                <w:b w:val="0"/>
                <w:sz w:val="28"/>
                <w:szCs w:val="28"/>
              </w:rPr>
              <w:t xml:space="preserve">напором. </w:t>
            </w:r>
            <w:r w:rsidRPr="0041755B">
              <w:rPr>
                <w:rStyle w:val="0pt0"/>
                <w:sz w:val="28"/>
                <w:szCs w:val="28"/>
              </w:rPr>
              <w:t xml:space="preserve">Часто цей рівень називають </w:t>
            </w:r>
            <w:r w:rsidRPr="0041755B">
              <w:rPr>
                <w:rStyle w:val="0pt"/>
                <w:b w:val="0"/>
                <w:sz w:val="28"/>
                <w:szCs w:val="28"/>
              </w:rPr>
              <w:t>п'єзометричним.</w:t>
            </w:r>
          </w:p>
          <w:p w:rsidR="006B5046" w:rsidRPr="0041755B" w:rsidRDefault="006B5046" w:rsidP="004E5196">
            <w:pPr>
              <w:framePr w:h="1474" w:wrap="notBeside" w:vAnchor="text" w:hAnchor="text" w:xAlign="center" w:y="1"/>
              <w:spacing w:line="360" w:lineRule="auto"/>
              <w:ind w:left="-142" w:hanging="398"/>
              <w:contextualSpacing/>
              <w:jc w:val="both"/>
              <w:rPr>
                <w:sz w:val="28"/>
                <w:szCs w:val="28"/>
              </w:rPr>
            </w:pPr>
            <w:r w:rsidRPr="0041755B">
              <w:rPr>
                <w:noProof/>
                <w:sz w:val="28"/>
                <w:szCs w:val="28"/>
              </w:rPr>
              <w:drawing>
                <wp:inline distT="0" distB="0" distL="0" distR="0">
                  <wp:extent cx="4105275" cy="942975"/>
                  <wp:effectExtent l="19050" t="0" r="9525" b="0"/>
                  <wp:docPr id="28" name="Рисунок 21"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46"/>
                          <pic:cNvPicPr>
                            <a:picLocks noChangeAspect="1" noChangeArrowheads="1"/>
                          </pic:cNvPicPr>
                        </pic:nvPicPr>
                        <pic:blipFill>
                          <a:blip r:embed="rId47"/>
                          <a:srcRect/>
                          <a:stretch>
                            <a:fillRect/>
                          </a:stretch>
                        </pic:blipFill>
                        <pic:spPr bwMode="auto">
                          <a:xfrm>
                            <a:off x="0" y="0"/>
                            <a:ext cx="4105275" cy="942975"/>
                          </a:xfrm>
                          <a:prstGeom prst="rect">
                            <a:avLst/>
                          </a:prstGeom>
                          <a:noFill/>
                          <a:ln w="9525">
                            <a:noFill/>
                            <a:miter lim="800000"/>
                            <a:headEnd/>
                            <a:tailEnd/>
                          </a:ln>
                        </pic:spPr>
                      </pic:pic>
                    </a:graphicData>
                  </a:graphic>
                </wp:inline>
              </w:drawing>
            </w:r>
          </w:p>
          <w:p w:rsidR="006B5046" w:rsidRPr="0041755B" w:rsidRDefault="006B5046" w:rsidP="004E5196">
            <w:pPr>
              <w:spacing w:line="360" w:lineRule="auto"/>
              <w:ind w:left="-142" w:hanging="398"/>
              <w:contextualSpacing/>
              <w:jc w:val="both"/>
              <w:rPr>
                <w:sz w:val="28"/>
                <w:szCs w:val="28"/>
                <w:lang w:val="uk-UA"/>
              </w:rPr>
            </w:pPr>
          </w:p>
          <w:p w:rsidR="006B5046" w:rsidRPr="0041755B" w:rsidRDefault="006B5046" w:rsidP="004E5196">
            <w:pPr>
              <w:pStyle w:val="7"/>
              <w:shd w:val="clear" w:color="auto" w:fill="auto"/>
              <w:spacing w:before="0" w:after="0" w:line="360" w:lineRule="auto"/>
              <w:ind w:left="-142" w:hanging="398"/>
              <w:contextualSpacing/>
              <w:rPr>
                <w:sz w:val="24"/>
                <w:szCs w:val="24"/>
              </w:rPr>
            </w:pPr>
            <w:r w:rsidRPr="0041755B">
              <w:rPr>
                <w:rStyle w:val="0pt0"/>
                <w:sz w:val="24"/>
                <w:szCs w:val="24"/>
              </w:rPr>
              <w:lastRenderedPageBreak/>
              <w:t>Рис. 10. Схема артезіанського басейну (за О.М.Овчинніковим)</w:t>
            </w:r>
          </w:p>
          <w:p w:rsidR="006B5046" w:rsidRPr="0041755B" w:rsidRDefault="006B5046" w:rsidP="004E5196">
            <w:pPr>
              <w:pStyle w:val="7"/>
              <w:shd w:val="clear" w:color="auto" w:fill="auto"/>
              <w:spacing w:before="0" w:after="0" w:line="360" w:lineRule="auto"/>
              <w:ind w:left="-142" w:hanging="398"/>
              <w:contextualSpacing/>
              <w:rPr>
                <w:sz w:val="24"/>
                <w:szCs w:val="24"/>
              </w:rPr>
            </w:pPr>
            <w:r w:rsidRPr="0041755B">
              <w:rPr>
                <w:rStyle w:val="0pt0"/>
                <w:sz w:val="24"/>
                <w:szCs w:val="24"/>
              </w:rPr>
              <w:t>А —</w:t>
            </w:r>
            <w:r w:rsidRPr="0041755B">
              <w:rPr>
                <w:rStyle w:val="0pt0"/>
                <w:sz w:val="24"/>
                <w:szCs w:val="24"/>
                <w:lang w:val="ru-RU"/>
              </w:rPr>
              <w:t>А-</w:t>
            </w:r>
            <w:r w:rsidRPr="0041755B">
              <w:rPr>
                <w:rStyle w:val="0pt0"/>
                <w:sz w:val="24"/>
                <w:szCs w:val="24"/>
              </w:rPr>
              <w:t xml:space="preserve"> область живлення; Б — область напору; В — область розвантаження (стоку)</w:t>
            </w:r>
          </w:p>
          <w:p w:rsidR="006B5046" w:rsidRPr="0041755B" w:rsidRDefault="006B5046" w:rsidP="004E5196">
            <w:pPr>
              <w:pStyle w:val="7"/>
              <w:shd w:val="clear" w:color="auto" w:fill="auto"/>
              <w:spacing w:before="0" w:after="0" w:line="360" w:lineRule="auto"/>
              <w:ind w:left="-142" w:right="40" w:hanging="398"/>
              <w:contextualSpacing/>
              <w:rPr>
                <w:sz w:val="28"/>
                <w:szCs w:val="28"/>
              </w:rPr>
            </w:pPr>
            <w:r w:rsidRPr="00CD7025">
              <w:rPr>
                <w:rStyle w:val="0pt"/>
                <w:sz w:val="28"/>
                <w:szCs w:val="28"/>
              </w:rPr>
              <w:t>О</w:t>
            </w:r>
            <w:r w:rsidRPr="00CD7025">
              <w:rPr>
                <w:rStyle w:val="0pt"/>
                <w:sz w:val="28"/>
                <w:szCs w:val="28"/>
                <w:lang w:val="ru-RU"/>
              </w:rPr>
              <w:t xml:space="preserve">          О</w:t>
            </w:r>
            <w:r w:rsidRPr="00CD7025">
              <w:rPr>
                <w:rStyle w:val="0pt"/>
                <w:sz w:val="28"/>
                <w:szCs w:val="28"/>
              </w:rPr>
              <w:t>бласть розвантаження</w:t>
            </w:r>
            <w:r w:rsidRPr="00CD7025">
              <w:rPr>
                <w:rStyle w:val="0pt0"/>
                <w:sz w:val="28"/>
                <w:szCs w:val="28"/>
              </w:rPr>
              <w:t xml:space="preserve"> артезіанського басейну</w:t>
            </w:r>
            <w:r w:rsidRPr="0041755B">
              <w:rPr>
                <w:rStyle w:val="0pt0"/>
                <w:sz w:val="28"/>
                <w:szCs w:val="28"/>
              </w:rPr>
              <w:t xml:space="preserve"> — це та його частина, де напірні води виходять на денну поверхню у вигляді джерел або потрапляють у річки, озера, моря. В гіпсометричному відношенні вона розташовується нижче областей живлення та напору.</w:t>
            </w:r>
          </w:p>
          <w:p w:rsidR="006B5046" w:rsidRPr="0041755B" w:rsidRDefault="006B5046" w:rsidP="004E5196">
            <w:pPr>
              <w:pStyle w:val="7"/>
              <w:shd w:val="clear" w:color="auto" w:fill="auto"/>
              <w:spacing w:before="0" w:after="0" w:line="360" w:lineRule="auto"/>
              <w:ind w:left="-142" w:right="40" w:hanging="398"/>
              <w:contextualSpacing/>
              <w:rPr>
                <w:sz w:val="28"/>
                <w:szCs w:val="28"/>
              </w:rPr>
            </w:pPr>
            <w:r w:rsidRPr="0041755B">
              <w:rPr>
                <w:rStyle w:val="0pt0"/>
                <w:sz w:val="28"/>
                <w:szCs w:val="28"/>
              </w:rPr>
              <w:t xml:space="preserve">  А</w:t>
            </w:r>
            <w:r w:rsidRPr="0041755B">
              <w:rPr>
                <w:rStyle w:val="0pt0"/>
                <w:sz w:val="28"/>
                <w:szCs w:val="28"/>
                <w:lang w:val="ru-RU"/>
              </w:rPr>
              <w:t xml:space="preserve">     Ар</w:t>
            </w:r>
            <w:r w:rsidRPr="0041755B">
              <w:rPr>
                <w:rStyle w:val="0pt0"/>
                <w:sz w:val="28"/>
                <w:szCs w:val="28"/>
              </w:rPr>
              <w:t>тезіанські (напірні) води, рухаючись з області живлення в область розвантаження, часто за сприятливого рельєфу можуть виходи</w:t>
            </w:r>
            <w:r w:rsidR="00181C68" w:rsidRPr="0041755B">
              <w:rPr>
                <w:rStyle w:val="0pt0"/>
                <w:sz w:val="28"/>
                <w:szCs w:val="28"/>
              </w:rPr>
              <w:t>ти</w:t>
            </w:r>
            <w:r w:rsidRPr="0041755B">
              <w:rPr>
                <w:rStyle w:val="0pt0"/>
                <w:sz w:val="28"/>
                <w:szCs w:val="28"/>
              </w:rPr>
              <w:t xml:space="preserve"> на денну поверхню переважно в річкових долинах, де вони йдуть на поповнення алювіальних, болотних та річкових вод. Такі ділянки артезіанського басейну називаються </w:t>
            </w:r>
            <w:r w:rsidRPr="0041755B">
              <w:rPr>
                <w:rStyle w:val="0pt"/>
                <w:b w:val="0"/>
                <w:sz w:val="28"/>
                <w:szCs w:val="28"/>
              </w:rPr>
              <w:t>областю дренування</w:t>
            </w:r>
            <w:r w:rsidRPr="0041755B">
              <w:rPr>
                <w:rStyle w:val="0pt0"/>
                <w:sz w:val="28"/>
                <w:szCs w:val="28"/>
              </w:rPr>
              <w:t xml:space="preserve"> артезіанських вод.</w:t>
            </w:r>
          </w:p>
          <w:p w:rsidR="006B5046" w:rsidRPr="0041755B" w:rsidRDefault="006B5046" w:rsidP="004E5196">
            <w:pPr>
              <w:pStyle w:val="7"/>
              <w:shd w:val="clear" w:color="auto" w:fill="auto"/>
              <w:spacing w:before="0" w:after="0" w:line="360" w:lineRule="auto"/>
              <w:ind w:left="-142" w:right="40" w:hanging="398"/>
              <w:contextualSpacing/>
              <w:rPr>
                <w:rStyle w:val="0pt0"/>
                <w:sz w:val="28"/>
                <w:szCs w:val="28"/>
                <w:lang w:val="ru-RU"/>
              </w:rPr>
            </w:pPr>
            <w:r w:rsidRPr="0041755B">
              <w:rPr>
                <w:rStyle w:val="0pt0"/>
                <w:sz w:val="28"/>
                <w:szCs w:val="28"/>
              </w:rPr>
              <w:t xml:space="preserve">   В          В Україні артезіанськими є Дніпровсько-Донецький та Причорноморський басейни, Дніпровсько-Донецький артезіанський басейн розташований у Придніпровській низині. Область його живлення знаходиться в межах Середньоросійської височини, область розвантаження — в межах Дніпра. Річки Десна, Сула, Псьол, Ворскла з їхніми притоками (особливо в гирлових частинах) є його областями дренування. Причорноморський артезіанський басейн займає Причорноморську низовину. Його областю живлення є Придніпровська та Приазовська височини, котрі розташовуються в межах піднятої геологічної структури — Українського кристалічного щита. Областю розвантаження Причорноморського артезіанського басейну є Чорне й Азовське моря та Сиваш, а найбільшими областями дренування — Південний Буг і Дніпро.</w:t>
            </w:r>
          </w:p>
          <w:p w:rsidR="006B5046" w:rsidRPr="0041755B" w:rsidRDefault="006B5046" w:rsidP="004E5196">
            <w:pPr>
              <w:pStyle w:val="7"/>
              <w:shd w:val="clear" w:color="auto" w:fill="auto"/>
              <w:spacing w:before="0" w:after="0" w:line="360" w:lineRule="auto"/>
              <w:ind w:right="20" w:hanging="140"/>
              <w:contextualSpacing/>
              <w:rPr>
                <w:sz w:val="28"/>
                <w:szCs w:val="28"/>
              </w:rPr>
            </w:pPr>
            <w:r w:rsidRPr="0041755B">
              <w:rPr>
                <w:rStyle w:val="0pt0"/>
                <w:sz w:val="28"/>
                <w:szCs w:val="28"/>
              </w:rPr>
              <w:t>За умовами залягання, переміщення і циркуляції серед підземних вод виділяють тріщинні (в тріщинах масивних скельних порід — гранітах, гнейсах, пісковиках тощо), карстові (в закарстованих породах — вапняках, крейді, гіпсі), тріщинно-карстові (в слабозакарстованих породах). Залежно від наявності чи відсутності напору всі ці води є відповідно напірними чи ґрунтовими.</w:t>
            </w:r>
          </w:p>
          <w:p w:rsidR="00C11515" w:rsidRPr="0041755B" w:rsidRDefault="006B5046" w:rsidP="004E5196">
            <w:pPr>
              <w:pStyle w:val="7"/>
              <w:shd w:val="clear" w:color="auto" w:fill="auto"/>
              <w:spacing w:before="0" w:after="193" w:line="360" w:lineRule="auto"/>
              <w:ind w:right="20" w:hanging="140"/>
              <w:contextualSpacing/>
              <w:rPr>
                <w:rStyle w:val="0pt0"/>
                <w:sz w:val="28"/>
                <w:szCs w:val="28"/>
              </w:rPr>
            </w:pPr>
            <w:r w:rsidRPr="0041755B">
              <w:rPr>
                <w:rStyle w:val="0pt0"/>
                <w:sz w:val="28"/>
                <w:szCs w:val="28"/>
              </w:rPr>
              <w:lastRenderedPageBreak/>
              <w:t>Виділяють ще глибинні підземні води. Це води, які залягають на великих глибинах. Вони завжди напірні. Розвантажуються шляхом надходження по тектонічних тріщинах або розломах у водоносні горизонти, що залягають вище, або ж виходять безпосередньо на денну поверхню у вигляді джерел. У нафто газоносних районах (наприклад, у Дніпровсько-Донецькій западині) глибинні води можуть самовиливатись, якщо свердловинами їх досягають.</w:t>
            </w:r>
          </w:p>
          <w:p w:rsidR="00181C68" w:rsidRPr="0041755B" w:rsidRDefault="00181C68"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[2] </w:t>
            </w:r>
            <w:r w:rsidRPr="0041755B">
              <w:rPr>
                <w:rFonts w:cstheme="minorHAnsi"/>
                <w:sz w:val="28"/>
                <w:szCs w:val="28"/>
                <w:lang w:val="uk-UA"/>
              </w:rPr>
              <w:t xml:space="preserve">§ </w:t>
            </w:r>
            <w:r w:rsidR="00CD7025" w:rsidRPr="00CD7025">
              <w:rPr>
                <w:rFonts w:cstheme="minorHAnsi"/>
                <w:b/>
                <w:color w:val="FF0000"/>
                <w:sz w:val="28"/>
                <w:szCs w:val="28"/>
                <w:lang w:val="uk-UA"/>
              </w:rPr>
              <w:t>(додати)</w:t>
            </w:r>
          </w:p>
          <w:p w:rsidR="00181C68" w:rsidRPr="0041755B" w:rsidRDefault="00181C68"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181C68" w:rsidRPr="0041755B" w:rsidRDefault="00181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1. Визначення поняття артезіанських підземних вод</w:t>
            </w:r>
          </w:p>
          <w:p w:rsidR="00181C68" w:rsidRPr="0041755B" w:rsidRDefault="00181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Походження назви «артезіанські води».</w:t>
            </w:r>
          </w:p>
          <w:p w:rsidR="00181C68" w:rsidRPr="0041755B" w:rsidRDefault="00181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3. Що називають артезіанським басейном?</w:t>
            </w:r>
          </w:p>
          <w:p w:rsidR="00181C68" w:rsidRPr="0041755B" w:rsidRDefault="00181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4. Яку будову має артезіанський басейн?</w:t>
            </w:r>
          </w:p>
          <w:p w:rsidR="00181C68" w:rsidRPr="0041755B" w:rsidRDefault="00181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5. Характеристика областей артезіанського басейну.</w:t>
            </w:r>
          </w:p>
          <w:p w:rsidR="00181C68" w:rsidRPr="0041755B" w:rsidRDefault="00181C68"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6. Які артезіанські басейни </w:t>
            </w:r>
            <w:r w:rsidR="003B043E" w:rsidRPr="0041755B">
              <w:rPr>
                <w:rFonts w:ascii="Times New Roman" w:hAnsi="Times New Roman"/>
                <w:sz w:val="28"/>
                <w:szCs w:val="28"/>
                <w:lang w:val="uk-UA" w:eastAsia="uk-UA"/>
              </w:rPr>
              <w:t>знаходяться на території України?</w:t>
            </w:r>
          </w:p>
          <w:p w:rsidR="003B043E" w:rsidRPr="0041755B" w:rsidRDefault="00CD7025" w:rsidP="004E5196">
            <w:pPr>
              <w:tabs>
                <w:tab w:val="left" w:pos="360"/>
                <w:tab w:val="left" w:pos="2006"/>
              </w:tabs>
              <w:autoSpaceDE w:val="0"/>
              <w:autoSpaceDN w:val="0"/>
              <w:adjustRightInd w:val="0"/>
              <w:spacing w:after="0" w:line="360" w:lineRule="auto"/>
              <w:contextualSpacing/>
              <w:jc w:val="both"/>
              <w:rPr>
                <w:rStyle w:val="0pt0"/>
                <w:rFonts w:eastAsiaTheme="minorEastAsia"/>
                <w:sz w:val="28"/>
                <w:szCs w:val="28"/>
              </w:rPr>
            </w:pPr>
            <w:r>
              <w:rPr>
                <w:rFonts w:ascii="Times New Roman" w:hAnsi="Times New Roman"/>
                <w:sz w:val="28"/>
                <w:szCs w:val="28"/>
                <w:lang w:val="uk-UA" w:eastAsia="uk-UA"/>
              </w:rPr>
              <w:t xml:space="preserve">7. </w:t>
            </w:r>
            <w:r w:rsidR="003B043E" w:rsidRPr="0041755B">
              <w:rPr>
                <w:rFonts w:ascii="Times New Roman" w:hAnsi="Times New Roman"/>
                <w:sz w:val="28"/>
                <w:szCs w:val="28"/>
                <w:lang w:val="uk-UA" w:eastAsia="uk-UA"/>
              </w:rPr>
              <w:t>Які підземні води віділяють за умовами залягання, переміщення і циркуляції?</w:t>
            </w:r>
          </w:p>
          <w:p w:rsidR="00181C68" w:rsidRPr="0041755B" w:rsidRDefault="00181C68" w:rsidP="004E5196">
            <w:pPr>
              <w:pStyle w:val="7"/>
              <w:shd w:val="clear" w:color="auto" w:fill="auto"/>
              <w:spacing w:before="0" w:after="193" w:line="360" w:lineRule="auto"/>
              <w:ind w:right="20" w:hanging="140"/>
              <w:contextualSpacing/>
              <w:rPr>
                <w:rStyle w:val="0pt0"/>
                <w:sz w:val="28"/>
                <w:szCs w:val="28"/>
              </w:rPr>
            </w:pPr>
          </w:p>
          <w:p w:rsidR="006B5046" w:rsidRPr="00CD7025" w:rsidRDefault="003B043E" w:rsidP="004E5196">
            <w:pPr>
              <w:pStyle w:val="7"/>
              <w:shd w:val="clear" w:color="auto" w:fill="auto"/>
              <w:spacing w:before="0" w:after="193" w:line="360" w:lineRule="auto"/>
              <w:ind w:right="20" w:hanging="140"/>
              <w:contextualSpacing/>
              <w:rPr>
                <w:b/>
                <w:sz w:val="28"/>
              </w:rPr>
            </w:pPr>
            <w:r w:rsidRPr="00CD7025">
              <w:rPr>
                <w:b/>
                <w:sz w:val="28"/>
              </w:rPr>
              <w:t xml:space="preserve">Тема5.3 </w:t>
            </w:r>
            <w:r w:rsidR="00C11515" w:rsidRPr="00CD7025">
              <w:rPr>
                <w:b/>
                <w:sz w:val="28"/>
              </w:rPr>
              <w:t>Підземні води мерзлої зони. Мінеральні і термальні води</w:t>
            </w:r>
            <w:r w:rsidR="00CD7025">
              <w:rPr>
                <w:b/>
                <w:sz w:val="28"/>
              </w:rPr>
              <w:t>.</w:t>
            </w:r>
          </w:p>
          <w:p w:rsidR="00C11515" w:rsidRPr="0041755B" w:rsidRDefault="00C11515" w:rsidP="004E5196">
            <w:pPr>
              <w:pStyle w:val="7"/>
              <w:shd w:val="clear" w:color="auto" w:fill="auto"/>
              <w:tabs>
                <w:tab w:val="left" w:pos="742"/>
              </w:tabs>
              <w:spacing w:before="0" w:after="0" w:line="360" w:lineRule="auto"/>
              <w:ind w:firstLine="0"/>
              <w:contextualSpacing/>
              <w:rPr>
                <w:sz w:val="28"/>
                <w:szCs w:val="28"/>
              </w:rPr>
            </w:pPr>
            <w:r w:rsidRPr="00CD7025">
              <w:rPr>
                <w:rStyle w:val="0pt0"/>
                <w:sz w:val="28"/>
                <w:szCs w:val="28"/>
              </w:rPr>
              <w:t>З</w:t>
            </w:r>
            <w:r w:rsidRPr="0041755B">
              <w:rPr>
                <w:rStyle w:val="0pt0"/>
                <w:sz w:val="28"/>
                <w:szCs w:val="28"/>
              </w:rPr>
              <w:t>он</w:t>
            </w:r>
            <w:r w:rsidRPr="00CD7025">
              <w:rPr>
                <w:rStyle w:val="0pt0"/>
                <w:sz w:val="28"/>
                <w:szCs w:val="28"/>
              </w:rPr>
              <w:t>а</w:t>
            </w:r>
            <w:r w:rsidRPr="0041755B">
              <w:rPr>
                <w:rStyle w:val="0pt0"/>
                <w:sz w:val="28"/>
                <w:szCs w:val="28"/>
              </w:rPr>
              <w:t xml:space="preserve"> багаторічноїмерзлоти</w:t>
            </w:r>
            <w:r w:rsidRPr="00CD7025">
              <w:rPr>
                <w:rStyle w:val="0pt0"/>
                <w:sz w:val="28"/>
                <w:szCs w:val="28"/>
              </w:rPr>
              <w:t xml:space="preserve"> обумовл</w:t>
            </w:r>
            <w:r w:rsidRPr="0041755B">
              <w:rPr>
                <w:rStyle w:val="0pt0"/>
                <w:sz w:val="28"/>
                <w:szCs w:val="28"/>
              </w:rPr>
              <w:t>ена охолодженням гірських порід верхнього шару літосфери і охолодженням уміщених в них підземних вод до від'ємних температур,</w:t>
            </w:r>
            <w:r w:rsidR="00CD7025">
              <w:rPr>
                <w:rStyle w:val="0pt0"/>
                <w:sz w:val="28"/>
                <w:szCs w:val="28"/>
              </w:rPr>
              <w:t xml:space="preserve"> яке відбувається впродовж від </w:t>
            </w:r>
            <w:r w:rsidRPr="0041755B">
              <w:rPr>
                <w:rStyle w:val="0pt0"/>
                <w:sz w:val="28"/>
                <w:szCs w:val="28"/>
              </w:rPr>
              <w:t>кількох років до десятків тисячоліть.</w:t>
            </w:r>
          </w:p>
          <w:p w:rsidR="00C11515" w:rsidRPr="0041755B" w:rsidRDefault="00C11515" w:rsidP="004E5196">
            <w:pPr>
              <w:pStyle w:val="7"/>
              <w:shd w:val="clear" w:color="auto" w:fill="auto"/>
              <w:spacing w:before="0" w:after="0" w:line="360" w:lineRule="auto"/>
              <w:ind w:left="-540" w:right="20" w:firstLine="560"/>
              <w:contextualSpacing/>
              <w:rPr>
                <w:rStyle w:val="0pt0"/>
                <w:sz w:val="28"/>
                <w:szCs w:val="28"/>
              </w:rPr>
            </w:pPr>
            <w:r w:rsidRPr="0041755B">
              <w:rPr>
                <w:rStyle w:val="0pt0"/>
                <w:sz w:val="28"/>
                <w:szCs w:val="28"/>
              </w:rPr>
              <w:t xml:space="preserve">          Підземні води зони багаторічної мерзлоти  поділяють на три категорії: наднадмерзлотні, міжмерзлотні і підмерзлотні. Кожна з цих категорій вод має свої осоособливості режиму.</w:t>
            </w:r>
          </w:p>
          <w:p w:rsidR="00C635B7" w:rsidRPr="0041755B" w:rsidRDefault="00C635B7" w:rsidP="004E5196">
            <w:pPr>
              <w:pStyle w:val="580"/>
              <w:shd w:val="clear" w:color="auto" w:fill="auto"/>
              <w:spacing w:line="360" w:lineRule="auto"/>
              <w:ind w:left="-125" w:right="20" w:hanging="824"/>
              <w:contextualSpacing/>
              <w:rPr>
                <w:rFonts w:ascii="Times New Roman" w:hAnsi="Times New Roman" w:cs="Times New Roman"/>
                <w:sz w:val="28"/>
                <w:szCs w:val="28"/>
              </w:rPr>
            </w:pPr>
            <w:r w:rsidRPr="0041755B">
              <w:rPr>
                <w:rStyle w:val="581"/>
                <w:rFonts w:ascii="Times New Roman" w:hAnsi="Times New Roman" w:cs="Times New Roman"/>
                <w:b w:val="0"/>
                <w:sz w:val="28"/>
                <w:szCs w:val="28"/>
              </w:rPr>
              <w:t xml:space="preserve">         Надмерзлотні </w:t>
            </w:r>
            <w:r w:rsidRPr="0041755B">
              <w:rPr>
                <w:rStyle w:val="581"/>
                <w:rFonts w:ascii="Times New Roman" w:hAnsi="Times New Roman" w:cs="Times New Roman"/>
                <w:b w:val="0"/>
                <w:i w:val="0"/>
                <w:sz w:val="28"/>
                <w:szCs w:val="28"/>
              </w:rPr>
              <w:t>п</w:t>
            </w:r>
            <w:r w:rsidRPr="0041755B">
              <w:rPr>
                <w:rFonts w:ascii="Times New Roman" w:hAnsi="Times New Roman" w:cs="Times New Roman"/>
                <w:sz w:val="28"/>
                <w:szCs w:val="28"/>
              </w:rPr>
              <w:t>ідземні води залягають вище товщі порід багатовікової мерзлоти. Це звичайні грунтові води, пов'язані переважно з четвертинними</w:t>
            </w:r>
            <w:r w:rsidRPr="0041755B">
              <w:rPr>
                <w:rFonts w:ascii="Times New Roman" w:hAnsi="Times New Roman" w:cs="Times New Roman"/>
                <w:sz w:val="28"/>
                <w:szCs w:val="28"/>
              </w:rPr>
              <w:br/>
              <w:t xml:space="preserve">пухкими породами. Взимку воші можуть промерзати цілком, і в цьому випадку </w:t>
            </w:r>
            <w:r w:rsidRPr="0041755B">
              <w:rPr>
                <w:rFonts w:ascii="Times New Roman" w:hAnsi="Times New Roman" w:cs="Times New Roman"/>
                <w:sz w:val="28"/>
                <w:szCs w:val="28"/>
              </w:rPr>
              <w:lastRenderedPageBreak/>
              <w:t>доповнюють зону багатовікової мерзлоти. Влітку ці води і поєднуються з шаром порід, які розтанули. Живлення їх відбувається за  рахунок атмосферних опадів, а також за рахунок відтавання діяльного шару.</w:t>
            </w:r>
          </w:p>
          <w:p w:rsidR="00C635B7" w:rsidRPr="0041755B" w:rsidRDefault="00C635B7" w:rsidP="004E5196">
            <w:pPr>
              <w:pStyle w:val="7"/>
              <w:shd w:val="clear" w:color="auto" w:fill="auto"/>
              <w:spacing w:before="0" w:after="0" w:line="360" w:lineRule="auto"/>
              <w:ind w:left="-125" w:right="20" w:hanging="824"/>
              <w:contextualSpacing/>
              <w:rPr>
                <w:sz w:val="28"/>
                <w:szCs w:val="28"/>
              </w:rPr>
            </w:pPr>
            <w:r w:rsidRPr="0041755B">
              <w:rPr>
                <w:rStyle w:val="0pt0"/>
                <w:sz w:val="28"/>
                <w:szCs w:val="28"/>
              </w:rPr>
              <w:t>Тому Коливання рівнів надмерзлотних підземних под збігається з коливанням температури повітря і атмосферних опадів.</w:t>
            </w:r>
          </w:p>
          <w:p w:rsidR="00C635B7" w:rsidRPr="0041755B" w:rsidRDefault="00A30C56" w:rsidP="004E5196">
            <w:pPr>
              <w:pStyle w:val="7"/>
              <w:shd w:val="clear" w:color="auto" w:fill="auto"/>
              <w:spacing w:before="0" w:after="0" w:line="360" w:lineRule="auto"/>
              <w:ind w:left="-125" w:right="20" w:hanging="824"/>
              <w:contextualSpacing/>
              <w:rPr>
                <w:sz w:val="28"/>
                <w:szCs w:val="28"/>
              </w:rPr>
            </w:pPr>
            <w:r w:rsidRPr="0041755B">
              <w:rPr>
                <w:rStyle w:val="0pt0"/>
                <w:sz w:val="28"/>
                <w:szCs w:val="28"/>
              </w:rPr>
              <w:t>Над      Надм</w:t>
            </w:r>
            <w:r w:rsidR="00C635B7" w:rsidRPr="0041755B">
              <w:rPr>
                <w:rStyle w:val="0pt0"/>
                <w:sz w:val="28"/>
                <w:szCs w:val="28"/>
              </w:rPr>
              <w:t>ерзлотні підземні води, обмежуючись знизу шарами багаторічної</w:t>
            </w:r>
            <w:r w:rsidR="00C635B7" w:rsidRPr="0041755B">
              <w:rPr>
                <w:rStyle w:val="0pt0"/>
                <w:sz w:val="28"/>
                <w:szCs w:val="28"/>
              </w:rPr>
              <w:br/>
              <w:t>мерзлоти, а зверху горизонтом сезонного промерзання, в холодну пору</w:t>
            </w:r>
            <w:r w:rsidR="00C635B7" w:rsidRPr="0041755B">
              <w:rPr>
                <w:rStyle w:val="0pt0"/>
                <w:sz w:val="28"/>
                <w:szCs w:val="28"/>
              </w:rPr>
              <w:br/>
              <w:t>року, замерзаючи, збільшуються в об'ємі і створюють значний тиск. Під</w:t>
            </w:r>
            <w:r w:rsidR="00C635B7" w:rsidRPr="0041755B">
              <w:rPr>
                <w:rStyle w:val="0pt0"/>
                <w:sz w:val="28"/>
                <w:szCs w:val="28"/>
              </w:rPr>
              <w:br/>
              <w:t>цим тиском у місцях найменшого опору водоносних порід формуються так</w:t>
            </w:r>
            <w:r w:rsidR="00C635B7" w:rsidRPr="0041755B">
              <w:rPr>
                <w:rStyle w:val="0pt0"/>
                <w:sz w:val="28"/>
                <w:szCs w:val="28"/>
              </w:rPr>
              <w:br/>
              <w:t>звані налідні бугри. Поверхня цих бугрів може розтріскуватись, а при</w:t>
            </w:r>
            <w:r w:rsidR="00C635B7" w:rsidRPr="0041755B">
              <w:rPr>
                <w:rStyle w:val="0pt0"/>
                <w:sz w:val="28"/>
                <w:szCs w:val="28"/>
              </w:rPr>
              <w:br/>
              <w:t>цьому частина иадмерзлолних вод виливається на донну поверхню,</w:t>
            </w:r>
            <w:r w:rsidR="00C635B7" w:rsidRPr="0041755B">
              <w:rPr>
                <w:rStyle w:val="0pt0"/>
                <w:sz w:val="28"/>
                <w:szCs w:val="28"/>
              </w:rPr>
              <w:br/>
              <w:t>утворюючи складні натічні форми.</w:t>
            </w:r>
          </w:p>
          <w:p w:rsidR="00C635B7" w:rsidRPr="0041755B" w:rsidRDefault="00C635B7" w:rsidP="004E5196">
            <w:pPr>
              <w:pStyle w:val="7"/>
              <w:shd w:val="clear" w:color="auto" w:fill="auto"/>
              <w:spacing w:before="0" w:after="0" w:line="360" w:lineRule="auto"/>
              <w:ind w:left="-125" w:right="20" w:hanging="824"/>
              <w:contextualSpacing/>
              <w:rPr>
                <w:rStyle w:val="0pt0"/>
                <w:rFonts w:eastAsia="Calibri"/>
                <w:sz w:val="28"/>
                <w:szCs w:val="28"/>
              </w:rPr>
            </w:pPr>
            <w:r w:rsidRPr="0041755B">
              <w:rPr>
                <w:rStyle w:val="0pt"/>
                <w:b w:val="0"/>
                <w:sz w:val="28"/>
                <w:szCs w:val="28"/>
              </w:rPr>
              <w:t xml:space="preserve">   Між</w:t>
            </w:r>
            <w:r w:rsidR="00A30C56" w:rsidRPr="0041755B">
              <w:rPr>
                <w:rStyle w:val="0pt"/>
                <w:b w:val="0"/>
                <w:sz w:val="28"/>
                <w:szCs w:val="28"/>
              </w:rPr>
              <w:t xml:space="preserve">       Міжме</w:t>
            </w:r>
            <w:r w:rsidRPr="0041755B">
              <w:rPr>
                <w:rStyle w:val="0pt"/>
                <w:b w:val="0"/>
                <w:sz w:val="28"/>
                <w:szCs w:val="28"/>
              </w:rPr>
              <w:t>рзлотні</w:t>
            </w:r>
            <w:r w:rsidRPr="0041755B">
              <w:rPr>
                <w:rStyle w:val="0pt0"/>
                <w:sz w:val="28"/>
                <w:szCs w:val="28"/>
              </w:rPr>
              <w:t xml:space="preserve"> підземні води затягають у товщі порід багаторічної мерзлоти. Вони можуть перебувати в твердому і рідкому стань Одна з особливостей режиму цих вод полягає в тому, що в часі залежно від температурних коливань вони частково переходять з одного етапу в інший. Ділянки, де серед шарів багаторічної мерзлоти вода перебуває в рідкому стані, називаються </w:t>
            </w:r>
            <w:r w:rsidRPr="0041755B">
              <w:rPr>
                <w:rStyle w:val="0pt"/>
                <w:b w:val="0"/>
                <w:sz w:val="28"/>
                <w:szCs w:val="28"/>
              </w:rPr>
              <w:t xml:space="preserve">талика. </w:t>
            </w:r>
            <w:r w:rsidRPr="0041755B">
              <w:rPr>
                <w:rStyle w:val="0pt0"/>
                <w:sz w:val="28"/>
                <w:szCs w:val="28"/>
              </w:rPr>
              <w:t xml:space="preserve"> Холодної пори року розміри таликів зменшуються, а теплої — збільшуються. Талики служать каналами, за допомогою яких з'єднуються надмерзлотні і підмерзлогні води. По цих</w:t>
            </w:r>
            <w:r w:rsidRPr="0041755B">
              <w:rPr>
                <w:rStyle w:val="0pt0"/>
                <w:sz w:val="28"/>
                <w:szCs w:val="28"/>
              </w:rPr>
              <w:br/>
              <w:t>каналах відбувається живлення підмерзлотних вод за рахунок атмосферних</w:t>
            </w:r>
            <w:r w:rsidRPr="0041755B">
              <w:rPr>
                <w:rStyle w:val="0pt0"/>
                <w:rFonts w:eastAsia="Calibri"/>
                <w:sz w:val="28"/>
                <w:szCs w:val="28"/>
              </w:rPr>
              <w:t xml:space="preserve"> опадів. </w:t>
            </w:r>
          </w:p>
          <w:p w:rsidR="00C635B7" w:rsidRPr="0041755B" w:rsidRDefault="00C635B7" w:rsidP="004E5196">
            <w:pPr>
              <w:pStyle w:val="7"/>
              <w:shd w:val="clear" w:color="auto" w:fill="auto"/>
              <w:spacing w:before="0" w:after="0" w:line="360" w:lineRule="auto"/>
              <w:ind w:left="-125" w:right="20" w:hanging="824"/>
              <w:contextualSpacing/>
              <w:rPr>
                <w:sz w:val="28"/>
                <w:szCs w:val="28"/>
              </w:rPr>
            </w:pPr>
            <w:r w:rsidRPr="0041755B">
              <w:rPr>
                <w:rStyle w:val="0pt"/>
                <w:b w:val="0"/>
                <w:sz w:val="28"/>
                <w:szCs w:val="28"/>
              </w:rPr>
              <w:t>Під</w:t>
            </w:r>
            <w:r w:rsidR="00A30C56" w:rsidRPr="0041755B">
              <w:rPr>
                <w:rStyle w:val="0pt"/>
                <w:b w:val="0"/>
                <w:sz w:val="28"/>
                <w:szCs w:val="28"/>
              </w:rPr>
              <w:t xml:space="preserve">          Під</w:t>
            </w:r>
            <w:r w:rsidRPr="0041755B">
              <w:rPr>
                <w:rStyle w:val="0pt"/>
                <w:b w:val="0"/>
                <w:sz w:val="28"/>
                <w:szCs w:val="28"/>
              </w:rPr>
              <w:t>мерзлотні</w:t>
            </w:r>
            <w:r w:rsidRPr="0041755B">
              <w:rPr>
                <w:rStyle w:val="0pt0"/>
                <w:sz w:val="28"/>
                <w:szCs w:val="28"/>
              </w:rPr>
              <w:t xml:space="preserve"> підземні водп — це підземні води в рідкому стані, що</w:t>
            </w:r>
            <w:r w:rsidRPr="0041755B">
              <w:rPr>
                <w:rStyle w:val="0pt0"/>
                <w:sz w:val="28"/>
                <w:szCs w:val="28"/>
              </w:rPr>
              <w:br/>
              <w:t>залягають під шарами багатовікової мерзлоти.</w:t>
            </w:r>
          </w:p>
          <w:p w:rsidR="00C635B7" w:rsidRPr="0041755B" w:rsidRDefault="00C635B7" w:rsidP="004E5196">
            <w:pPr>
              <w:pStyle w:val="7"/>
              <w:shd w:val="clear" w:color="auto" w:fill="auto"/>
              <w:spacing w:before="0" w:after="0" w:line="360" w:lineRule="auto"/>
              <w:ind w:left="-125" w:right="20" w:hanging="824"/>
              <w:contextualSpacing/>
              <w:rPr>
                <w:rStyle w:val="0pt0"/>
                <w:sz w:val="28"/>
                <w:szCs w:val="28"/>
              </w:rPr>
            </w:pPr>
            <w:r w:rsidRPr="0041755B">
              <w:rPr>
                <w:rStyle w:val="0pt0"/>
                <w:sz w:val="28"/>
                <w:szCs w:val="28"/>
              </w:rPr>
              <w:t>Здебіл</w:t>
            </w:r>
            <w:r w:rsidR="00A30C56" w:rsidRPr="0041755B">
              <w:rPr>
                <w:rStyle w:val="0pt0"/>
                <w:sz w:val="28"/>
                <w:szCs w:val="28"/>
              </w:rPr>
              <w:t xml:space="preserve"> Здебіль</w:t>
            </w:r>
            <w:r w:rsidRPr="0041755B">
              <w:rPr>
                <w:rStyle w:val="0pt0"/>
                <w:sz w:val="28"/>
                <w:szCs w:val="28"/>
              </w:rPr>
              <w:t>ьшого підмерзлотні підземні води мають напір і за умовами</w:t>
            </w:r>
            <w:r w:rsidRPr="0041755B">
              <w:rPr>
                <w:rStyle w:val="0pt0"/>
                <w:sz w:val="28"/>
                <w:szCs w:val="28"/>
              </w:rPr>
              <w:br/>
              <w:t>залягання та циркуляції не відрізняються від напірних артезіанських вод за межами районів багаторічної мерзлоти. Часто при розкритії свердловинами ці води самовиливаються.</w:t>
            </w:r>
          </w:p>
          <w:p w:rsidR="00A30C56" w:rsidRPr="0041755B" w:rsidRDefault="00A30C56" w:rsidP="004E5196">
            <w:pPr>
              <w:pStyle w:val="7"/>
              <w:shd w:val="clear" w:color="auto" w:fill="auto"/>
              <w:spacing w:before="0" w:after="0" w:line="360" w:lineRule="auto"/>
              <w:ind w:left="-125" w:right="20" w:hanging="824"/>
              <w:contextualSpacing/>
              <w:rPr>
                <w:rStyle w:val="0pt0"/>
                <w:sz w:val="28"/>
                <w:szCs w:val="28"/>
              </w:rPr>
            </w:pPr>
          </w:p>
          <w:p w:rsidR="00A30C56" w:rsidRPr="00CD7025" w:rsidRDefault="00A30C56" w:rsidP="00CD7025">
            <w:pPr>
              <w:pStyle w:val="a4"/>
              <w:spacing w:before="0" w:beforeAutospacing="0" w:after="0" w:afterAutospacing="0"/>
              <w:contextualSpacing/>
              <w:jc w:val="both"/>
              <w:rPr>
                <w:rStyle w:val="a5"/>
                <w:b w:val="0"/>
                <w:i/>
                <w:iCs/>
                <w:color w:val="000000"/>
                <w:sz w:val="28"/>
                <w:szCs w:val="28"/>
                <w:shd w:val="clear" w:color="auto" w:fill="FFFFFF"/>
                <w:lang w:val="uk-UA"/>
              </w:rPr>
            </w:pPr>
            <w:r w:rsidRPr="00CD7025">
              <w:rPr>
                <w:rStyle w:val="a6"/>
                <w:b/>
                <w:bCs/>
                <w:i w:val="0"/>
                <w:color w:val="000000"/>
                <w:sz w:val="28"/>
                <w:szCs w:val="28"/>
                <w:shd w:val="clear" w:color="auto" w:fill="FFFFFF"/>
                <w:lang w:val="uk-UA"/>
              </w:rPr>
              <w:lastRenderedPageBreak/>
              <w:t>Мінеральні  та термальні води</w:t>
            </w:r>
          </w:p>
          <w:p w:rsidR="00A30C56" w:rsidRPr="0041755B" w:rsidRDefault="00A30C56" w:rsidP="004E5196">
            <w:pPr>
              <w:pStyle w:val="a4"/>
              <w:spacing w:before="0" w:beforeAutospacing="0" w:after="0" w:afterAutospacing="0" w:line="360" w:lineRule="auto"/>
              <w:contextualSpacing/>
              <w:jc w:val="both"/>
              <w:rPr>
                <w:bCs/>
                <w:iCs/>
                <w:sz w:val="28"/>
                <w:szCs w:val="28"/>
                <w:shd w:val="clear" w:color="auto" w:fill="FFFFFF"/>
              </w:rPr>
            </w:pPr>
            <w:r w:rsidRPr="00CD7025">
              <w:rPr>
                <w:rStyle w:val="a5"/>
                <w:i/>
                <w:iCs/>
                <w:sz w:val="28"/>
                <w:szCs w:val="28"/>
                <w:shd w:val="clear" w:color="auto" w:fill="FFFFFF"/>
                <w:lang w:val="uk-UA"/>
              </w:rPr>
              <w:t>Мінера́льні во́ди</w:t>
            </w:r>
            <w:r w:rsidRPr="00CD7025">
              <w:rPr>
                <w:bCs/>
                <w:iCs/>
                <w:sz w:val="28"/>
                <w:szCs w:val="28"/>
                <w:shd w:val="clear" w:color="auto" w:fill="FFFFFF"/>
                <w:lang w:val="uk-UA"/>
              </w:rPr>
              <w:t> </w:t>
            </w:r>
            <w:r w:rsidRPr="0041755B">
              <w:rPr>
                <w:bCs/>
                <w:iCs/>
                <w:sz w:val="28"/>
                <w:szCs w:val="28"/>
                <w:shd w:val="clear" w:color="auto" w:fill="FFFFFF"/>
                <w:lang w:val="uk-UA"/>
              </w:rPr>
              <w:t>— підземні води зпідвищенним вмістом деяких хімічних елементів і сполук, а також газів, із специфічними фізико-хімічними властивостями (температура, радіоактивність та ін.), що справляють цілющий вплив на організм людини. Межею</w:t>
            </w:r>
            <w:r w:rsidRPr="0041755B">
              <w:rPr>
                <w:bCs/>
                <w:iCs/>
                <w:sz w:val="28"/>
                <w:szCs w:val="28"/>
                <w:shd w:val="clear" w:color="auto" w:fill="FFFFFF"/>
              </w:rPr>
              <w:t> </w:t>
            </w:r>
            <w:hyperlink r:id="rId48" w:history="1">
              <w:r w:rsidRPr="0041755B">
                <w:rPr>
                  <w:rStyle w:val="a9"/>
                  <w:bCs/>
                  <w:iCs/>
                  <w:color w:val="auto"/>
                  <w:sz w:val="28"/>
                  <w:szCs w:val="28"/>
                  <w:u w:val="none"/>
                </w:rPr>
                <w:t>прісних</w:t>
              </w:r>
            </w:hyperlink>
            <w:r w:rsidRPr="0041755B">
              <w:rPr>
                <w:bCs/>
                <w:iCs/>
                <w:sz w:val="28"/>
                <w:szCs w:val="28"/>
                <w:shd w:val="clear" w:color="auto" w:fill="FFFFFF"/>
              </w:rPr>
              <w:t> і мінеральних вод вважають солоність в 1 г/л. Мінеральні води часто володіють цілющими властивостями. Зловживання мінеральною водою, особливо для хворих, може призвести до важких наслідків для здоров’я, тому вживати її рекомендується тільки з поради лікаря та в рекомендованій ним кількості.</w:t>
            </w:r>
          </w:p>
          <w:p w:rsidR="00A30C56" w:rsidRPr="0041755B" w:rsidRDefault="00A30C56" w:rsidP="004E5196">
            <w:pPr>
              <w:pStyle w:val="a4"/>
              <w:spacing w:before="0" w:beforeAutospacing="0" w:after="300" w:afterAutospacing="0" w:line="360" w:lineRule="auto"/>
              <w:ind w:firstLine="708"/>
              <w:contextualSpacing/>
              <w:jc w:val="both"/>
              <w:rPr>
                <w:bCs/>
                <w:iCs/>
                <w:sz w:val="28"/>
                <w:szCs w:val="28"/>
                <w:shd w:val="clear" w:color="auto" w:fill="FFFFFF"/>
                <w:lang w:val="uk-UA"/>
              </w:rPr>
            </w:pPr>
            <w:r w:rsidRPr="0041755B">
              <w:rPr>
                <w:bCs/>
                <w:iCs/>
                <w:sz w:val="28"/>
                <w:szCs w:val="28"/>
                <w:shd w:val="clear" w:color="auto" w:fill="FFFFFF"/>
              </w:rPr>
              <w:t xml:space="preserve">Мінеральні води утворюються за рахунок вадозних вод, морських вод, похованих у процесі нагромадження осадів, вивільнення конституційної води в умовах регіонального </w:t>
            </w:r>
            <w:r w:rsidR="00CD7025" w:rsidRPr="0041755B">
              <w:rPr>
                <w:bCs/>
                <w:iCs/>
                <w:sz w:val="28"/>
                <w:szCs w:val="28"/>
                <w:shd w:val="clear" w:color="auto" w:fill="FFFFFF"/>
              </w:rPr>
              <w:t xml:space="preserve">та </w:t>
            </w:r>
            <w:r w:rsidR="00CD7025" w:rsidRPr="0041755B">
              <w:rPr>
                <w:bCs/>
                <w:iCs/>
                <w:sz w:val="28"/>
                <w:szCs w:val="28"/>
                <w:shd w:val="clear" w:color="auto" w:fill="FFFFFF"/>
                <w:lang w:val="uk-UA"/>
              </w:rPr>
              <w:t>контактового</w:t>
            </w:r>
            <w:r w:rsidRPr="0041755B">
              <w:rPr>
                <w:bCs/>
                <w:iCs/>
                <w:sz w:val="28"/>
                <w:szCs w:val="28"/>
                <w:shd w:val="clear" w:color="auto" w:fill="FFFFFF"/>
              </w:rPr>
              <w:t xml:space="preserve"> метаморфізму. </w:t>
            </w:r>
            <w:r w:rsidRPr="0041755B">
              <w:rPr>
                <w:bCs/>
                <w:iCs/>
                <w:sz w:val="28"/>
                <w:szCs w:val="28"/>
                <w:shd w:val="clear" w:color="auto" w:fill="FFFFFF"/>
                <w:lang w:val="uk-UA"/>
              </w:rPr>
              <w:t>Ці води збагачуються солями і газами порід, з якими вони контактують. Хімічний склад і закономірності поширення мінеральних вод зумовлені особливостями геологічної будови, рельєфу, клімату та гідрології певних ділянок.</w:t>
            </w:r>
          </w:p>
          <w:p w:rsidR="00A30C56" w:rsidRPr="005B2686" w:rsidRDefault="005B2686" w:rsidP="004E5196">
            <w:pPr>
              <w:pStyle w:val="a4"/>
              <w:spacing w:before="0" w:beforeAutospacing="0" w:after="300" w:afterAutospacing="0" w:line="360" w:lineRule="auto"/>
              <w:contextualSpacing/>
              <w:jc w:val="both"/>
              <w:rPr>
                <w:b/>
                <w:bCs/>
                <w:iCs/>
                <w:sz w:val="28"/>
                <w:szCs w:val="28"/>
                <w:shd w:val="clear" w:color="auto" w:fill="FFFFFF"/>
              </w:rPr>
            </w:pPr>
            <w:r w:rsidRPr="005B2686">
              <w:rPr>
                <w:b/>
                <w:bCs/>
                <w:iCs/>
                <w:sz w:val="28"/>
                <w:szCs w:val="28"/>
                <w:shd w:val="clear" w:color="auto" w:fill="FFFFFF"/>
              </w:rPr>
              <w:t xml:space="preserve">         Класифікаціямінеральних</w:t>
            </w:r>
            <w:r w:rsidR="0035774B" w:rsidRPr="005B2686">
              <w:rPr>
                <w:b/>
                <w:bCs/>
                <w:iCs/>
                <w:sz w:val="28"/>
                <w:szCs w:val="28"/>
                <w:shd w:val="clear" w:color="auto" w:fill="FFFFFF"/>
                <w:lang w:val="uk-UA"/>
              </w:rPr>
              <w:t xml:space="preserve"> вод</w:t>
            </w:r>
          </w:p>
          <w:p w:rsidR="00A30C56" w:rsidRPr="0041755B" w:rsidRDefault="00A30C56" w:rsidP="004E5196">
            <w:pPr>
              <w:pStyle w:val="a4"/>
              <w:spacing w:before="0" w:beforeAutospacing="0" w:after="300" w:afterAutospacing="0" w:line="360" w:lineRule="auto"/>
              <w:contextualSpacing/>
              <w:jc w:val="both"/>
              <w:rPr>
                <w:bCs/>
                <w:iCs/>
                <w:sz w:val="28"/>
                <w:szCs w:val="28"/>
                <w:shd w:val="clear" w:color="auto" w:fill="FFFFFF"/>
              </w:rPr>
            </w:pPr>
            <w:r w:rsidRPr="0041755B">
              <w:rPr>
                <w:bCs/>
                <w:i/>
                <w:iCs/>
                <w:sz w:val="28"/>
                <w:szCs w:val="28"/>
                <w:shd w:val="clear" w:color="auto" w:fill="FFFFFF"/>
              </w:rPr>
              <w:t>За мінералізацією</w:t>
            </w:r>
            <w:r w:rsidR="0035774B" w:rsidRPr="0041755B">
              <w:rPr>
                <w:bCs/>
                <w:iCs/>
                <w:sz w:val="28"/>
                <w:szCs w:val="28"/>
                <w:shd w:val="clear" w:color="auto" w:fill="FFFFFF"/>
                <w:lang w:val="uk-UA"/>
              </w:rPr>
              <w:t xml:space="preserve"> мінеральні води поділяють на</w:t>
            </w:r>
            <w:r w:rsidRPr="0041755B">
              <w:rPr>
                <w:bCs/>
                <w:iCs/>
                <w:sz w:val="28"/>
                <w:szCs w:val="28"/>
                <w:shd w:val="clear" w:color="auto" w:fill="FFFFFF"/>
              </w:rPr>
              <w:t>:</w:t>
            </w:r>
          </w:p>
          <w:p w:rsidR="00A30C56" w:rsidRPr="0041755B" w:rsidRDefault="005B2686" w:rsidP="004E5196">
            <w:pPr>
              <w:pStyle w:val="a4"/>
              <w:spacing w:before="0" w:beforeAutospacing="0" w:after="300" w:afterAutospacing="0" w:line="360" w:lineRule="auto"/>
              <w:contextualSpacing/>
              <w:jc w:val="both"/>
              <w:rPr>
                <w:bCs/>
                <w:iCs/>
                <w:sz w:val="28"/>
                <w:szCs w:val="28"/>
                <w:shd w:val="clear" w:color="auto" w:fill="FFFFFF"/>
              </w:rPr>
            </w:pPr>
            <w:r w:rsidRPr="0041755B">
              <w:rPr>
                <w:bCs/>
                <w:iCs/>
                <w:sz w:val="28"/>
                <w:szCs w:val="28"/>
                <w:shd w:val="clear" w:color="auto" w:fill="FFFFFF"/>
              </w:rPr>
              <w:t>слабкомінералізовані (</w:t>
            </w:r>
            <w:r w:rsidR="00A30C56" w:rsidRPr="0041755B">
              <w:rPr>
                <w:bCs/>
                <w:iCs/>
                <w:sz w:val="28"/>
                <w:szCs w:val="28"/>
                <w:shd w:val="clear" w:color="auto" w:fill="FFFFFF"/>
              </w:rPr>
              <w:t>1—2 ‰),</w:t>
            </w:r>
          </w:p>
          <w:p w:rsidR="00A30C56" w:rsidRPr="0041755B" w:rsidRDefault="005B2686" w:rsidP="004E5196">
            <w:pPr>
              <w:pStyle w:val="a4"/>
              <w:spacing w:before="0" w:beforeAutospacing="0" w:after="300" w:afterAutospacing="0" w:line="360" w:lineRule="auto"/>
              <w:contextualSpacing/>
              <w:jc w:val="both"/>
              <w:rPr>
                <w:bCs/>
                <w:iCs/>
                <w:sz w:val="28"/>
                <w:szCs w:val="28"/>
                <w:shd w:val="clear" w:color="auto" w:fill="FFFFFF"/>
              </w:rPr>
            </w:pPr>
            <w:r w:rsidRPr="0041755B">
              <w:rPr>
                <w:bCs/>
                <w:iCs/>
                <w:sz w:val="28"/>
                <w:szCs w:val="28"/>
                <w:shd w:val="clear" w:color="auto" w:fill="FFFFFF"/>
              </w:rPr>
              <w:t xml:space="preserve">малої </w:t>
            </w:r>
            <w:r w:rsidRPr="0041755B">
              <w:rPr>
                <w:bCs/>
                <w:iCs/>
                <w:sz w:val="28"/>
                <w:szCs w:val="28"/>
                <w:shd w:val="clear" w:color="auto" w:fill="FFFFFF"/>
                <w:lang w:val="uk-UA"/>
              </w:rPr>
              <w:t>мінералізації</w:t>
            </w:r>
            <w:r w:rsidR="0035774B" w:rsidRPr="0041755B">
              <w:rPr>
                <w:bCs/>
                <w:iCs/>
                <w:sz w:val="28"/>
                <w:szCs w:val="28"/>
                <w:shd w:val="clear" w:color="auto" w:fill="FFFFFF"/>
              </w:rPr>
              <w:t xml:space="preserve"> мінералізації</w:t>
            </w:r>
            <w:r w:rsidR="00A30C56" w:rsidRPr="0041755B">
              <w:rPr>
                <w:bCs/>
                <w:iCs/>
                <w:sz w:val="28"/>
                <w:szCs w:val="28"/>
                <w:shd w:val="clear" w:color="auto" w:fill="FFFFFF"/>
              </w:rPr>
              <w:t>(2—5 ‰),</w:t>
            </w:r>
          </w:p>
          <w:p w:rsidR="00A30C56" w:rsidRPr="0041755B" w:rsidRDefault="00A30C56" w:rsidP="004E5196">
            <w:pPr>
              <w:pStyle w:val="a4"/>
              <w:spacing w:before="0" w:beforeAutospacing="0" w:after="300" w:afterAutospacing="0" w:line="360" w:lineRule="auto"/>
              <w:contextualSpacing/>
              <w:jc w:val="both"/>
              <w:rPr>
                <w:bCs/>
                <w:iCs/>
                <w:sz w:val="28"/>
                <w:szCs w:val="28"/>
                <w:shd w:val="clear" w:color="auto" w:fill="FFFFFF"/>
              </w:rPr>
            </w:pPr>
            <w:r w:rsidRPr="0041755B">
              <w:rPr>
                <w:bCs/>
                <w:iCs/>
                <w:sz w:val="28"/>
                <w:szCs w:val="28"/>
                <w:shd w:val="clear" w:color="auto" w:fill="FFFFFF"/>
              </w:rPr>
              <w:t xml:space="preserve">середньої </w:t>
            </w:r>
            <w:r w:rsidR="0035774B" w:rsidRPr="0041755B">
              <w:rPr>
                <w:bCs/>
                <w:iCs/>
                <w:sz w:val="28"/>
                <w:szCs w:val="28"/>
                <w:shd w:val="clear" w:color="auto" w:fill="FFFFFF"/>
              </w:rPr>
              <w:t>мінералізації</w:t>
            </w:r>
            <w:r w:rsidRPr="0041755B">
              <w:rPr>
                <w:bCs/>
                <w:iCs/>
                <w:sz w:val="28"/>
                <w:szCs w:val="28"/>
                <w:shd w:val="clear" w:color="auto" w:fill="FFFFFF"/>
              </w:rPr>
              <w:t>(5—15 ‰),</w:t>
            </w:r>
          </w:p>
          <w:p w:rsidR="00A30C56" w:rsidRPr="0041755B" w:rsidRDefault="00A30C56" w:rsidP="004E5196">
            <w:pPr>
              <w:pStyle w:val="a4"/>
              <w:spacing w:before="0" w:beforeAutospacing="0" w:after="300" w:afterAutospacing="0" w:line="360" w:lineRule="auto"/>
              <w:contextualSpacing/>
              <w:jc w:val="both"/>
              <w:rPr>
                <w:bCs/>
                <w:iCs/>
                <w:sz w:val="28"/>
                <w:szCs w:val="28"/>
                <w:shd w:val="clear" w:color="auto" w:fill="FFFFFF"/>
              </w:rPr>
            </w:pPr>
            <w:r w:rsidRPr="0041755B">
              <w:rPr>
                <w:bCs/>
                <w:iCs/>
                <w:sz w:val="28"/>
                <w:szCs w:val="28"/>
                <w:shd w:val="clear" w:color="auto" w:fill="FFFFFF"/>
              </w:rPr>
              <w:t xml:space="preserve">високої </w:t>
            </w:r>
            <w:r w:rsidR="0035774B" w:rsidRPr="0041755B">
              <w:rPr>
                <w:bCs/>
                <w:iCs/>
                <w:sz w:val="28"/>
                <w:szCs w:val="28"/>
                <w:shd w:val="clear" w:color="auto" w:fill="FFFFFF"/>
              </w:rPr>
              <w:t>мінералізації</w:t>
            </w:r>
            <w:r w:rsidRPr="0041755B">
              <w:rPr>
                <w:bCs/>
                <w:iCs/>
                <w:sz w:val="28"/>
                <w:szCs w:val="28"/>
                <w:shd w:val="clear" w:color="auto" w:fill="FFFFFF"/>
              </w:rPr>
              <w:t xml:space="preserve">(15—30 ‰) </w:t>
            </w:r>
          </w:p>
          <w:p w:rsidR="00A30C56" w:rsidRPr="0041755B" w:rsidRDefault="005B2686" w:rsidP="004E5196">
            <w:pPr>
              <w:pStyle w:val="a4"/>
              <w:spacing w:before="0" w:beforeAutospacing="0" w:after="300" w:afterAutospacing="0" w:line="360" w:lineRule="auto"/>
              <w:contextualSpacing/>
              <w:jc w:val="both"/>
              <w:rPr>
                <w:bCs/>
                <w:iCs/>
                <w:sz w:val="28"/>
                <w:szCs w:val="28"/>
                <w:shd w:val="clear" w:color="auto" w:fill="FFFFFF"/>
              </w:rPr>
            </w:pPr>
            <w:r w:rsidRPr="0041755B">
              <w:rPr>
                <w:bCs/>
                <w:iCs/>
                <w:sz w:val="28"/>
                <w:szCs w:val="28"/>
                <w:shd w:val="clear" w:color="auto" w:fill="FFFFFF"/>
              </w:rPr>
              <w:t>розсольні (</w:t>
            </w:r>
            <w:r w:rsidR="00A30C56" w:rsidRPr="0041755B">
              <w:rPr>
                <w:bCs/>
                <w:iCs/>
                <w:sz w:val="28"/>
                <w:szCs w:val="28"/>
                <w:shd w:val="clear" w:color="auto" w:fill="FFFFFF"/>
              </w:rPr>
              <w:t>35—150 ‰)</w:t>
            </w:r>
          </w:p>
          <w:p w:rsidR="00A30C56" w:rsidRPr="0041755B" w:rsidRDefault="005B2686" w:rsidP="004E5196">
            <w:pPr>
              <w:pStyle w:val="a4"/>
              <w:spacing w:before="0" w:beforeAutospacing="0" w:after="300" w:afterAutospacing="0" w:line="360" w:lineRule="auto"/>
              <w:contextualSpacing/>
              <w:jc w:val="both"/>
              <w:rPr>
                <w:bCs/>
                <w:iCs/>
                <w:sz w:val="28"/>
                <w:szCs w:val="28"/>
                <w:shd w:val="clear" w:color="auto" w:fill="FFFFFF"/>
              </w:rPr>
            </w:pPr>
            <w:r w:rsidRPr="0041755B">
              <w:rPr>
                <w:bCs/>
                <w:iCs/>
                <w:sz w:val="28"/>
                <w:szCs w:val="28"/>
                <w:shd w:val="clear" w:color="auto" w:fill="FFFFFF"/>
              </w:rPr>
              <w:t>міцнорозсольні (</w:t>
            </w:r>
            <w:r w:rsidR="00A30C56" w:rsidRPr="0041755B">
              <w:rPr>
                <w:bCs/>
                <w:iCs/>
                <w:sz w:val="28"/>
                <w:szCs w:val="28"/>
                <w:shd w:val="clear" w:color="auto" w:fill="FFFFFF"/>
              </w:rPr>
              <w:t>150 ‰ і більше).</w:t>
            </w:r>
          </w:p>
          <w:p w:rsidR="00A30C56" w:rsidRPr="0041755B" w:rsidRDefault="00A30C56" w:rsidP="004E5196">
            <w:pPr>
              <w:pStyle w:val="a4"/>
              <w:spacing w:before="0" w:beforeAutospacing="0" w:after="300" w:afterAutospacing="0" w:line="360" w:lineRule="auto"/>
              <w:contextualSpacing/>
              <w:jc w:val="both"/>
              <w:rPr>
                <w:bCs/>
                <w:i/>
                <w:iCs/>
                <w:sz w:val="28"/>
                <w:szCs w:val="28"/>
                <w:shd w:val="clear" w:color="auto" w:fill="FFFFFF"/>
              </w:rPr>
            </w:pPr>
            <w:r w:rsidRPr="0041755B">
              <w:rPr>
                <w:bCs/>
                <w:i/>
                <w:iCs/>
                <w:sz w:val="28"/>
                <w:szCs w:val="28"/>
                <w:shd w:val="clear" w:color="auto" w:fill="FFFFFF"/>
              </w:rPr>
              <w:t>За йонним складом</w:t>
            </w:r>
          </w:p>
          <w:p w:rsidR="00A30C56" w:rsidRPr="0041755B" w:rsidRDefault="00A30C56" w:rsidP="004E5196">
            <w:pPr>
              <w:pStyle w:val="a4"/>
              <w:spacing w:before="0" w:beforeAutospacing="0" w:after="0" w:afterAutospacing="0" w:line="360" w:lineRule="auto"/>
              <w:contextualSpacing/>
              <w:jc w:val="both"/>
              <w:rPr>
                <w:bCs/>
                <w:iCs/>
                <w:sz w:val="28"/>
                <w:szCs w:val="28"/>
                <w:shd w:val="clear" w:color="auto" w:fill="FFFFFF"/>
                <w:lang w:val="uk-UA"/>
              </w:rPr>
            </w:pPr>
            <w:r w:rsidRPr="0041755B">
              <w:rPr>
                <w:bCs/>
                <w:iCs/>
                <w:sz w:val="28"/>
                <w:szCs w:val="28"/>
                <w:shd w:val="clear" w:color="auto" w:fill="FFFFFF"/>
                <w:lang w:val="uk-UA"/>
              </w:rPr>
              <w:t>Мінеральні води розподіляються на хлоридні (</w:t>
            </w:r>
            <w:r w:rsidRPr="0041755B">
              <w:rPr>
                <w:bCs/>
                <w:iCs/>
                <w:sz w:val="28"/>
                <w:szCs w:val="28"/>
                <w:shd w:val="clear" w:color="auto" w:fill="FFFFFF"/>
              </w:rPr>
              <w:t>Cl</w:t>
            </w:r>
            <w:r w:rsidRPr="0041755B">
              <w:rPr>
                <w:bCs/>
                <w:iCs/>
                <w:sz w:val="28"/>
                <w:szCs w:val="28"/>
                <w:shd w:val="clear" w:color="auto" w:fill="FFFFFF"/>
                <w:vertAlign w:val="superscript"/>
                <w:lang w:val="uk-UA"/>
              </w:rPr>
              <w:t>-</w:t>
            </w:r>
            <w:r w:rsidRPr="0041755B">
              <w:rPr>
                <w:bCs/>
                <w:iCs/>
                <w:sz w:val="28"/>
                <w:szCs w:val="28"/>
                <w:shd w:val="clear" w:color="auto" w:fill="FFFFFF"/>
                <w:lang w:val="uk-UA"/>
              </w:rPr>
              <w:t>), гідрокарбонатні (</w:t>
            </w:r>
            <w:r w:rsidRPr="0041755B">
              <w:rPr>
                <w:bCs/>
                <w:iCs/>
                <w:sz w:val="28"/>
                <w:szCs w:val="28"/>
                <w:shd w:val="clear" w:color="auto" w:fill="FFFFFF"/>
              </w:rPr>
              <w:t>HCO</w:t>
            </w:r>
            <w:r w:rsidRPr="0041755B">
              <w:rPr>
                <w:bCs/>
                <w:iCs/>
                <w:sz w:val="28"/>
                <w:szCs w:val="28"/>
                <w:shd w:val="clear" w:color="auto" w:fill="FFFFFF"/>
                <w:vertAlign w:val="subscript"/>
                <w:lang w:val="uk-UA"/>
              </w:rPr>
              <w:t>3</w:t>
            </w:r>
            <w:r w:rsidRPr="0041755B">
              <w:rPr>
                <w:rStyle w:val="apple-converted-space"/>
                <w:bCs/>
                <w:iCs/>
                <w:sz w:val="28"/>
                <w:szCs w:val="28"/>
                <w:shd w:val="clear" w:color="auto" w:fill="FFFFFF"/>
              </w:rPr>
              <w:t> </w:t>
            </w:r>
            <w:r w:rsidRPr="0041755B">
              <w:rPr>
                <w:bCs/>
                <w:iCs/>
                <w:sz w:val="28"/>
                <w:szCs w:val="28"/>
                <w:shd w:val="clear" w:color="auto" w:fill="FFFFFF"/>
                <w:vertAlign w:val="superscript"/>
                <w:lang w:val="uk-UA"/>
              </w:rPr>
              <w:t>-</w:t>
            </w:r>
            <w:r w:rsidRPr="0041755B">
              <w:rPr>
                <w:bCs/>
                <w:iCs/>
                <w:sz w:val="28"/>
                <w:szCs w:val="28"/>
                <w:shd w:val="clear" w:color="auto" w:fill="FFFFFF"/>
                <w:lang w:val="uk-UA"/>
              </w:rPr>
              <w:t>), сульфатні (</w:t>
            </w:r>
            <w:r w:rsidRPr="0041755B">
              <w:rPr>
                <w:bCs/>
                <w:iCs/>
                <w:sz w:val="28"/>
                <w:szCs w:val="28"/>
                <w:shd w:val="clear" w:color="auto" w:fill="FFFFFF"/>
              </w:rPr>
              <w:t>SO</w:t>
            </w:r>
            <w:r w:rsidRPr="0041755B">
              <w:rPr>
                <w:bCs/>
                <w:iCs/>
                <w:sz w:val="28"/>
                <w:szCs w:val="28"/>
                <w:shd w:val="clear" w:color="auto" w:fill="FFFFFF"/>
                <w:vertAlign w:val="subscript"/>
                <w:lang w:val="uk-UA"/>
              </w:rPr>
              <w:t>4</w:t>
            </w:r>
            <w:r w:rsidRPr="0041755B">
              <w:rPr>
                <w:rStyle w:val="apple-converted-space"/>
                <w:bCs/>
                <w:iCs/>
                <w:sz w:val="28"/>
                <w:szCs w:val="28"/>
                <w:shd w:val="clear" w:color="auto" w:fill="FFFFFF"/>
              </w:rPr>
              <w:t> </w:t>
            </w:r>
            <w:r w:rsidRPr="0041755B">
              <w:rPr>
                <w:bCs/>
                <w:iCs/>
                <w:sz w:val="28"/>
                <w:szCs w:val="28"/>
                <w:shd w:val="clear" w:color="auto" w:fill="FFFFFF"/>
                <w:vertAlign w:val="superscript"/>
                <w:lang w:val="uk-UA"/>
              </w:rPr>
              <w:t>2-</w:t>
            </w:r>
            <w:r w:rsidRPr="0041755B">
              <w:rPr>
                <w:bCs/>
                <w:iCs/>
                <w:sz w:val="28"/>
                <w:szCs w:val="28"/>
                <w:shd w:val="clear" w:color="auto" w:fill="FFFFFF"/>
                <w:lang w:val="uk-UA"/>
              </w:rPr>
              <w:t>), натрієві (</w:t>
            </w:r>
            <w:r w:rsidRPr="0041755B">
              <w:rPr>
                <w:bCs/>
                <w:iCs/>
                <w:sz w:val="28"/>
                <w:szCs w:val="28"/>
                <w:shd w:val="clear" w:color="auto" w:fill="FFFFFF"/>
              </w:rPr>
              <w:t>Na</w:t>
            </w:r>
            <w:r w:rsidRPr="0041755B">
              <w:rPr>
                <w:bCs/>
                <w:iCs/>
                <w:sz w:val="28"/>
                <w:szCs w:val="28"/>
                <w:shd w:val="clear" w:color="auto" w:fill="FFFFFF"/>
                <w:vertAlign w:val="superscript"/>
                <w:lang w:val="uk-UA"/>
              </w:rPr>
              <w:t>+</w:t>
            </w:r>
            <w:r w:rsidRPr="0041755B">
              <w:rPr>
                <w:bCs/>
                <w:iCs/>
                <w:sz w:val="28"/>
                <w:szCs w:val="28"/>
                <w:shd w:val="clear" w:color="auto" w:fill="FFFFFF"/>
                <w:lang w:val="uk-UA"/>
              </w:rPr>
              <w:t>), кальцієві (Са</w:t>
            </w:r>
            <w:r w:rsidRPr="0041755B">
              <w:rPr>
                <w:bCs/>
                <w:iCs/>
                <w:sz w:val="28"/>
                <w:szCs w:val="28"/>
                <w:shd w:val="clear" w:color="auto" w:fill="FFFFFF"/>
                <w:vertAlign w:val="superscript"/>
                <w:lang w:val="uk-UA"/>
              </w:rPr>
              <w:t>2+</w:t>
            </w:r>
            <w:r w:rsidRPr="0041755B">
              <w:rPr>
                <w:bCs/>
                <w:iCs/>
                <w:sz w:val="28"/>
                <w:szCs w:val="28"/>
                <w:shd w:val="clear" w:color="auto" w:fill="FFFFFF"/>
                <w:lang w:val="uk-UA"/>
              </w:rPr>
              <w:t>), магнієві (</w:t>
            </w:r>
            <w:r w:rsidRPr="0041755B">
              <w:rPr>
                <w:bCs/>
                <w:iCs/>
                <w:sz w:val="28"/>
                <w:szCs w:val="28"/>
                <w:shd w:val="clear" w:color="auto" w:fill="FFFFFF"/>
              </w:rPr>
              <w:t>Mg</w:t>
            </w:r>
            <w:r w:rsidRPr="0041755B">
              <w:rPr>
                <w:bCs/>
                <w:iCs/>
                <w:sz w:val="28"/>
                <w:szCs w:val="28"/>
                <w:shd w:val="clear" w:color="auto" w:fill="FFFFFF"/>
                <w:vertAlign w:val="superscript"/>
                <w:lang w:val="uk-UA"/>
              </w:rPr>
              <w:t>2+</w:t>
            </w:r>
            <w:r w:rsidRPr="0041755B">
              <w:rPr>
                <w:bCs/>
                <w:iCs/>
                <w:sz w:val="28"/>
                <w:szCs w:val="28"/>
                <w:shd w:val="clear" w:color="auto" w:fill="FFFFFF"/>
                <w:lang w:val="uk-UA"/>
              </w:rPr>
              <w:t>) тощо.</w:t>
            </w:r>
          </w:p>
          <w:p w:rsidR="00A30C56" w:rsidRPr="0041755B" w:rsidRDefault="00A30C56" w:rsidP="004E5196">
            <w:pPr>
              <w:pStyle w:val="a4"/>
              <w:spacing w:before="0" w:beforeAutospacing="0" w:after="0" w:afterAutospacing="0" w:line="360" w:lineRule="auto"/>
              <w:contextualSpacing/>
              <w:jc w:val="both"/>
              <w:rPr>
                <w:bCs/>
                <w:iCs/>
                <w:sz w:val="28"/>
                <w:szCs w:val="28"/>
                <w:shd w:val="clear" w:color="auto" w:fill="FFFFFF"/>
                <w:lang w:val="uk-UA"/>
              </w:rPr>
            </w:pPr>
            <w:r w:rsidRPr="0041755B">
              <w:rPr>
                <w:rStyle w:val="a5"/>
                <w:b w:val="0"/>
                <w:i/>
                <w:iCs/>
                <w:sz w:val="28"/>
                <w:szCs w:val="28"/>
                <w:shd w:val="clear" w:color="auto" w:fill="FFFFFF"/>
                <w:lang w:val="uk-UA"/>
              </w:rPr>
              <w:t>За газовим складом та специфічними елементами</w:t>
            </w:r>
            <w:r w:rsidRPr="0041755B">
              <w:rPr>
                <w:bCs/>
                <w:iCs/>
                <w:sz w:val="28"/>
                <w:szCs w:val="28"/>
                <w:shd w:val="clear" w:color="auto" w:fill="FFFFFF"/>
              </w:rPr>
              <w:t> </w:t>
            </w:r>
            <w:r w:rsidRPr="0041755B">
              <w:rPr>
                <w:bCs/>
                <w:iCs/>
                <w:sz w:val="28"/>
                <w:szCs w:val="28"/>
                <w:shd w:val="clear" w:color="auto" w:fill="FFFFFF"/>
                <w:lang w:val="uk-UA"/>
              </w:rPr>
              <w:t>розрізняють: вуглекислі, сульфідні (сірководневі), азотні, бромисті, йодисті, залізисті, арсенисті, кремнієві, радонові та інші.</w:t>
            </w:r>
          </w:p>
          <w:p w:rsidR="0035774B" w:rsidRPr="0041755B" w:rsidRDefault="00A30C56" w:rsidP="004E5196">
            <w:pPr>
              <w:pStyle w:val="a4"/>
              <w:spacing w:before="0" w:beforeAutospacing="0" w:after="0" w:afterAutospacing="0" w:line="360" w:lineRule="auto"/>
              <w:contextualSpacing/>
              <w:jc w:val="both"/>
              <w:rPr>
                <w:bCs/>
                <w:iCs/>
                <w:sz w:val="28"/>
                <w:szCs w:val="28"/>
                <w:shd w:val="clear" w:color="auto" w:fill="FFFFFF"/>
                <w:lang w:val="uk-UA"/>
              </w:rPr>
            </w:pPr>
            <w:r w:rsidRPr="0041755B">
              <w:rPr>
                <w:rStyle w:val="a5"/>
                <w:b w:val="0"/>
                <w:i/>
                <w:iCs/>
                <w:sz w:val="28"/>
                <w:szCs w:val="28"/>
                <w:shd w:val="clear" w:color="auto" w:fill="FFFFFF"/>
                <w:lang w:val="uk-UA"/>
              </w:rPr>
              <w:lastRenderedPageBreak/>
              <w:t>За температурою мінеральні води</w:t>
            </w:r>
            <w:r w:rsidRPr="0041755B">
              <w:rPr>
                <w:bCs/>
                <w:iCs/>
                <w:sz w:val="28"/>
                <w:szCs w:val="28"/>
                <w:shd w:val="clear" w:color="auto" w:fill="FFFFFF"/>
              </w:rPr>
              <w:t> </w:t>
            </w:r>
            <w:r w:rsidRPr="0041755B">
              <w:rPr>
                <w:bCs/>
                <w:iCs/>
                <w:sz w:val="28"/>
                <w:szCs w:val="28"/>
                <w:shd w:val="clear" w:color="auto" w:fill="FFFFFF"/>
                <w:lang w:val="uk-UA"/>
              </w:rPr>
              <w:t>розподіляють на холодні (до 20</w:t>
            </w:r>
            <w:r w:rsidRPr="0041755B">
              <w:rPr>
                <w:bCs/>
                <w:iCs/>
                <w:sz w:val="28"/>
                <w:szCs w:val="28"/>
                <w:shd w:val="clear" w:color="auto" w:fill="FFFFFF"/>
              </w:rPr>
              <w:t> </w:t>
            </w:r>
            <w:r w:rsidRPr="0041755B">
              <w:rPr>
                <w:bCs/>
                <w:iCs/>
                <w:sz w:val="28"/>
                <w:szCs w:val="28"/>
                <w:shd w:val="clear" w:color="auto" w:fill="FFFFFF"/>
                <w:lang w:val="uk-UA"/>
              </w:rPr>
              <w:t>°</w:t>
            </w:r>
            <w:r w:rsidRPr="0041755B">
              <w:rPr>
                <w:bCs/>
                <w:iCs/>
                <w:sz w:val="28"/>
                <w:szCs w:val="28"/>
                <w:shd w:val="clear" w:color="auto" w:fill="FFFFFF"/>
              </w:rPr>
              <w:t>C</w:t>
            </w:r>
            <w:r w:rsidRPr="0041755B">
              <w:rPr>
                <w:bCs/>
                <w:iCs/>
                <w:sz w:val="28"/>
                <w:szCs w:val="28"/>
                <w:shd w:val="clear" w:color="auto" w:fill="FFFFFF"/>
                <w:lang w:val="uk-UA"/>
              </w:rPr>
              <w:t>), теплі, або субтермальні й термальні води;</w:t>
            </w:r>
          </w:p>
          <w:p w:rsidR="003B043E" w:rsidRPr="005B2686" w:rsidRDefault="0035774B" w:rsidP="004E5196">
            <w:pPr>
              <w:pStyle w:val="a4"/>
              <w:spacing w:before="0" w:beforeAutospacing="0" w:after="0" w:afterAutospacing="0" w:line="360" w:lineRule="auto"/>
              <w:contextualSpacing/>
              <w:jc w:val="both"/>
              <w:rPr>
                <w:rStyle w:val="a6"/>
                <w:bCs/>
                <w:i w:val="0"/>
                <w:sz w:val="28"/>
                <w:szCs w:val="28"/>
                <w:shd w:val="clear" w:color="auto" w:fill="FFFFFF"/>
                <w:lang w:val="uk-UA"/>
              </w:rPr>
            </w:pPr>
            <w:r w:rsidRPr="0041755B">
              <w:rPr>
                <w:bCs/>
                <w:i/>
                <w:iCs/>
                <w:sz w:val="28"/>
                <w:szCs w:val="28"/>
                <w:shd w:val="clear" w:color="auto" w:fill="FFFFFF"/>
                <w:lang w:val="uk-UA"/>
              </w:rPr>
              <w:t>З</w:t>
            </w:r>
            <w:r w:rsidR="00A30C56" w:rsidRPr="0041755B">
              <w:rPr>
                <w:bCs/>
                <w:i/>
                <w:iCs/>
                <w:sz w:val="28"/>
                <w:szCs w:val="28"/>
                <w:shd w:val="clear" w:color="auto" w:fill="FFFFFF"/>
                <w:lang w:val="uk-UA"/>
              </w:rPr>
              <w:t>алежно від наявності газів і специфічних елементів та за бальнеологічним значенням</w:t>
            </w:r>
            <w:r w:rsidR="00A30C56" w:rsidRPr="005B2686">
              <w:rPr>
                <w:bCs/>
                <w:i/>
                <w:iCs/>
                <w:sz w:val="28"/>
                <w:szCs w:val="28"/>
                <w:shd w:val="clear" w:color="auto" w:fill="FFFFFF"/>
                <w:lang w:val="en-US"/>
              </w:rPr>
              <w:t> </w:t>
            </w:r>
            <w:r w:rsidR="00A30C56" w:rsidRPr="0041755B">
              <w:rPr>
                <w:bCs/>
                <w:iCs/>
                <w:sz w:val="28"/>
                <w:szCs w:val="28"/>
                <w:shd w:val="clear" w:color="auto" w:fill="FFFFFF"/>
                <w:lang w:val="uk-UA"/>
              </w:rPr>
              <w:t>— на вуглекислі, сульфідні, залізисті, стибіїсті, радонові, бромисті, йодисті, мінеральні без специфічних компонентів та ін., а також за рН та радіоактивністю.</w:t>
            </w:r>
          </w:p>
          <w:p w:rsidR="00A30C56" w:rsidRPr="005B2686" w:rsidRDefault="00A30C56" w:rsidP="004E5196">
            <w:pPr>
              <w:pStyle w:val="a4"/>
              <w:spacing w:before="0" w:beforeAutospacing="0" w:after="0" w:afterAutospacing="0" w:line="360" w:lineRule="auto"/>
              <w:contextualSpacing/>
              <w:jc w:val="both"/>
              <w:rPr>
                <w:b/>
                <w:bCs/>
                <w:i/>
                <w:iCs/>
                <w:sz w:val="28"/>
                <w:szCs w:val="28"/>
                <w:shd w:val="clear" w:color="auto" w:fill="FFFFFF"/>
                <w:lang w:val="uk-UA"/>
              </w:rPr>
            </w:pPr>
            <w:r w:rsidRPr="005B2686">
              <w:rPr>
                <w:rStyle w:val="a6"/>
                <w:b/>
                <w:bCs/>
                <w:i w:val="0"/>
                <w:sz w:val="28"/>
                <w:szCs w:val="28"/>
                <w:shd w:val="clear" w:color="auto" w:fill="FFFFFF"/>
                <w:lang w:val="uk-UA"/>
              </w:rPr>
              <w:t>Термальні води</w:t>
            </w:r>
          </w:p>
          <w:p w:rsidR="00A30C56" w:rsidRPr="0041755B" w:rsidRDefault="00A30C56" w:rsidP="004E5196">
            <w:pPr>
              <w:pStyle w:val="a4"/>
              <w:spacing w:before="0" w:beforeAutospacing="0" w:after="0" w:afterAutospacing="0" w:line="360" w:lineRule="auto"/>
              <w:ind w:firstLine="708"/>
              <w:contextualSpacing/>
              <w:jc w:val="both"/>
              <w:rPr>
                <w:bCs/>
                <w:iCs/>
                <w:sz w:val="28"/>
                <w:szCs w:val="28"/>
                <w:shd w:val="clear" w:color="auto" w:fill="FFFFFF"/>
                <w:lang w:val="uk-UA"/>
              </w:rPr>
            </w:pPr>
            <w:r w:rsidRPr="005B2686">
              <w:rPr>
                <w:rStyle w:val="a5"/>
                <w:i/>
                <w:iCs/>
                <w:sz w:val="28"/>
                <w:szCs w:val="28"/>
                <w:shd w:val="clear" w:color="auto" w:fill="FFFFFF"/>
                <w:lang w:val="uk-UA"/>
              </w:rPr>
              <w:t>Терма́льні во́ди</w:t>
            </w:r>
            <w:r w:rsidRPr="0041755B">
              <w:rPr>
                <w:bCs/>
                <w:iCs/>
                <w:sz w:val="28"/>
                <w:szCs w:val="28"/>
                <w:shd w:val="clear" w:color="auto" w:fill="FFFFFF"/>
                <w:lang w:val="uk-UA"/>
              </w:rPr>
              <w:t>—</w:t>
            </w:r>
            <w:r w:rsidRPr="0041755B">
              <w:rPr>
                <w:bCs/>
                <w:iCs/>
                <w:sz w:val="28"/>
                <w:szCs w:val="28"/>
                <w:shd w:val="clear" w:color="auto" w:fill="FFFFFF"/>
              </w:rPr>
              <w:t> </w:t>
            </w:r>
            <w:hyperlink r:id="rId49" w:history="1">
              <w:r w:rsidRPr="0041755B">
                <w:rPr>
                  <w:rStyle w:val="a9"/>
                  <w:bCs/>
                  <w:iCs/>
                  <w:color w:val="auto"/>
                  <w:sz w:val="28"/>
                  <w:szCs w:val="28"/>
                  <w:u w:val="none"/>
                  <w:lang w:val="uk-UA"/>
                </w:rPr>
                <w:t>підземні води</w:t>
              </w:r>
            </w:hyperlink>
            <w:r w:rsidRPr="0041755B">
              <w:rPr>
                <w:bCs/>
                <w:iCs/>
                <w:sz w:val="28"/>
                <w:szCs w:val="28"/>
                <w:shd w:val="clear" w:color="auto" w:fill="FFFFFF"/>
                <w:lang w:val="uk-UA"/>
              </w:rPr>
              <w:t>, що мають підвищену температуру (вище 20</w:t>
            </w:r>
            <w:r w:rsidRPr="0041755B">
              <w:rPr>
                <w:bCs/>
                <w:iCs/>
                <w:sz w:val="28"/>
                <w:szCs w:val="28"/>
                <w:shd w:val="clear" w:color="auto" w:fill="FFFFFF"/>
              </w:rPr>
              <w:t> </w:t>
            </w:r>
            <w:r w:rsidRPr="0041755B">
              <w:rPr>
                <w:bCs/>
                <w:iCs/>
                <w:sz w:val="28"/>
                <w:szCs w:val="28"/>
                <w:shd w:val="clear" w:color="auto" w:fill="FFFFFF"/>
                <w:lang w:val="uk-UA"/>
              </w:rPr>
              <w:t>°</w:t>
            </w:r>
            <w:r w:rsidRPr="0041755B">
              <w:rPr>
                <w:bCs/>
                <w:iCs/>
                <w:sz w:val="28"/>
                <w:szCs w:val="28"/>
                <w:shd w:val="clear" w:color="auto" w:fill="FFFFFF"/>
              </w:rPr>
              <w:t>C</w:t>
            </w:r>
            <w:r w:rsidRPr="0041755B">
              <w:rPr>
                <w:bCs/>
                <w:iCs/>
                <w:sz w:val="28"/>
                <w:szCs w:val="28"/>
                <w:shd w:val="clear" w:color="auto" w:fill="FFFFFF"/>
                <w:lang w:val="uk-UA"/>
              </w:rPr>
              <w:t>).</w:t>
            </w:r>
          </w:p>
          <w:p w:rsidR="00A30C56" w:rsidRPr="0041755B" w:rsidRDefault="00A30C56" w:rsidP="004E5196">
            <w:pPr>
              <w:pStyle w:val="a4"/>
              <w:spacing w:before="0" w:beforeAutospacing="0" w:after="0" w:afterAutospacing="0" w:line="360" w:lineRule="auto"/>
              <w:ind w:firstLine="708"/>
              <w:contextualSpacing/>
              <w:jc w:val="both"/>
              <w:rPr>
                <w:bCs/>
                <w:iCs/>
                <w:sz w:val="28"/>
                <w:szCs w:val="28"/>
                <w:shd w:val="clear" w:color="auto" w:fill="FFFFFF"/>
              </w:rPr>
            </w:pPr>
            <w:r w:rsidRPr="0041755B">
              <w:rPr>
                <w:bCs/>
                <w:iCs/>
                <w:sz w:val="28"/>
                <w:szCs w:val="28"/>
                <w:shd w:val="clear" w:color="auto" w:fill="FFFFFF"/>
              </w:rPr>
              <w:t>У земній корі існує рухливий, надзвичайно теплоємний енергоносій — </w:t>
            </w:r>
            <w:hyperlink r:id="rId50" w:history="1">
              <w:r w:rsidRPr="0041755B">
                <w:rPr>
                  <w:rStyle w:val="a9"/>
                  <w:bCs/>
                  <w:iCs/>
                  <w:color w:val="auto"/>
                  <w:sz w:val="28"/>
                  <w:szCs w:val="28"/>
                  <w:u w:val="none"/>
                </w:rPr>
                <w:t>вода</w:t>
              </w:r>
            </w:hyperlink>
            <w:r w:rsidRPr="0041755B">
              <w:rPr>
                <w:bCs/>
                <w:iCs/>
                <w:sz w:val="28"/>
                <w:szCs w:val="28"/>
                <w:shd w:val="clear" w:color="auto" w:fill="FFFFFF"/>
              </w:rPr>
              <w:t>, що насичує всі породи осадового чохла. Розігріті до високих температур породи нагрівають воду. Рідка вода існує тільки до глибин 10-15 кілометрів, нижче при температурі близько 700 °</w:t>
            </w:r>
            <w:r w:rsidR="005B2686" w:rsidRPr="0041755B">
              <w:rPr>
                <w:bCs/>
                <w:iCs/>
                <w:sz w:val="28"/>
                <w:szCs w:val="28"/>
                <w:shd w:val="clear" w:color="auto" w:fill="FFFFFF"/>
              </w:rPr>
              <w:t>Свода</w:t>
            </w:r>
            <w:r w:rsidRPr="0041755B">
              <w:rPr>
                <w:bCs/>
                <w:iCs/>
                <w:sz w:val="28"/>
                <w:szCs w:val="28"/>
                <w:shd w:val="clear" w:color="auto" w:fill="FFFFFF"/>
              </w:rPr>
              <w:t xml:space="preserve"> перебуває </w:t>
            </w:r>
            <w:r w:rsidR="005B2686" w:rsidRPr="0041755B">
              <w:rPr>
                <w:bCs/>
                <w:iCs/>
                <w:sz w:val="28"/>
                <w:szCs w:val="28"/>
                <w:shd w:val="clear" w:color="auto" w:fill="FFFFFF"/>
              </w:rPr>
              <w:t xml:space="preserve">винятково </w:t>
            </w:r>
            <w:r w:rsidR="005B2686" w:rsidRPr="0041755B">
              <w:rPr>
                <w:bCs/>
                <w:iCs/>
                <w:sz w:val="28"/>
                <w:szCs w:val="28"/>
                <w:shd w:val="clear" w:color="auto" w:fill="FFFFFF"/>
                <w:lang w:val="uk-UA"/>
              </w:rPr>
              <w:t>у</w:t>
            </w:r>
            <w:r w:rsidRPr="0041755B">
              <w:rPr>
                <w:bCs/>
                <w:iCs/>
                <w:sz w:val="28"/>
                <w:szCs w:val="28"/>
                <w:shd w:val="clear" w:color="auto" w:fill="FFFFFF"/>
              </w:rPr>
              <w:t>газоподібному стані.</w:t>
            </w:r>
          </w:p>
          <w:p w:rsidR="00A30C56" w:rsidRPr="0041755B" w:rsidRDefault="00A30C56" w:rsidP="004E5196">
            <w:pPr>
              <w:pStyle w:val="a4"/>
              <w:spacing w:before="0" w:beforeAutospacing="0" w:after="0" w:afterAutospacing="0" w:line="360" w:lineRule="auto"/>
              <w:contextualSpacing/>
              <w:jc w:val="both"/>
              <w:rPr>
                <w:bCs/>
                <w:iCs/>
                <w:sz w:val="28"/>
                <w:szCs w:val="28"/>
                <w:shd w:val="clear" w:color="auto" w:fill="FFFFFF"/>
                <w:lang w:val="uk-UA"/>
              </w:rPr>
            </w:pPr>
            <w:r w:rsidRPr="0041755B">
              <w:rPr>
                <w:bCs/>
                <w:iCs/>
                <w:sz w:val="28"/>
                <w:szCs w:val="28"/>
                <w:shd w:val="clear" w:color="auto" w:fill="FFFFFF"/>
                <w:lang w:val="uk-UA"/>
              </w:rPr>
              <w:t>На глибині 50-60 кілометрів при тиску близько 30 тисяч атмосфер зникає межа фазовості, тобто водяна пара набуває таку саму</w:t>
            </w:r>
            <w:r w:rsidRPr="0041755B">
              <w:rPr>
                <w:bCs/>
                <w:iCs/>
                <w:sz w:val="28"/>
                <w:szCs w:val="28"/>
                <w:shd w:val="clear" w:color="auto" w:fill="FFFFFF"/>
              </w:rPr>
              <w:t> </w:t>
            </w:r>
            <w:hyperlink r:id="rId51" w:history="1">
              <w:r w:rsidRPr="0041755B">
                <w:rPr>
                  <w:rStyle w:val="a9"/>
                  <w:bCs/>
                  <w:iCs/>
                  <w:color w:val="auto"/>
                  <w:sz w:val="28"/>
                  <w:szCs w:val="28"/>
                  <w:u w:val="none"/>
                  <w:lang w:val="uk-UA"/>
                </w:rPr>
                <w:t>густину</w:t>
              </w:r>
            </w:hyperlink>
            <w:r w:rsidRPr="0041755B">
              <w:rPr>
                <w:bCs/>
                <w:iCs/>
                <w:sz w:val="28"/>
                <w:szCs w:val="28"/>
                <w:shd w:val="clear" w:color="auto" w:fill="FFFFFF"/>
                <w:lang w:val="uk-UA"/>
              </w:rPr>
              <w:t>, що і рідка вода.</w:t>
            </w:r>
          </w:p>
          <w:p w:rsidR="00A30C56" w:rsidRPr="0041755B" w:rsidRDefault="00A30C56" w:rsidP="004E5196">
            <w:pPr>
              <w:pStyle w:val="a4"/>
              <w:spacing w:before="0" w:beforeAutospacing="0" w:after="0" w:afterAutospacing="0" w:line="360" w:lineRule="auto"/>
              <w:contextualSpacing/>
              <w:jc w:val="both"/>
              <w:rPr>
                <w:bCs/>
                <w:i/>
                <w:iCs/>
                <w:sz w:val="28"/>
                <w:szCs w:val="28"/>
                <w:shd w:val="clear" w:color="auto" w:fill="FFFFFF"/>
              </w:rPr>
            </w:pPr>
            <w:r w:rsidRPr="0041755B">
              <w:rPr>
                <w:rStyle w:val="a5"/>
                <w:b w:val="0"/>
                <w:i/>
                <w:iCs/>
                <w:sz w:val="28"/>
                <w:szCs w:val="28"/>
                <w:shd w:val="clear" w:color="auto" w:fill="FFFFFF"/>
              </w:rPr>
              <w:t>Фізичні характеристики</w:t>
            </w:r>
          </w:p>
          <w:p w:rsidR="00E53CAB" w:rsidRPr="0041755B" w:rsidRDefault="00A30C56" w:rsidP="004E5196">
            <w:pPr>
              <w:pStyle w:val="a4"/>
              <w:spacing w:before="0" w:beforeAutospacing="0" w:after="0" w:afterAutospacing="0" w:line="360" w:lineRule="auto"/>
              <w:contextualSpacing/>
              <w:jc w:val="both"/>
              <w:rPr>
                <w:bCs/>
                <w:iCs/>
                <w:sz w:val="28"/>
                <w:szCs w:val="28"/>
                <w:shd w:val="clear" w:color="auto" w:fill="FFFFFF"/>
                <w:lang w:val="uk-UA"/>
              </w:rPr>
            </w:pPr>
            <w:r w:rsidRPr="0041755B">
              <w:rPr>
                <w:bCs/>
                <w:iCs/>
                <w:sz w:val="28"/>
                <w:szCs w:val="28"/>
                <w:shd w:val="clear" w:color="auto" w:fill="FFFFFF"/>
              </w:rPr>
              <w:t>Глибина залягання ізотерми 20 °C у земній корі від 1 500—2 000 </w:t>
            </w:r>
            <w:r w:rsidR="005B2686" w:rsidRPr="0041755B">
              <w:rPr>
                <w:bCs/>
                <w:iCs/>
                <w:sz w:val="28"/>
                <w:szCs w:val="28"/>
                <w:shd w:val="clear" w:color="auto" w:fill="FFFFFF"/>
              </w:rPr>
              <w:t xml:space="preserve">м </w:t>
            </w:r>
            <w:r w:rsidR="005B2686" w:rsidRPr="0041755B">
              <w:rPr>
                <w:bCs/>
                <w:iCs/>
                <w:sz w:val="28"/>
                <w:szCs w:val="28"/>
                <w:shd w:val="clear" w:color="auto" w:fill="FFFFFF"/>
                <w:lang w:val="uk-UA"/>
              </w:rPr>
              <w:t>у</w:t>
            </w:r>
            <w:r w:rsidRPr="0041755B">
              <w:rPr>
                <w:bCs/>
                <w:iCs/>
                <w:sz w:val="28"/>
                <w:szCs w:val="28"/>
                <w:shd w:val="clear" w:color="auto" w:fill="FFFFFF"/>
              </w:rPr>
              <w:t xml:space="preserve"> районах </w:t>
            </w:r>
            <w:hyperlink r:id="rId52" w:history="1">
              <w:r w:rsidRPr="0041755B">
                <w:rPr>
                  <w:rStyle w:val="a9"/>
                  <w:bCs/>
                  <w:iCs/>
                  <w:color w:val="auto"/>
                  <w:sz w:val="28"/>
                  <w:szCs w:val="28"/>
                  <w:u w:val="none"/>
                </w:rPr>
                <w:t>багаторічномерзлих</w:t>
              </w:r>
            </w:hyperlink>
            <w:r w:rsidRPr="0041755B">
              <w:rPr>
                <w:bCs/>
                <w:iCs/>
                <w:sz w:val="28"/>
                <w:szCs w:val="28"/>
                <w:shd w:val="clear" w:color="auto" w:fill="FFFFFF"/>
              </w:rPr>
              <w:t> порід</w:t>
            </w:r>
            <w:r w:rsidR="00E53CAB" w:rsidRPr="0041755B">
              <w:rPr>
                <w:bCs/>
                <w:iCs/>
                <w:sz w:val="28"/>
                <w:szCs w:val="28"/>
                <w:shd w:val="clear" w:color="auto" w:fill="FFFFFF"/>
                <w:lang w:val="uk-UA"/>
              </w:rPr>
              <w:t>,</w:t>
            </w:r>
            <w:r w:rsidRPr="0041755B">
              <w:rPr>
                <w:bCs/>
                <w:iCs/>
                <w:sz w:val="28"/>
                <w:szCs w:val="28"/>
                <w:shd w:val="clear" w:color="auto" w:fill="FFFFFF"/>
              </w:rPr>
              <w:t xml:space="preserve"> до 100 м і менше у районах </w:t>
            </w:r>
            <w:hyperlink r:id="rId53" w:history="1">
              <w:r w:rsidRPr="0041755B">
                <w:rPr>
                  <w:rStyle w:val="a9"/>
                  <w:bCs/>
                  <w:iCs/>
                  <w:color w:val="auto"/>
                  <w:sz w:val="28"/>
                  <w:szCs w:val="28"/>
                  <w:u w:val="none"/>
                </w:rPr>
                <w:t>субтропіків;</w:t>
              </w:r>
            </w:hyperlink>
            <w:r w:rsidRPr="0041755B">
              <w:rPr>
                <w:bCs/>
                <w:iCs/>
                <w:sz w:val="28"/>
                <w:szCs w:val="28"/>
                <w:shd w:val="clear" w:color="auto" w:fill="FFFFFF"/>
              </w:rPr>
              <w:t> </w:t>
            </w:r>
          </w:p>
          <w:p w:rsidR="00E53CAB" w:rsidRPr="0041755B" w:rsidRDefault="00A30C56" w:rsidP="004E5196">
            <w:pPr>
              <w:pStyle w:val="a4"/>
              <w:spacing w:before="0" w:beforeAutospacing="0" w:after="0" w:afterAutospacing="0" w:line="360" w:lineRule="auto"/>
              <w:contextualSpacing/>
              <w:jc w:val="both"/>
              <w:rPr>
                <w:bCs/>
                <w:iCs/>
                <w:sz w:val="28"/>
                <w:szCs w:val="28"/>
                <w:shd w:val="clear" w:color="auto" w:fill="FFFFFF"/>
                <w:lang w:val="uk-UA"/>
              </w:rPr>
            </w:pPr>
            <w:r w:rsidRPr="0041755B">
              <w:rPr>
                <w:bCs/>
                <w:iCs/>
                <w:sz w:val="28"/>
                <w:szCs w:val="28"/>
                <w:shd w:val="clear" w:color="auto" w:fill="FFFFFF"/>
              </w:rPr>
              <w:t>на границі із тропіками ізотерма 20 °C виходить на поверхню. В </w:t>
            </w:r>
            <w:hyperlink r:id="rId54" w:history="1">
              <w:r w:rsidRPr="0041755B">
                <w:rPr>
                  <w:rStyle w:val="a9"/>
                  <w:bCs/>
                  <w:iCs/>
                  <w:color w:val="auto"/>
                  <w:sz w:val="28"/>
                  <w:szCs w:val="28"/>
                  <w:u w:val="none"/>
                </w:rPr>
                <w:t>артезіанських басейнах</w:t>
              </w:r>
            </w:hyperlink>
            <w:r w:rsidRPr="0041755B">
              <w:rPr>
                <w:bCs/>
                <w:iCs/>
                <w:sz w:val="28"/>
                <w:szCs w:val="28"/>
                <w:shd w:val="clear" w:color="auto" w:fill="FFFFFF"/>
              </w:rPr>
              <w:t> на глибині 2000 — 3000 м шпарами розкриваються води з температурою 70-100 °С і більше.</w:t>
            </w:r>
          </w:p>
          <w:p w:rsidR="00A30C56" w:rsidRPr="0041755B" w:rsidRDefault="005B2686" w:rsidP="004E5196">
            <w:pPr>
              <w:pStyle w:val="a4"/>
              <w:spacing w:before="0" w:beforeAutospacing="0" w:after="0" w:afterAutospacing="0" w:line="360" w:lineRule="auto"/>
              <w:contextualSpacing/>
              <w:jc w:val="both"/>
              <w:rPr>
                <w:bCs/>
                <w:iCs/>
                <w:sz w:val="28"/>
                <w:szCs w:val="28"/>
                <w:shd w:val="clear" w:color="auto" w:fill="FFFFFF"/>
              </w:rPr>
            </w:pPr>
            <w:r>
              <w:rPr>
                <w:bCs/>
                <w:iCs/>
                <w:sz w:val="28"/>
                <w:szCs w:val="28"/>
                <w:shd w:val="clear" w:color="auto" w:fill="FFFFFF"/>
              </w:rPr>
              <w:t xml:space="preserve"> У гірських країнах </w:t>
            </w:r>
            <w:r w:rsidR="00A30C56" w:rsidRPr="0041755B">
              <w:rPr>
                <w:bCs/>
                <w:iCs/>
                <w:sz w:val="28"/>
                <w:szCs w:val="28"/>
                <w:shd w:val="clear" w:color="auto" w:fill="FFFFFF"/>
              </w:rPr>
              <w:t>(наприклад, </w:t>
            </w:r>
            <w:hyperlink r:id="rId55" w:history="1">
              <w:r w:rsidR="00A30C56" w:rsidRPr="0041755B">
                <w:rPr>
                  <w:rStyle w:val="a9"/>
                  <w:bCs/>
                  <w:iCs/>
                  <w:color w:val="auto"/>
                  <w:sz w:val="28"/>
                  <w:szCs w:val="28"/>
                  <w:u w:val="none"/>
                </w:rPr>
                <w:t>Альпи</w:t>
              </w:r>
            </w:hyperlink>
            <w:r w:rsidR="00A30C56" w:rsidRPr="0041755B">
              <w:rPr>
                <w:bCs/>
                <w:iCs/>
                <w:sz w:val="28"/>
                <w:szCs w:val="28"/>
                <w:shd w:val="clear" w:color="auto" w:fill="FFFFFF"/>
              </w:rPr>
              <w:t>, </w:t>
            </w:r>
            <w:hyperlink r:id="rId56" w:history="1">
              <w:r w:rsidR="00A30C56" w:rsidRPr="0041755B">
                <w:rPr>
                  <w:rStyle w:val="a9"/>
                  <w:bCs/>
                  <w:iCs/>
                  <w:color w:val="auto"/>
                  <w:sz w:val="28"/>
                  <w:szCs w:val="28"/>
                  <w:u w:val="none"/>
                </w:rPr>
                <w:t>Кавказ</w:t>
              </w:r>
            </w:hyperlink>
            <w:r w:rsidR="00A30C56" w:rsidRPr="0041755B">
              <w:rPr>
                <w:bCs/>
                <w:iCs/>
                <w:sz w:val="28"/>
                <w:szCs w:val="28"/>
                <w:shd w:val="clear" w:color="auto" w:fill="FFFFFF"/>
              </w:rPr>
              <w:t>,</w:t>
            </w:r>
            <w:hyperlink r:id="rId57" w:history="1">
              <w:r w:rsidR="00A30C56" w:rsidRPr="0041755B">
                <w:rPr>
                  <w:rStyle w:val="a9"/>
                  <w:bCs/>
                  <w:iCs/>
                  <w:color w:val="auto"/>
                  <w:sz w:val="28"/>
                  <w:szCs w:val="28"/>
                  <w:u w:val="none"/>
                </w:rPr>
                <w:t>Тянь-Шань</w:t>
              </w:r>
            </w:hyperlink>
            <w:r w:rsidR="00A30C56" w:rsidRPr="0041755B">
              <w:rPr>
                <w:bCs/>
                <w:iCs/>
                <w:sz w:val="28"/>
                <w:szCs w:val="28"/>
                <w:shd w:val="clear" w:color="auto" w:fill="FFFFFF"/>
              </w:rPr>
              <w:t>, </w:t>
            </w:r>
            <w:hyperlink r:id="rId58" w:history="1">
              <w:r w:rsidR="00A30C56" w:rsidRPr="0041755B">
                <w:rPr>
                  <w:rStyle w:val="a9"/>
                  <w:bCs/>
                  <w:iCs/>
                  <w:color w:val="auto"/>
                  <w:sz w:val="28"/>
                  <w:szCs w:val="28"/>
                  <w:u w:val="none"/>
                </w:rPr>
                <w:t>Памір</w:t>
              </w:r>
            </w:hyperlink>
            <w:r w:rsidR="00A30C56" w:rsidRPr="0041755B">
              <w:rPr>
                <w:bCs/>
                <w:iCs/>
                <w:sz w:val="28"/>
                <w:szCs w:val="28"/>
                <w:shd w:val="clear" w:color="auto" w:fill="FFFFFF"/>
              </w:rPr>
              <w:t>) термальні води виходять на поверхню у вигляді численних гарячих джере</w:t>
            </w:r>
            <w:r w:rsidR="003B043E" w:rsidRPr="0041755B">
              <w:rPr>
                <w:bCs/>
                <w:iCs/>
                <w:sz w:val="28"/>
                <w:szCs w:val="28"/>
                <w:shd w:val="clear" w:color="auto" w:fill="FFFFFF"/>
              </w:rPr>
              <w:t xml:space="preserve">л (температура до 50-90 °С), а </w:t>
            </w:r>
            <w:r w:rsidR="003B043E" w:rsidRPr="0041755B">
              <w:rPr>
                <w:bCs/>
                <w:iCs/>
                <w:sz w:val="28"/>
                <w:szCs w:val="28"/>
                <w:shd w:val="clear" w:color="auto" w:fill="FFFFFF"/>
                <w:lang w:val="uk-UA"/>
              </w:rPr>
              <w:t>у</w:t>
            </w:r>
            <w:r w:rsidR="00A30C56" w:rsidRPr="0041755B">
              <w:rPr>
                <w:bCs/>
                <w:iCs/>
                <w:sz w:val="28"/>
                <w:szCs w:val="28"/>
                <w:shd w:val="clear" w:color="auto" w:fill="FFFFFF"/>
              </w:rPr>
              <w:t xml:space="preserve"> районах сучасного </w:t>
            </w:r>
            <w:hyperlink r:id="rId59" w:history="1">
              <w:r w:rsidR="00A30C56" w:rsidRPr="0041755B">
                <w:rPr>
                  <w:rStyle w:val="a9"/>
                  <w:bCs/>
                  <w:iCs/>
                  <w:color w:val="auto"/>
                  <w:sz w:val="28"/>
                  <w:szCs w:val="28"/>
                  <w:u w:val="none"/>
                </w:rPr>
                <w:t>вулканізму</w:t>
              </w:r>
            </w:hyperlink>
            <w:r w:rsidR="00A30C56" w:rsidRPr="0041755B">
              <w:rPr>
                <w:bCs/>
                <w:iCs/>
                <w:sz w:val="28"/>
                <w:szCs w:val="28"/>
                <w:shd w:val="clear" w:color="auto" w:fill="FFFFFF"/>
              </w:rPr>
              <w:t> проявляють себе у вигляді </w:t>
            </w:r>
            <w:hyperlink r:id="rId60" w:history="1">
              <w:r w:rsidR="00A30C56" w:rsidRPr="0041755B">
                <w:rPr>
                  <w:rStyle w:val="a9"/>
                  <w:bCs/>
                  <w:iCs/>
                  <w:color w:val="auto"/>
                  <w:sz w:val="28"/>
                  <w:szCs w:val="28"/>
                  <w:u w:val="none"/>
                </w:rPr>
                <w:t>гейзерів</w:t>
              </w:r>
            </w:hyperlink>
            <w:r w:rsidR="00A30C56" w:rsidRPr="0041755B">
              <w:rPr>
                <w:bCs/>
                <w:iCs/>
                <w:sz w:val="28"/>
                <w:szCs w:val="28"/>
                <w:shd w:val="clear" w:color="auto" w:fill="FFFFFF"/>
              </w:rPr>
              <w:t> і парових струменів (тут шпарами на глибині 500—1000 м розкриваються води з температурою 150—250 °С), що дають при виході на поверхню пароводяні суміші й </w:t>
            </w:r>
            <w:hyperlink r:id="rId61" w:history="1">
              <w:r w:rsidR="00A30C56" w:rsidRPr="0041755B">
                <w:rPr>
                  <w:rStyle w:val="a9"/>
                  <w:bCs/>
                  <w:iCs/>
                  <w:color w:val="auto"/>
                  <w:sz w:val="28"/>
                  <w:szCs w:val="28"/>
                  <w:u w:val="none"/>
                </w:rPr>
                <w:t>пари</w:t>
              </w:r>
            </w:hyperlink>
            <w:r w:rsidR="00A30C56" w:rsidRPr="0041755B">
              <w:rPr>
                <w:bCs/>
                <w:iCs/>
                <w:sz w:val="28"/>
                <w:szCs w:val="28"/>
                <w:shd w:val="clear" w:color="auto" w:fill="FFFFFF"/>
              </w:rPr>
              <w:t> (Паужетка на Камчатці, Більші Гейзери в США, </w:t>
            </w:r>
            <w:hyperlink r:id="rId62" w:history="1">
              <w:r w:rsidR="00A30C56" w:rsidRPr="0041755B">
                <w:rPr>
                  <w:rStyle w:val="a9"/>
                  <w:bCs/>
                  <w:iCs/>
                  <w:color w:val="auto"/>
                  <w:sz w:val="28"/>
                  <w:szCs w:val="28"/>
                  <w:u w:val="none"/>
                </w:rPr>
                <w:t>Уайракей</w:t>
              </w:r>
            </w:hyperlink>
            <w:r w:rsidR="00E53CAB" w:rsidRPr="0041755B">
              <w:rPr>
                <w:bCs/>
                <w:iCs/>
                <w:sz w:val="28"/>
                <w:szCs w:val="28"/>
                <w:shd w:val="clear" w:color="auto" w:fill="FFFFFF"/>
              </w:rPr>
              <w:t> у Нов</w:t>
            </w:r>
            <w:r w:rsidR="00E53CAB" w:rsidRPr="0041755B">
              <w:rPr>
                <w:bCs/>
                <w:iCs/>
                <w:sz w:val="28"/>
                <w:szCs w:val="28"/>
                <w:shd w:val="clear" w:color="auto" w:fill="FFFFFF"/>
                <w:lang w:val="uk-UA"/>
              </w:rPr>
              <w:t>ій З</w:t>
            </w:r>
            <w:r w:rsidR="00A30C56" w:rsidRPr="0041755B">
              <w:rPr>
                <w:bCs/>
                <w:iCs/>
                <w:sz w:val="28"/>
                <w:szCs w:val="28"/>
                <w:shd w:val="clear" w:color="auto" w:fill="FFFFFF"/>
              </w:rPr>
              <w:t>еландії, </w:t>
            </w:r>
            <w:hyperlink r:id="rId63" w:history="1">
              <w:r w:rsidR="00A30C56" w:rsidRPr="0041755B">
                <w:rPr>
                  <w:rStyle w:val="a9"/>
                  <w:bCs/>
                  <w:iCs/>
                  <w:color w:val="auto"/>
                  <w:sz w:val="28"/>
                  <w:szCs w:val="28"/>
                  <w:u w:val="none"/>
                </w:rPr>
                <w:t>Лардерелло</w:t>
              </w:r>
            </w:hyperlink>
            <w:r w:rsidR="00A30C56" w:rsidRPr="0041755B">
              <w:rPr>
                <w:bCs/>
                <w:iCs/>
                <w:sz w:val="28"/>
                <w:szCs w:val="28"/>
                <w:shd w:val="clear" w:color="auto" w:fill="FFFFFF"/>
              </w:rPr>
              <w:t> в </w:t>
            </w:r>
            <w:hyperlink r:id="rId64" w:history="1">
              <w:r w:rsidR="00A30C56" w:rsidRPr="0041755B">
                <w:rPr>
                  <w:rStyle w:val="a9"/>
                  <w:bCs/>
                  <w:iCs/>
                  <w:color w:val="auto"/>
                  <w:sz w:val="28"/>
                  <w:szCs w:val="28"/>
                  <w:u w:val="none"/>
                </w:rPr>
                <w:t>Італії</w:t>
              </w:r>
            </w:hyperlink>
            <w:r w:rsidR="00A30C56" w:rsidRPr="0041755B">
              <w:rPr>
                <w:bCs/>
                <w:iCs/>
                <w:sz w:val="28"/>
                <w:szCs w:val="28"/>
                <w:shd w:val="clear" w:color="auto" w:fill="FFFFFF"/>
              </w:rPr>
              <w:t>, </w:t>
            </w:r>
            <w:hyperlink r:id="rId65" w:history="1">
              <w:r w:rsidR="00A30C56" w:rsidRPr="0041755B">
                <w:rPr>
                  <w:rStyle w:val="a9"/>
                  <w:bCs/>
                  <w:iCs/>
                  <w:color w:val="auto"/>
                  <w:sz w:val="28"/>
                  <w:szCs w:val="28"/>
                  <w:u w:val="none"/>
                </w:rPr>
                <w:t>гейзери</w:t>
              </w:r>
            </w:hyperlink>
            <w:r w:rsidR="00A30C56" w:rsidRPr="0041755B">
              <w:rPr>
                <w:bCs/>
                <w:iCs/>
                <w:sz w:val="28"/>
                <w:szCs w:val="28"/>
                <w:shd w:val="clear" w:color="auto" w:fill="FFFFFF"/>
              </w:rPr>
              <w:t> в </w:t>
            </w:r>
            <w:hyperlink r:id="rId66" w:history="1">
              <w:r w:rsidR="00A30C56" w:rsidRPr="0041755B">
                <w:rPr>
                  <w:rStyle w:val="a9"/>
                  <w:bCs/>
                  <w:iCs/>
                  <w:color w:val="auto"/>
                  <w:sz w:val="28"/>
                  <w:szCs w:val="28"/>
                  <w:u w:val="none"/>
                </w:rPr>
                <w:t>Ісландії</w:t>
              </w:r>
            </w:hyperlink>
            <w:r w:rsidR="00A30C56" w:rsidRPr="0041755B">
              <w:rPr>
                <w:bCs/>
                <w:iCs/>
                <w:sz w:val="28"/>
                <w:szCs w:val="28"/>
                <w:shd w:val="clear" w:color="auto" w:fill="FFFFFF"/>
              </w:rPr>
              <w:t> й ін.).</w:t>
            </w:r>
          </w:p>
          <w:p w:rsidR="00A30C56" w:rsidRPr="005B2686" w:rsidRDefault="00A30C56" w:rsidP="004E5196">
            <w:pPr>
              <w:pStyle w:val="a4"/>
              <w:spacing w:before="0" w:beforeAutospacing="0" w:after="0" w:afterAutospacing="0" w:line="360" w:lineRule="auto"/>
              <w:contextualSpacing/>
              <w:jc w:val="both"/>
              <w:rPr>
                <w:bCs/>
                <w:iCs/>
                <w:sz w:val="28"/>
                <w:szCs w:val="28"/>
                <w:shd w:val="clear" w:color="auto" w:fill="FFFFFF"/>
              </w:rPr>
            </w:pPr>
            <w:r w:rsidRPr="005B2686">
              <w:rPr>
                <w:rStyle w:val="a5"/>
                <w:iCs/>
                <w:sz w:val="28"/>
                <w:szCs w:val="28"/>
                <w:shd w:val="clear" w:color="auto" w:fill="FFFFFF"/>
              </w:rPr>
              <w:lastRenderedPageBreak/>
              <w:t>Склад</w:t>
            </w:r>
          </w:p>
          <w:p w:rsidR="00A30C56" w:rsidRPr="0041755B" w:rsidRDefault="00A30C56" w:rsidP="004E5196">
            <w:pPr>
              <w:pStyle w:val="a4"/>
              <w:spacing w:before="0" w:beforeAutospacing="0" w:after="300" w:afterAutospacing="0" w:line="360" w:lineRule="auto"/>
              <w:contextualSpacing/>
              <w:jc w:val="both"/>
              <w:rPr>
                <w:bCs/>
                <w:iCs/>
                <w:sz w:val="28"/>
                <w:szCs w:val="28"/>
                <w:shd w:val="clear" w:color="auto" w:fill="FFFFFF"/>
                <w:lang w:val="uk-UA"/>
              </w:rPr>
            </w:pPr>
            <w:r w:rsidRPr="0041755B">
              <w:rPr>
                <w:bCs/>
                <w:iCs/>
                <w:sz w:val="28"/>
                <w:szCs w:val="28"/>
                <w:shd w:val="clear" w:color="auto" w:fill="FFFFFF"/>
                <w:lang w:val="uk-UA"/>
              </w:rPr>
              <w:t>Хімічний, газовий склад і мінералізація термальних вод різноманітні: від прісних і солонуватих гідрокарбонатних і гідрокарбонатно-сульфатних, кальцієвих, натрієвих, азотних, вуглекислих і сірководневих до солоних і ропних хлоридних, натрієвих і кальцієво-натрієвих, азотно-метанових і метанових, місцями сірководневих.</w:t>
            </w:r>
          </w:p>
          <w:p w:rsidR="00A30C56" w:rsidRPr="005B2686" w:rsidRDefault="00A30C56" w:rsidP="004E5196">
            <w:pPr>
              <w:pStyle w:val="a4"/>
              <w:spacing w:before="0" w:beforeAutospacing="0" w:after="0" w:afterAutospacing="0" w:line="360" w:lineRule="auto"/>
              <w:contextualSpacing/>
              <w:jc w:val="both"/>
              <w:rPr>
                <w:bCs/>
                <w:iCs/>
                <w:sz w:val="28"/>
                <w:szCs w:val="28"/>
                <w:shd w:val="clear" w:color="auto" w:fill="FFFFFF"/>
              </w:rPr>
            </w:pPr>
            <w:r w:rsidRPr="005B2686">
              <w:rPr>
                <w:rStyle w:val="a5"/>
                <w:iCs/>
                <w:sz w:val="28"/>
                <w:szCs w:val="28"/>
                <w:shd w:val="clear" w:color="auto" w:fill="FFFFFF"/>
              </w:rPr>
              <w:t>Застосування</w:t>
            </w:r>
          </w:p>
          <w:p w:rsidR="00E53CAB" w:rsidRPr="0041755B" w:rsidRDefault="00A30C56" w:rsidP="004E5196">
            <w:pPr>
              <w:pStyle w:val="a4"/>
              <w:spacing w:before="0" w:beforeAutospacing="0" w:after="0" w:afterAutospacing="0" w:line="360" w:lineRule="auto"/>
              <w:contextualSpacing/>
              <w:jc w:val="both"/>
              <w:rPr>
                <w:bCs/>
                <w:iCs/>
                <w:sz w:val="28"/>
                <w:szCs w:val="28"/>
                <w:shd w:val="clear" w:color="auto" w:fill="FFFFFF"/>
                <w:lang w:val="uk-UA"/>
              </w:rPr>
            </w:pPr>
            <w:r w:rsidRPr="0041755B">
              <w:rPr>
                <w:bCs/>
                <w:iCs/>
                <w:sz w:val="28"/>
                <w:szCs w:val="28"/>
                <w:shd w:val="clear" w:color="auto" w:fill="FFFFFF"/>
              </w:rPr>
              <w:t>Здавна термальні води знаходили застосування в лікувальних ціл</w:t>
            </w:r>
            <w:r w:rsidR="00E53CAB" w:rsidRPr="0041755B">
              <w:rPr>
                <w:bCs/>
                <w:iCs/>
                <w:sz w:val="28"/>
                <w:szCs w:val="28"/>
                <w:shd w:val="clear" w:color="auto" w:fill="FFFFFF"/>
              </w:rPr>
              <w:t xml:space="preserve">ях (римські, тбіліські терми). </w:t>
            </w:r>
            <w:r w:rsidR="00E53CAB" w:rsidRPr="0041755B">
              <w:rPr>
                <w:bCs/>
                <w:iCs/>
                <w:sz w:val="28"/>
                <w:szCs w:val="28"/>
                <w:shd w:val="clear" w:color="auto" w:fill="FFFFFF"/>
                <w:lang w:val="uk-UA"/>
              </w:rPr>
              <w:t>В Росії</w:t>
            </w:r>
            <w:r w:rsidRPr="0041755B">
              <w:rPr>
                <w:bCs/>
                <w:iCs/>
                <w:sz w:val="28"/>
                <w:szCs w:val="28"/>
                <w:shd w:val="clear" w:color="auto" w:fill="FFFFFF"/>
              </w:rPr>
              <w:t xml:space="preserve"> прісні азотні терми, багаті кремнієвою кислотою, використовували відомі курорти — </w:t>
            </w:r>
            <w:hyperlink r:id="rId67" w:history="1">
              <w:r w:rsidRPr="0041755B">
                <w:rPr>
                  <w:rStyle w:val="a9"/>
                  <w:bCs/>
                  <w:iCs/>
                  <w:color w:val="auto"/>
                  <w:sz w:val="28"/>
                  <w:szCs w:val="28"/>
                  <w:u w:val="none"/>
                </w:rPr>
                <w:t>Белокуриха</w:t>
              </w:r>
            </w:hyperlink>
            <w:r w:rsidRPr="0041755B">
              <w:rPr>
                <w:bCs/>
                <w:iCs/>
                <w:sz w:val="28"/>
                <w:szCs w:val="28"/>
                <w:shd w:val="clear" w:color="auto" w:fill="FFFFFF"/>
              </w:rPr>
              <w:t> на Алтаї, </w:t>
            </w:r>
            <w:hyperlink r:id="rId68" w:history="1">
              <w:r w:rsidRPr="0041755B">
                <w:rPr>
                  <w:rStyle w:val="a9"/>
                  <w:bCs/>
                  <w:iCs/>
                  <w:color w:val="auto"/>
                  <w:sz w:val="28"/>
                  <w:szCs w:val="28"/>
                  <w:u w:val="none"/>
                </w:rPr>
                <w:t>Кульдур</w:t>
              </w:r>
            </w:hyperlink>
            <w:r w:rsidRPr="0041755B">
              <w:rPr>
                <w:bCs/>
                <w:iCs/>
                <w:sz w:val="28"/>
                <w:szCs w:val="28"/>
                <w:shd w:val="clear" w:color="auto" w:fill="FFFFFF"/>
              </w:rPr>
              <w:t> у Хабаровському краї та інші; вуглекислі термальні води — курорти Кавказьких Мінеральних Вод (</w:t>
            </w:r>
            <w:hyperlink r:id="rId69" w:history="1">
              <w:r w:rsidRPr="0041755B">
                <w:rPr>
                  <w:rStyle w:val="a9"/>
                  <w:bCs/>
                  <w:iCs/>
                  <w:color w:val="auto"/>
                  <w:sz w:val="28"/>
                  <w:szCs w:val="28"/>
                  <w:u w:val="none"/>
                </w:rPr>
                <w:t>П’ятигорськ</w:t>
              </w:r>
            </w:hyperlink>
            <w:r w:rsidRPr="0041755B">
              <w:rPr>
                <w:bCs/>
                <w:iCs/>
                <w:sz w:val="28"/>
                <w:szCs w:val="28"/>
                <w:shd w:val="clear" w:color="auto" w:fill="FFFFFF"/>
              </w:rPr>
              <w:t>, </w:t>
            </w:r>
            <w:r w:rsidRPr="0041755B">
              <w:rPr>
                <w:rStyle w:val="apple-converted-space"/>
                <w:bCs/>
                <w:iCs/>
                <w:sz w:val="28"/>
                <w:szCs w:val="28"/>
                <w:shd w:val="clear" w:color="auto" w:fill="FFFFFF"/>
              </w:rPr>
              <w:t> </w:t>
            </w:r>
            <w:hyperlink r:id="rId70" w:history="1">
              <w:r w:rsidRPr="0041755B">
                <w:rPr>
                  <w:rStyle w:val="a9"/>
                  <w:bCs/>
                  <w:iCs/>
                  <w:color w:val="auto"/>
                  <w:sz w:val="28"/>
                  <w:szCs w:val="28"/>
                  <w:u w:val="none"/>
                </w:rPr>
                <w:t>Железноводськ</w:t>
              </w:r>
            </w:hyperlink>
            <w:r w:rsidRPr="0041755B">
              <w:rPr>
                <w:bCs/>
                <w:iCs/>
                <w:sz w:val="28"/>
                <w:szCs w:val="28"/>
                <w:shd w:val="clear" w:color="auto" w:fill="FFFFFF"/>
              </w:rPr>
              <w:t>,  </w:t>
            </w:r>
            <w:hyperlink r:id="rId71" w:history="1">
              <w:r w:rsidRPr="0041755B">
                <w:rPr>
                  <w:rStyle w:val="a9"/>
                  <w:bCs/>
                  <w:iCs/>
                  <w:color w:val="auto"/>
                  <w:sz w:val="28"/>
                  <w:szCs w:val="28"/>
                  <w:u w:val="none"/>
                </w:rPr>
                <w:t>Єсентуки</w:t>
              </w:r>
            </w:hyperlink>
            <w:r w:rsidRPr="0041755B">
              <w:rPr>
                <w:bCs/>
                <w:iCs/>
                <w:sz w:val="28"/>
                <w:szCs w:val="28"/>
                <w:shd w:val="clear" w:color="auto" w:fill="FFFFFF"/>
              </w:rPr>
              <w:t>), сірководневі — курорт </w:t>
            </w:r>
            <w:hyperlink r:id="rId72" w:history="1">
              <w:r w:rsidRPr="0041755B">
                <w:rPr>
                  <w:rStyle w:val="a9"/>
                  <w:bCs/>
                  <w:iCs/>
                  <w:color w:val="auto"/>
                  <w:sz w:val="28"/>
                  <w:szCs w:val="28"/>
                  <w:u w:val="none"/>
                </w:rPr>
                <w:t>Сочі</w:t>
              </w:r>
              <w:r w:rsidRPr="0041755B">
                <w:rPr>
                  <w:rStyle w:val="apple-converted-space"/>
                  <w:bCs/>
                  <w:iCs/>
                  <w:sz w:val="28"/>
                  <w:szCs w:val="28"/>
                </w:rPr>
                <w:t> </w:t>
              </w:r>
              <w:r w:rsidRPr="0041755B">
                <w:rPr>
                  <w:rStyle w:val="a9"/>
                  <w:bCs/>
                  <w:iCs/>
                  <w:color w:val="auto"/>
                  <w:sz w:val="28"/>
                  <w:szCs w:val="28"/>
                  <w:u w:val="none"/>
                </w:rPr>
                <w:t>-</w:t>
              </w:r>
              <w:r w:rsidRPr="0041755B">
                <w:rPr>
                  <w:rStyle w:val="apple-converted-space"/>
                  <w:bCs/>
                  <w:iCs/>
                  <w:sz w:val="28"/>
                  <w:szCs w:val="28"/>
                </w:rPr>
                <w:t> </w:t>
              </w:r>
              <w:r w:rsidRPr="0041755B">
                <w:rPr>
                  <w:rStyle w:val="a9"/>
                  <w:bCs/>
                  <w:iCs/>
                  <w:color w:val="auto"/>
                  <w:sz w:val="28"/>
                  <w:szCs w:val="28"/>
                  <w:u w:val="none"/>
                </w:rPr>
                <w:t>Мацеста</w:t>
              </w:r>
            </w:hyperlink>
            <w:r w:rsidRPr="0041755B">
              <w:rPr>
                <w:bCs/>
                <w:iCs/>
                <w:sz w:val="28"/>
                <w:szCs w:val="28"/>
                <w:shd w:val="clear" w:color="auto" w:fill="FFFFFF"/>
              </w:rPr>
              <w:t xml:space="preserve">. </w:t>
            </w:r>
          </w:p>
          <w:p w:rsidR="00A30C56" w:rsidRPr="0041755B" w:rsidRDefault="00A30C56" w:rsidP="004E5196">
            <w:pPr>
              <w:pStyle w:val="a4"/>
              <w:spacing w:before="0" w:beforeAutospacing="0" w:after="0" w:afterAutospacing="0" w:line="360" w:lineRule="auto"/>
              <w:contextualSpacing/>
              <w:jc w:val="both"/>
              <w:rPr>
                <w:bCs/>
                <w:iCs/>
                <w:sz w:val="28"/>
                <w:szCs w:val="28"/>
                <w:shd w:val="clear" w:color="auto" w:fill="FFFFFF"/>
              </w:rPr>
            </w:pPr>
            <w:r w:rsidRPr="0041755B">
              <w:rPr>
                <w:bCs/>
                <w:iCs/>
                <w:sz w:val="28"/>
                <w:szCs w:val="28"/>
                <w:shd w:val="clear" w:color="auto" w:fill="FFFFFF"/>
              </w:rPr>
              <w:t>У </w:t>
            </w:r>
            <w:hyperlink r:id="rId73" w:history="1">
              <w:r w:rsidRPr="0041755B">
                <w:rPr>
                  <w:rStyle w:val="a9"/>
                  <w:bCs/>
                  <w:iCs/>
                  <w:color w:val="auto"/>
                  <w:sz w:val="28"/>
                  <w:szCs w:val="28"/>
                  <w:u w:val="none"/>
                </w:rPr>
                <w:t>бальнеології</w:t>
              </w:r>
            </w:hyperlink>
            <w:r w:rsidRPr="0041755B">
              <w:rPr>
                <w:bCs/>
                <w:iCs/>
                <w:sz w:val="28"/>
                <w:szCs w:val="28"/>
                <w:shd w:val="clear" w:color="auto" w:fill="FFFFFF"/>
              </w:rPr>
              <w:t> термальні води підрозділяють на теплі (субтермальні) 20-37 °С, термальні 37-42 °С та гіпертермальні — понад 42 °C.</w:t>
            </w:r>
          </w:p>
          <w:p w:rsidR="00A30C56" w:rsidRPr="0041755B" w:rsidRDefault="00A30C56" w:rsidP="004E5196">
            <w:pPr>
              <w:pStyle w:val="a4"/>
              <w:spacing w:before="0" w:beforeAutospacing="0" w:after="0" w:afterAutospacing="0" w:line="360" w:lineRule="auto"/>
              <w:contextualSpacing/>
              <w:jc w:val="both"/>
              <w:rPr>
                <w:bCs/>
                <w:iCs/>
                <w:sz w:val="28"/>
                <w:szCs w:val="28"/>
                <w:shd w:val="clear" w:color="auto" w:fill="FFFFFF"/>
                <w:lang w:val="uk-UA"/>
              </w:rPr>
            </w:pPr>
            <w:r w:rsidRPr="0041755B">
              <w:rPr>
                <w:bCs/>
                <w:iCs/>
                <w:sz w:val="28"/>
                <w:szCs w:val="28"/>
                <w:shd w:val="clear" w:color="auto" w:fill="FFFFFF"/>
                <w:lang w:val="uk-UA"/>
              </w:rPr>
              <w:t>У районах сучасного й недавнього вулканіз</w:t>
            </w:r>
            <w:r w:rsidR="00E53CAB" w:rsidRPr="0041755B">
              <w:rPr>
                <w:bCs/>
                <w:iCs/>
                <w:sz w:val="28"/>
                <w:szCs w:val="28"/>
                <w:shd w:val="clear" w:color="auto" w:fill="FFFFFF"/>
                <w:lang w:val="uk-UA"/>
              </w:rPr>
              <w:t>му в Італії, Ісландії, Мексиці,</w:t>
            </w:r>
            <w:r w:rsidRPr="0041755B">
              <w:rPr>
                <w:bCs/>
                <w:iCs/>
                <w:sz w:val="28"/>
                <w:szCs w:val="28"/>
                <w:shd w:val="clear" w:color="auto" w:fill="FFFFFF"/>
                <w:lang w:val="uk-UA"/>
              </w:rPr>
              <w:t xml:space="preserve"> США, Японії працює ряд електростанцій, що використають перегріті термальні води з температурою понад 100</w:t>
            </w:r>
            <w:r w:rsidRPr="0041755B">
              <w:rPr>
                <w:bCs/>
                <w:iCs/>
                <w:sz w:val="28"/>
                <w:szCs w:val="28"/>
                <w:shd w:val="clear" w:color="auto" w:fill="FFFFFF"/>
              </w:rPr>
              <w:t> </w:t>
            </w:r>
            <w:r w:rsidRPr="0041755B">
              <w:rPr>
                <w:bCs/>
                <w:iCs/>
                <w:sz w:val="28"/>
                <w:szCs w:val="28"/>
                <w:shd w:val="clear" w:color="auto" w:fill="FFFFFF"/>
                <w:lang w:val="uk-UA"/>
              </w:rPr>
              <w:t>°</w:t>
            </w:r>
            <w:r w:rsidRPr="0041755B">
              <w:rPr>
                <w:bCs/>
                <w:iCs/>
                <w:sz w:val="28"/>
                <w:szCs w:val="28"/>
                <w:shd w:val="clear" w:color="auto" w:fill="FFFFFF"/>
              </w:rPr>
              <w:t>C</w:t>
            </w:r>
            <w:r w:rsidRPr="0041755B">
              <w:rPr>
                <w:bCs/>
                <w:iCs/>
                <w:sz w:val="28"/>
                <w:szCs w:val="28"/>
                <w:shd w:val="clear" w:color="auto" w:fill="FFFFFF"/>
                <w:lang w:val="uk-UA"/>
              </w:rPr>
              <w:t xml:space="preserve">. У </w:t>
            </w:r>
            <w:r w:rsidR="005B2686">
              <w:rPr>
                <w:bCs/>
                <w:iCs/>
                <w:sz w:val="28"/>
                <w:szCs w:val="28"/>
                <w:shd w:val="clear" w:color="auto" w:fill="FFFFFF"/>
                <w:lang w:val="uk-UA"/>
              </w:rPr>
              <w:t xml:space="preserve">пострадянських та інших країнах </w:t>
            </w:r>
            <w:r w:rsidRPr="0041755B">
              <w:rPr>
                <w:bCs/>
                <w:iCs/>
                <w:sz w:val="28"/>
                <w:szCs w:val="28"/>
                <w:shd w:val="clear" w:color="auto" w:fill="FFFFFF"/>
                <w:lang w:val="uk-UA"/>
              </w:rPr>
              <w:t>(</w:t>
            </w:r>
            <w:hyperlink r:id="rId74" w:history="1">
              <w:r w:rsidRPr="0041755B">
                <w:rPr>
                  <w:rStyle w:val="a9"/>
                  <w:bCs/>
                  <w:iCs/>
                  <w:color w:val="auto"/>
                  <w:sz w:val="28"/>
                  <w:szCs w:val="28"/>
                  <w:u w:val="none"/>
                  <w:lang w:val="uk-UA"/>
                </w:rPr>
                <w:t>Болгарія</w:t>
              </w:r>
            </w:hyperlink>
            <w:r w:rsidRPr="0041755B">
              <w:rPr>
                <w:bCs/>
                <w:iCs/>
                <w:sz w:val="28"/>
                <w:szCs w:val="28"/>
                <w:shd w:val="clear" w:color="auto" w:fill="FFFFFF"/>
                <w:lang w:val="uk-UA"/>
              </w:rPr>
              <w:t>,</w:t>
            </w:r>
            <w:r w:rsidRPr="0041755B">
              <w:rPr>
                <w:bCs/>
                <w:iCs/>
                <w:sz w:val="28"/>
                <w:szCs w:val="28"/>
                <w:shd w:val="clear" w:color="auto" w:fill="FFFFFF"/>
              </w:rPr>
              <w:t> </w:t>
            </w:r>
            <w:hyperlink r:id="rId75" w:history="1">
              <w:r w:rsidRPr="0041755B">
                <w:rPr>
                  <w:rStyle w:val="a9"/>
                  <w:bCs/>
                  <w:iCs/>
                  <w:color w:val="auto"/>
                  <w:sz w:val="28"/>
                  <w:szCs w:val="28"/>
                  <w:u w:val="none"/>
                  <w:lang w:val="uk-UA"/>
                </w:rPr>
                <w:t>Угорщина</w:t>
              </w:r>
            </w:hyperlink>
            <w:r w:rsidRPr="0041755B">
              <w:rPr>
                <w:bCs/>
                <w:iCs/>
                <w:sz w:val="28"/>
                <w:szCs w:val="28"/>
                <w:shd w:val="clear" w:color="auto" w:fill="FFFFFF"/>
                <w:lang w:val="uk-UA"/>
              </w:rPr>
              <w:t>,</w:t>
            </w:r>
            <w:r w:rsidRPr="0041755B">
              <w:rPr>
                <w:bCs/>
                <w:iCs/>
                <w:sz w:val="28"/>
                <w:szCs w:val="28"/>
                <w:shd w:val="clear" w:color="auto" w:fill="FFFFFF"/>
              </w:rPr>
              <w:t> </w:t>
            </w:r>
            <w:hyperlink r:id="rId76" w:history="1">
              <w:r w:rsidRPr="0041755B">
                <w:rPr>
                  <w:rStyle w:val="a9"/>
                  <w:bCs/>
                  <w:iCs/>
                  <w:color w:val="auto"/>
                  <w:sz w:val="28"/>
                  <w:szCs w:val="28"/>
                  <w:u w:val="none"/>
                  <w:lang w:val="uk-UA"/>
                </w:rPr>
                <w:t>Ісландія</w:t>
              </w:r>
            </w:hyperlink>
            <w:r w:rsidRPr="0041755B">
              <w:rPr>
                <w:bCs/>
                <w:iCs/>
                <w:sz w:val="28"/>
                <w:szCs w:val="28"/>
                <w:shd w:val="clear" w:color="auto" w:fill="FFFFFF"/>
                <w:lang w:val="uk-UA"/>
              </w:rPr>
              <w:t>,</w:t>
            </w:r>
            <w:r w:rsidRPr="0041755B">
              <w:rPr>
                <w:bCs/>
                <w:iCs/>
                <w:sz w:val="28"/>
                <w:szCs w:val="28"/>
                <w:shd w:val="clear" w:color="auto" w:fill="FFFFFF"/>
              </w:rPr>
              <w:t> </w:t>
            </w:r>
            <w:hyperlink r:id="rId77" w:history="1">
              <w:r w:rsidRPr="0041755B">
                <w:rPr>
                  <w:rStyle w:val="a9"/>
                  <w:bCs/>
                  <w:iCs/>
                  <w:color w:val="auto"/>
                  <w:sz w:val="28"/>
                  <w:szCs w:val="28"/>
                  <w:u w:val="none"/>
                  <w:lang w:val="uk-UA"/>
                </w:rPr>
                <w:t>Нова Зеландія</w:t>
              </w:r>
            </w:hyperlink>
            <w:r w:rsidRPr="0041755B">
              <w:rPr>
                <w:bCs/>
                <w:iCs/>
                <w:sz w:val="28"/>
                <w:szCs w:val="28"/>
                <w:shd w:val="clear" w:color="auto" w:fill="FFFFFF"/>
                <w:lang w:val="uk-UA"/>
              </w:rPr>
              <w:t>,</w:t>
            </w:r>
            <w:r w:rsidRPr="0041755B">
              <w:rPr>
                <w:bCs/>
                <w:iCs/>
                <w:sz w:val="28"/>
                <w:szCs w:val="28"/>
                <w:shd w:val="clear" w:color="auto" w:fill="FFFFFF"/>
              </w:rPr>
              <w:t> </w:t>
            </w:r>
            <w:r w:rsidRPr="0041755B">
              <w:rPr>
                <w:rStyle w:val="apple-converted-space"/>
                <w:bCs/>
                <w:iCs/>
                <w:sz w:val="28"/>
                <w:szCs w:val="28"/>
                <w:shd w:val="clear" w:color="auto" w:fill="FFFFFF"/>
              </w:rPr>
              <w:t> </w:t>
            </w:r>
            <w:hyperlink r:id="rId78" w:history="1">
              <w:r w:rsidRPr="0041755B">
                <w:rPr>
                  <w:rStyle w:val="a9"/>
                  <w:bCs/>
                  <w:iCs/>
                  <w:color w:val="auto"/>
                  <w:sz w:val="28"/>
                  <w:szCs w:val="28"/>
                  <w:u w:val="none"/>
                  <w:lang w:val="uk-UA"/>
                </w:rPr>
                <w:t>США</w:t>
              </w:r>
            </w:hyperlink>
            <w:r w:rsidRPr="0041755B">
              <w:rPr>
                <w:bCs/>
                <w:iCs/>
                <w:sz w:val="28"/>
                <w:szCs w:val="28"/>
                <w:shd w:val="clear" w:color="auto" w:fill="FFFFFF"/>
              </w:rPr>
              <w:t> </w:t>
            </w:r>
            <w:r w:rsidRPr="0041755B">
              <w:rPr>
                <w:bCs/>
                <w:iCs/>
                <w:sz w:val="28"/>
                <w:szCs w:val="28"/>
                <w:shd w:val="clear" w:color="auto" w:fill="FFFFFF"/>
                <w:lang w:val="uk-UA"/>
              </w:rPr>
              <w:t>—</w:t>
            </w:r>
            <w:r w:rsidRPr="0041755B">
              <w:rPr>
                <w:bCs/>
                <w:iCs/>
                <w:sz w:val="28"/>
                <w:szCs w:val="28"/>
                <w:shd w:val="clear" w:color="auto" w:fill="FFFFFF"/>
              </w:rPr>
              <w:t> </w:t>
            </w:r>
            <w:hyperlink r:id="rId79" w:history="1">
              <w:r w:rsidRPr="0041755B">
                <w:rPr>
                  <w:rStyle w:val="a9"/>
                  <w:bCs/>
                  <w:iCs/>
                  <w:color w:val="auto"/>
                  <w:sz w:val="28"/>
                  <w:szCs w:val="28"/>
                  <w:u w:val="none"/>
                  <w:lang w:val="uk-UA"/>
                </w:rPr>
                <w:t>гідрогеотермальне родовище</w:t>
              </w:r>
            </w:hyperlink>
            <w:r w:rsidRPr="0041755B">
              <w:rPr>
                <w:bCs/>
                <w:iCs/>
                <w:sz w:val="28"/>
                <w:szCs w:val="28"/>
                <w:shd w:val="clear" w:color="auto" w:fill="FFFFFF"/>
              </w:rPr>
              <w:t> </w:t>
            </w:r>
            <w:hyperlink r:id="rId80" w:history="1">
              <w:r w:rsidRPr="0041755B">
                <w:rPr>
                  <w:rStyle w:val="a9"/>
                  <w:bCs/>
                  <w:iCs/>
                  <w:color w:val="auto"/>
                  <w:sz w:val="28"/>
                  <w:szCs w:val="28"/>
                  <w:u w:val="none"/>
                  <w:lang w:val="uk-UA"/>
                </w:rPr>
                <w:t>Великі гейзери</w:t>
              </w:r>
            </w:hyperlink>
            <w:r w:rsidRPr="0041755B">
              <w:rPr>
                <w:bCs/>
                <w:iCs/>
                <w:sz w:val="28"/>
                <w:szCs w:val="28"/>
                <w:shd w:val="clear" w:color="auto" w:fill="FFFFFF"/>
                <w:lang w:val="uk-UA"/>
              </w:rPr>
              <w:t>). Термальні води застосовують також для теплопостачання житлових і виробничих будинків, обігріву теплично-парникових комбінатів, плавальних</w:t>
            </w:r>
            <w:r w:rsidRPr="0041755B">
              <w:rPr>
                <w:bCs/>
                <w:iCs/>
                <w:sz w:val="28"/>
                <w:szCs w:val="28"/>
                <w:shd w:val="clear" w:color="auto" w:fill="FFFFFF"/>
              </w:rPr>
              <w:t> </w:t>
            </w:r>
            <w:hyperlink r:id="rId81" w:history="1">
              <w:r w:rsidRPr="0041755B">
                <w:rPr>
                  <w:rStyle w:val="a9"/>
                  <w:bCs/>
                  <w:iCs/>
                  <w:color w:val="auto"/>
                  <w:sz w:val="28"/>
                  <w:szCs w:val="28"/>
                  <w:u w:val="none"/>
                  <w:lang w:val="uk-UA"/>
                </w:rPr>
                <w:t>басейнів</w:t>
              </w:r>
            </w:hyperlink>
            <w:r w:rsidRPr="0041755B">
              <w:rPr>
                <w:bCs/>
                <w:iCs/>
                <w:sz w:val="28"/>
                <w:szCs w:val="28"/>
                <w:shd w:val="clear" w:color="auto" w:fill="FFFFFF"/>
              </w:rPr>
              <w:t> </w:t>
            </w:r>
            <w:r w:rsidRPr="0041755B">
              <w:rPr>
                <w:bCs/>
                <w:iCs/>
                <w:sz w:val="28"/>
                <w:szCs w:val="28"/>
                <w:shd w:val="clear" w:color="auto" w:fill="FFFFFF"/>
                <w:lang w:val="uk-UA"/>
              </w:rPr>
              <w:t xml:space="preserve">й у технологічних цілях (Рейк’явік повністю обігрівається теплом термальні води). </w:t>
            </w:r>
            <w:r w:rsidRPr="0041755B">
              <w:rPr>
                <w:bCs/>
                <w:iCs/>
                <w:sz w:val="28"/>
                <w:szCs w:val="28"/>
                <w:shd w:val="clear" w:color="auto" w:fill="FFFFFF"/>
              </w:rPr>
              <w:t>У теплопостачанні термальні води поділяються на слаботермальні 20—50 °С, термальні 50—75 °С та високотермальні 75-100 °С.</w:t>
            </w:r>
          </w:p>
          <w:p w:rsidR="00451112" w:rsidRDefault="00451112" w:rsidP="004E5196">
            <w:pPr>
              <w:shd w:val="clear" w:color="auto" w:fill="FFFFFF"/>
              <w:spacing w:before="150" w:after="150" w:line="360" w:lineRule="auto"/>
              <w:jc w:val="both"/>
              <w:rPr>
                <w:rFonts w:ascii="Times New Roman" w:hAnsi="Times New Roman"/>
                <w:sz w:val="28"/>
                <w:szCs w:val="28"/>
                <w:lang w:val="uk-UA"/>
              </w:rPr>
            </w:pPr>
          </w:p>
          <w:p w:rsidR="000F3605" w:rsidRPr="00E77504" w:rsidRDefault="000F3605" w:rsidP="004E5196">
            <w:pPr>
              <w:shd w:val="clear" w:color="auto" w:fill="FFFFFF"/>
              <w:spacing w:before="150" w:after="150" w:line="360" w:lineRule="auto"/>
              <w:jc w:val="both"/>
              <w:rPr>
                <w:rFonts w:ascii="Times New Roman" w:hAnsi="Times New Roman"/>
                <w:b/>
                <w:color w:val="FF0000"/>
                <w:sz w:val="28"/>
                <w:szCs w:val="28"/>
              </w:rPr>
            </w:pPr>
            <w:r w:rsidRPr="00451112">
              <w:rPr>
                <w:rFonts w:ascii="Times New Roman" w:hAnsi="Times New Roman"/>
                <w:b/>
                <w:sz w:val="28"/>
                <w:szCs w:val="28"/>
                <w:lang w:val="uk-UA"/>
              </w:rPr>
              <w:t>Література</w:t>
            </w:r>
            <w:r w:rsidRPr="0041755B">
              <w:rPr>
                <w:rFonts w:ascii="Times New Roman" w:hAnsi="Times New Roman"/>
                <w:sz w:val="28"/>
                <w:szCs w:val="28"/>
                <w:lang w:val="uk-UA"/>
              </w:rPr>
              <w:t>:</w:t>
            </w:r>
            <w:r w:rsidRPr="0041755B">
              <w:rPr>
                <w:sz w:val="28"/>
                <w:szCs w:val="28"/>
                <w:lang w:val="uk-UA"/>
              </w:rPr>
              <w:t xml:space="preserve">  [2] </w:t>
            </w:r>
            <w:r w:rsidRPr="0041755B">
              <w:rPr>
                <w:rFonts w:cstheme="minorHAnsi"/>
                <w:sz w:val="28"/>
                <w:szCs w:val="28"/>
                <w:lang w:val="uk-UA"/>
              </w:rPr>
              <w:t xml:space="preserve">§ </w:t>
            </w:r>
            <w:r w:rsidR="005B2686" w:rsidRPr="00E77504">
              <w:rPr>
                <w:rFonts w:cstheme="minorHAnsi"/>
                <w:b/>
                <w:color w:val="FF0000"/>
                <w:sz w:val="28"/>
                <w:szCs w:val="28"/>
              </w:rPr>
              <w:t>(</w:t>
            </w:r>
            <w:r w:rsidR="005B2686" w:rsidRPr="005B2686">
              <w:rPr>
                <w:rFonts w:cstheme="minorHAnsi"/>
                <w:b/>
                <w:color w:val="FF0000"/>
                <w:sz w:val="28"/>
                <w:szCs w:val="28"/>
                <w:lang w:val="uk-UA"/>
              </w:rPr>
              <w:t>додати</w:t>
            </w:r>
            <w:r w:rsidR="005B2686" w:rsidRPr="00E77504">
              <w:rPr>
                <w:rFonts w:cstheme="minorHAnsi"/>
                <w:b/>
                <w:color w:val="FF0000"/>
                <w:sz w:val="28"/>
                <w:szCs w:val="28"/>
              </w:rPr>
              <w:t>)</w:t>
            </w:r>
          </w:p>
          <w:p w:rsidR="003B043E" w:rsidRPr="0041755B" w:rsidRDefault="003B043E" w:rsidP="004E5196">
            <w:pPr>
              <w:shd w:val="clear" w:color="auto" w:fill="FFFFFF"/>
              <w:spacing w:before="150" w:after="150" w:line="360" w:lineRule="auto"/>
              <w:jc w:val="both"/>
              <w:rPr>
                <w:rFonts w:ascii="Times New Roman" w:hAnsi="Times New Roman"/>
                <w:color w:val="000000"/>
                <w:sz w:val="28"/>
                <w:szCs w:val="28"/>
                <w:lang w:val="uk-UA"/>
              </w:rPr>
            </w:pPr>
            <w:r w:rsidRPr="00451112">
              <w:rPr>
                <w:rFonts w:ascii="Times New Roman" w:hAnsi="Times New Roman"/>
                <w:b/>
                <w:sz w:val="28"/>
                <w:szCs w:val="28"/>
                <w:lang w:val="uk-UA" w:eastAsia="uk-UA"/>
              </w:rPr>
              <w:t>Питання для самоконтролю</w:t>
            </w:r>
            <w:r w:rsidRPr="0041755B">
              <w:rPr>
                <w:rFonts w:ascii="Times New Roman" w:hAnsi="Times New Roman"/>
                <w:sz w:val="28"/>
                <w:szCs w:val="28"/>
                <w:lang w:val="uk-UA" w:eastAsia="uk-UA"/>
              </w:rPr>
              <w:t>:</w:t>
            </w:r>
          </w:p>
          <w:p w:rsidR="000F3605" w:rsidRPr="0041755B" w:rsidRDefault="003B043E"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lastRenderedPageBreak/>
              <w:t xml:space="preserve">1. </w:t>
            </w:r>
            <w:r w:rsidR="000F3605" w:rsidRPr="0041755B">
              <w:rPr>
                <w:rFonts w:ascii="Times New Roman" w:hAnsi="Times New Roman"/>
                <w:sz w:val="28"/>
                <w:szCs w:val="28"/>
                <w:lang w:val="uk-UA" w:eastAsia="uk-UA"/>
              </w:rPr>
              <w:t>Які підземні води знаходяться у мерзлій зоні підземної гідросфери?</w:t>
            </w:r>
          </w:p>
          <w:p w:rsidR="003B043E" w:rsidRPr="0041755B" w:rsidRDefault="000F3605"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2. Що називається таликом?</w:t>
            </w:r>
          </w:p>
          <w:p w:rsidR="003B043E" w:rsidRPr="0041755B" w:rsidRDefault="003B043E"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3. </w:t>
            </w:r>
            <w:r w:rsidR="000F3605" w:rsidRPr="0041755B">
              <w:rPr>
                <w:rFonts w:ascii="Times New Roman" w:hAnsi="Times New Roman"/>
                <w:sz w:val="28"/>
                <w:szCs w:val="28"/>
                <w:lang w:val="uk-UA" w:eastAsia="uk-UA"/>
              </w:rPr>
              <w:t>Характеристика надмерзлотних, міжмерзлотних та підмерзлотних вод.</w:t>
            </w:r>
          </w:p>
          <w:p w:rsidR="003B043E" w:rsidRPr="0041755B" w:rsidRDefault="003B043E"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4. </w:t>
            </w:r>
            <w:r w:rsidR="000F3605" w:rsidRPr="0041755B">
              <w:rPr>
                <w:rFonts w:ascii="Times New Roman" w:hAnsi="Times New Roman"/>
                <w:sz w:val="28"/>
                <w:szCs w:val="28"/>
                <w:lang w:val="uk-UA" w:eastAsia="uk-UA"/>
              </w:rPr>
              <w:t>Визначення поняття мінеральних вод.</w:t>
            </w:r>
          </w:p>
          <w:p w:rsidR="003B043E" w:rsidRPr="0041755B" w:rsidRDefault="003B043E"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5. </w:t>
            </w:r>
            <w:r w:rsidR="000F3605" w:rsidRPr="0041755B">
              <w:rPr>
                <w:rFonts w:ascii="Times New Roman" w:hAnsi="Times New Roman"/>
                <w:sz w:val="28"/>
                <w:szCs w:val="28"/>
                <w:lang w:val="uk-UA" w:eastAsia="uk-UA"/>
              </w:rPr>
              <w:t>Класифікація мінеральних вод та їх застосування</w:t>
            </w:r>
            <w:r w:rsidRPr="0041755B">
              <w:rPr>
                <w:rFonts w:ascii="Times New Roman" w:hAnsi="Times New Roman"/>
                <w:sz w:val="28"/>
                <w:szCs w:val="28"/>
                <w:lang w:val="uk-UA" w:eastAsia="uk-UA"/>
              </w:rPr>
              <w:t>.</w:t>
            </w:r>
          </w:p>
          <w:p w:rsidR="003B043E" w:rsidRPr="0041755B" w:rsidRDefault="003B043E"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6. </w:t>
            </w:r>
            <w:r w:rsidR="000F3605" w:rsidRPr="0041755B">
              <w:rPr>
                <w:rFonts w:ascii="Times New Roman" w:hAnsi="Times New Roman"/>
                <w:sz w:val="28"/>
                <w:szCs w:val="28"/>
                <w:lang w:val="uk-UA" w:eastAsia="uk-UA"/>
              </w:rPr>
              <w:t>Визначення поняття термальних вод.</w:t>
            </w:r>
          </w:p>
          <w:p w:rsidR="003B043E" w:rsidRPr="0041755B" w:rsidRDefault="003B043E" w:rsidP="004E5196">
            <w:pPr>
              <w:tabs>
                <w:tab w:val="left" w:pos="360"/>
                <w:tab w:val="left" w:pos="2006"/>
              </w:tabs>
              <w:autoSpaceDE w:val="0"/>
              <w:autoSpaceDN w:val="0"/>
              <w:adjustRightInd w:val="0"/>
              <w:spacing w:after="0" w:line="360" w:lineRule="auto"/>
              <w:contextualSpacing/>
              <w:jc w:val="both"/>
              <w:rPr>
                <w:rFonts w:ascii="Times New Roman" w:hAnsi="Times New Roman"/>
                <w:sz w:val="28"/>
                <w:szCs w:val="28"/>
                <w:lang w:val="uk-UA" w:eastAsia="uk-UA"/>
              </w:rPr>
            </w:pPr>
            <w:r w:rsidRPr="0041755B">
              <w:rPr>
                <w:rFonts w:ascii="Times New Roman" w:hAnsi="Times New Roman"/>
                <w:sz w:val="28"/>
                <w:szCs w:val="28"/>
                <w:lang w:val="uk-UA" w:eastAsia="uk-UA"/>
              </w:rPr>
              <w:t xml:space="preserve">7. Які </w:t>
            </w:r>
            <w:r w:rsidR="000F3605" w:rsidRPr="0041755B">
              <w:rPr>
                <w:rFonts w:ascii="Times New Roman" w:hAnsi="Times New Roman"/>
                <w:sz w:val="28"/>
                <w:szCs w:val="28"/>
                <w:lang w:val="uk-UA" w:eastAsia="uk-UA"/>
              </w:rPr>
              <w:t>фізичні характеристики мають термальні води</w:t>
            </w:r>
            <w:r w:rsidRPr="0041755B">
              <w:rPr>
                <w:rFonts w:ascii="Times New Roman" w:hAnsi="Times New Roman"/>
                <w:sz w:val="28"/>
                <w:szCs w:val="28"/>
                <w:lang w:val="uk-UA" w:eastAsia="uk-UA"/>
              </w:rPr>
              <w:t>?</w:t>
            </w:r>
            <w:r w:rsidR="000F3605" w:rsidRPr="0041755B">
              <w:rPr>
                <w:rFonts w:ascii="Times New Roman" w:hAnsi="Times New Roman"/>
                <w:sz w:val="28"/>
                <w:szCs w:val="28"/>
                <w:lang w:val="uk-UA" w:eastAsia="uk-UA"/>
              </w:rPr>
              <w:t xml:space="preserve"> Їх застосування.</w:t>
            </w:r>
          </w:p>
          <w:p w:rsidR="00003951" w:rsidRPr="0041755B" w:rsidRDefault="00003951" w:rsidP="004E5196">
            <w:pPr>
              <w:spacing w:line="360" w:lineRule="auto"/>
              <w:jc w:val="both"/>
              <w:rPr>
                <w:rFonts w:ascii="Times New Roman" w:hAnsi="Times New Roman"/>
                <w:sz w:val="28"/>
                <w:lang w:val="uk-UA"/>
              </w:rPr>
            </w:pPr>
          </w:p>
          <w:p w:rsidR="00003951" w:rsidRPr="005B2686" w:rsidRDefault="000F3605" w:rsidP="005B2686">
            <w:pPr>
              <w:spacing w:line="360" w:lineRule="auto"/>
              <w:jc w:val="both"/>
              <w:rPr>
                <w:rFonts w:ascii="Times New Roman" w:hAnsi="Times New Roman"/>
                <w:sz w:val="28"/>
                <w:lang w:val="uk-UA"/>
              </w:rPr>
            </w:pPr>
            <w:r w:rsidRPr="005B2686">
              <w:rPr>
                <w:rFonts w:ascii="Times New Roman" w:hAnsi="Times New Roman"/>
                <w:b/>
                <w:sz w:val="28"/>
                <w:lang w:val="uk-UA"/>
              </w:rPr>
              <w:t>Список  використаних  джерел</w:t>
            </w:r>
            <w:r w:rsidRPr="0041755B">
              <w:rPr>
                <w:rFonts w:ascii="Times New Roman" w:hAnsi="Times New Roman"/>
                <w:sz w:val="28"/>
                <w:lang w:val="uk-UA"/>
              </w:rPr>
              <w:t>:</w:t>
            </w:r>
          </w:p>
          <w:p w:rsidR="00003951" w:rsidRPr="0041755B" w:rsidRDefault="003D79B7" w:rsidP="004E5196">
            <w:pPr>
              <w:spacing w:after="0" w:line="360" w:lineRule="auto"/>
              <w:contextualSpacing/>
              <w:jc w:val="both"/>
              <w:rPr>
                <w:rFonts w:ascii="Times New Roman" w:eastAsia="Times New Roman" w:hAnsi="Times New Roman" w:cs="Times New Roman"/>
                <w:snapToGrid w:val="0"/>
                <w:sz w:val="28"/>
                <w:szCs w:val="28"/>
                <w:lang w:val="uk-UA"/>
              </w:rPr>
            </w:pPr>
            <w:r w:rsidRPr="0041755B">
              <w:rPr>
                <w:rFonts w:ascii="Times New Roman" w:eastAsia="Times New Roman" w:hAnsi="Times New Roman" w:cs="Times New Roman"/>
                <w:sz w:val="28"/>
                <w:szCs w:val="28"/>
                <w:lang w:val="uk-UA"/>
              </w:rPr>
              <w:t xml:space="preserve">1. </w:t>
            </w:r>
            <w:r w:rsidR="00003951" w:rsidRPr="0041755B">
              <w:rPr>
                <w:rFonts w:ascii="Times New Roman" w:eastAsia="Times New Roman" w:hAnsi="Times New Roman" w:cs="Times New Roman"/>
                <w:snapToGrid w:val="0"/>
                <w:sz w:val="28"/>
                <w:szCs w:val="28"/>
                <w:lang w:val="uk-UA"/>
              </w:rPr>
              <w:t>Гопченко Є.Д, Крес Л.Є., Романчук М.Є., «Гідрологія(суші)» -Конспект лекцій-:, «Екологія» - Одеса, 2008. -193 с.</w:t>
            </w:r>
          </w:p>
          <w:p w:rsidR="00003951" w:rsidRPr="0041755B" w:rsidRDefault="003D79B7" w:rsidP="004E5196">
            <w:pPr>
              <w:spacing w:after="0" w:line="360" w:lineRule="auto"/>
              <w:contextualSpacing/>
              <w:jc w:val="both"/>
              <w:rPr>
                <w:rFonts w:ascii="Times New Roman" w:eastAsia="Times New Roman" w:hAnsi="Times New Roman" w:cs="Times New Roman"/>
                <w:snapToGrid w:val="0"/>
                <w:sz w:val="28"/>
                <w:szCs w:val="28"/>
                <w:lang w:val="uk-UA"/>
              </w:rPr>
            </w:pPr>
            <w:r w:rsidRPr="0041755B">
              <w:rPr>
                <w:rFonts w:ascii="Times New Roman" w:eastAsia="Times New Roman" w:hAnsi="Times New Roman" w:cs="Times New Roman"/>
                <w:snapToGrid w:val="0"/>
                <w:sz w:val="28"/>
                <w:szCs w:val="28"/>
              </w:rPr>
              <w:t xml:space="preserve">2. </w:t>
            </w:r>
            <w:r w:rsidR="00003951" w:rsidRPr="0041755B">
              <w:rPr>
                <w:rFonts w:ascii="Times New Roman" w:eastAsia="Times New Roman" w:hAnsi="Times New Roman" w:cs="Times New Roman"/>
                <w:snapToGrid w:val="0"/>
                <w:sz w:val="28"/>
                <w:szCs w:val="28"/>
              </w:rPr>
              <w:t xml:space="preserve">Климентов П.П. </w:t>
            </w:r>
            <w:r w:rsidR="00003951" w:rsidRPr="0041755B">
              <w:rPr>
                <w:rFonts w:ascii="Times New Roman" w:eastAsia="Times New Roman" w:hAnsi="Times New Roman" w:cs="Times New Roman"/>
                <w:snapToGrid w:val="0"/>
                <w:sz w:val="28"/>
                <w:szCs w:val="28"/>
                <w:lang w:val="uk-UA"/>
              </w:rPr>
              <w:t>«</w:t>
            </w:r>
            <w:r w:rsidR="00003951" w:rsidRPr="0041755B">
              <w:rPr>
                <w:rFonts w:ascii="Times New Roman" w:eastAsia="Times New Roman" w:hAnsi="Times New Roman" w:cs="Times New Roman"/>
                <w:snapToGrid w:val="0"/>
                <w:sz w:val="28"/>
                <w:szCs w:val="28"/>
              </w:rPr>
              <w:t>Общая гидрогеология</w:t>
            </w:r>
            <w:r w:rsidR="00003951" w:rsidRPr="0041755B">
              <w:rPr>
                <w:rFonts w:ascii="Times New Roman" w:eastAsia="Times New Roman" w:hAnsi="Times New Roman" w:cs="Times New Roman"/>
                <w:snapToGrid w:val="0"/>
                <w:sz w:val="28"/>
                <w:szCs w:val="28"/>
                <w:lang w:val="uk-UA"/>
              </w:rPr>
              <w:t>»</w:t>
            </w:r>
            <w:r w:rsidR="00003951" w:rsidRPr="0041755B">
              <w:rPr>
                <w:rFonts w:ascii="Times New Roman" w:eastAsia="Times New Roman" w:hAnsi="Times New Roman" w:cs="Times New Roman"/>
                <w:snapToGrid w:val="0"/>
                <w:sz w:val="28"/>
                <w:szCs w:val="28"/>
              </w:rPr>
              <w:t>. М.: Высшая школа. 1980. - 298 с.</w:t>
            </w:r>
          </w:p>
          <w:p w:rsidR="003D79B7" w:rsidRPr="0041755B" w:rsidRDefault="00003951" w:rsidP="004E5196">
            <w:pPr>
              <w:spacing w:after="0" w:line="360" w:lineRule="auto"/>
              <w:contextualSpacing/>
              <w:jc w:val="both"/>
              <w:rPr>
                <w:rFonts w:ascii="Times New Roman" w:eastAsia="Times New Roman" w:hAnsi="Times New Roman" w:cs="Times New Roman"/>
                <w:snapToGrid w:val="0"/>
                <w:sz w:val="28"/>
                <w:szCs w:val="28"/>
                <w:lang w:val="uk-UA"/>
              </w:rPr>
            </w:pPr>
            <w:r w:rsidRPr="0041755B">
              <w:rPr>
                <w:rFonts w:ascii="Times New Roman" w:eastAsia="Times New Roman" w:hAnsi="Times New Roman" w:cs="Times New Roman"/>
                <w:snapToGrid w:val="0"/>
                <w:sz w:val="28"/>
                <w:szCs w:val="28"/>
                <w:lang w:val="uk-UA"/>
              </w:rPr>
              <w:t xml:space="preserve">3. </w:t>
            </w:r>
            <w:r w:rsidR="003D79B7" w:rsidRPr="0041755B">
              <w:rPr>
                <w:rFonts w:ascii="Times New Roman" w:eastAsia="Times New Roman" w:hAnsi="Times New Roman" w:cs="Times New Roman"/>
                <w:snapToGrid w:val="0"/>
                <w:sz w:val="28"/>
                <w:szCs w:val="28"/>
              </w:rPr>
              <w:t xml:space="preserve">Малыгин Н.А., Кузьмина В П. </w:t>
            </w:r>
            <w:r w:rsidR="003D79B7" w:rsidRPr="0041755B">
              <w:rPr>
                <w:rFonts w:ascii="Times New Roman" w:eastAsia="Times New Roman" w:hAnsi="Times New Roman" w:cs="Times New Roman"/>
                <w:snapToGrid w:val="0"/>
                <w:sz w:val="28"/>
                <w:szCs w:val="28"/>
                <w:lang w:val="uk-UA"/>
              </w:rPr>
              <w:t>«</w:t>
            </w:r>
            <w:r w:rsidR="003D79B7" w:rsidRPr="0041755B">
              <w:rPr>
                <w:rFonts w:ascii="Times New Roman" w:eastAsia="Times New Roman" w:hAnsi="Times New Roman" w:cs="Times New Roman"/>
                <w:snapToGrid w:val="0"/>
                <w:sz w:val="28"/>
                <w:szCs w:val="28"/>
              </w:rPr>
              <w:t>Геология и гидрогеология</w:t>
            </w:r>
            <w:r w:rsidR="003D79B7" w:rsidRPr="0041755B">
              <w:rPr>
                <w:rFonts w:ascii="Times New Roman" w:eastAsia="Times New Roman" w:hAnsi="Times New Roman" w:cs="Times New Roman"/>
                <w:snapToGrid w:val="0"/>
                <w:sz w:val="28"/>
                <w:szCs w:val="28"/>
                <w:lang w:val="uk-UA"/>
              </w:rPr>
              <w:t>»</w:t>
            </w:r>
            <w:r w:rsidR="003D79B7" w:rsidRPr="0041755B">
              <w:rPr>
                <w:rFonts w:ascii="Times New Roman" w:eastAsia="Times New Roman" w:hAnsi="Times New Roman" w:cs="Times New Roman"/>
                <w:snapToGrid w:val="0"/>
                <w:sz w:val="28"/>
                <w:szCs w:val="28"/>
              </w:rPr>
              <w:t>. М.: Недра. 1977. - 230 с.</w:t>
            </w:r>
          </w:p>
          <w:p w:rsidR="00003951" w:rsidRPr="0041755B" w:rsidRDefault="00003951" w:rsidP="004E5196">
            <w:pPr>
              <w:widowControl w:val="0"/>
              <w:shd w:val="clear" w:color="auto" w:fill="FFFFFF"/>
              <w:tabs>
                <w:tab w:val="left" w:pos="360"/>
              </w:tabs>
              <w:autoSpaceDE w:val="0"/>
              <w:autoSpaceDN w:val="0"/>
              <w:adjustRightInd w:val="0"/>
              <w:spacing w:after="0" w:line="360" w:lineRule="auto"/>
              <w:contextualSpacing/>
              <w:jc w:val="both"/>
              <w:rPr>
                <w:rFonts w:ascii="Times New Roman" w:eastAsia="Times New Roman" w:hAnsi="Times New Roman" w:cs="Times New Roman"/>
                <w:bCs/>
                <w:spacing w:val="-32"/>
                <w:sz w:val="28"/>
                <w:szCs w:val="28"/>
                <w:lang w:val="uk-UA"/>
              </w:rPr>
            </w:pPr>
            <w:r w:rsidRPr="0041755B">
              <w:rPr>
                <w:rFonts w:ascii="Times New Roman" w:eastAsia="Times New Roman" w:hAnsi="Times New Roman" w:cs="Times New Roman"/>
                <w:sz w:val="28"/>
                <w:szCs w:val="28"/>
                <w:lang w:val="uk-UA"/>
              </w:rPr>
              <w:t>4 . Соломенцев Н.А., Львов А.М.,Симиренко С.Л., Чекмарев В.А. «Гидрология суши» - Л.: Гидрометеоиздат, 1976 . -448 с.</w:t>
            </w:r>
          </w:p>
          <w:p w:rsidR="00003951" w:rsidRPr="0041755B" w:rsidRDefault="00003951" w:rsidP="004E5196">
            <w:pPr>
              <w:widowControl w:val="0"/>
              <w:shd w:val="clear" w:color="auto" w:fill="FFFFFF"/>
              <w:tabs>
                <w:tab w:val="left" w:pos="360"/>
              </w:tabs>
              <w:autoSpaceDE w:val="0"/>
              <w:autoSpaceDN w:val="0"/>
              <w:adjustRightInd w:val="0"/>
              <w:spacing w:after="0" w:line="360" w:lineRule="auto"/>
              <w:contextualSpacing/>
              <w:jc w:val="both"/>
              <w:rPr>
                <w:rFonts w:ascii="Times New Roman" w:eastAsia="Times New Roman" w:hAnsi="Times New Roman" w:cs="Times New Roman"/>
                <w:bCs/>
                <w:spacing w:val="-32"/>
                <w:sz w:val="28"/>
                <w:szCs w:val="28"/>
                <w:lang w:val="uk-UA"/>
              </w:rPr>
            </w:pPr>
            <w:r w:rsidRPr="0041755B">
              <w:rPr>
                <w:rFonts w:ascii="Times New Roman" w:eastAsia="Times New Roman" w:hAnsi="Times New Roman" w:cs="Times New Roman"/>
                <w:snapToGrid w:val="0"/>
                <w:sz w:val="28"/>
                <w:szCs w:val="28"/>
                <w:lang w:val="uk-UA"/>
              </w:rPr>
              <w:t>5.Чеботарев А.И. «Общая гидрология». – Л. Гидрометиздат, 1975 . – 544 с.</w:t>
            </w:r>
          </w:p>
          <w:p w:rsidR="003D79B7" w:rsidRPr="0041755B" w:rsidRDefault="003D79B7" w:rsidP="004E5196">
            <w:pPr>
              <w:spacing w:after="0" w:line="480" w:lineRule="auto"/>
              <w:ind w:left="360"/>
              <w:jc w:val="both"/>
              <w:rPr>
                <w:rFonts w:ascii="Times New Roman" w:eastAsia="Times New Roman" w:hAnsi="Times New Roman" w:cs="Times New Roman"/>
                <w:sz w:val="24"/>
                <w:szCs w:val="20"/>
                <w:lang w:val="uk-UA"/>
              </w:rPr>
            </w:pPr>
          </w:p>
          <w:p w:rsidR="003D79B7" w:rsidRPr="0041755B" w:rsidRDefault="003D79B7" w:rsidP="004E5196">
            <w:pPr>
              <w:spacing w:line="360" w:lineRule="auto"/>
              <w:jc w:val="both"/>
              <w:rPr>
                <w:rFonts w:ascii="Times New Roman" w:hAnsi="Times New Roman"/>
                <w:sz w:val="28"/>
                <w:lang w:val="uk-UA"/>
              </w:rPr>
            </w:pPr>
          </w:p>
          <w:p w:rsidR="003B043E" w:rsidRPr="0041755B" w:rsidRDefault="003B043E" w:rsidP="004E5196">
            <w:pPr>
              <w:pStyle w:val="a4"/>
              <w:spacing w:before="0" w:beforeAutospacing="0" w:after="0" w:afterAutospacing="0" w:line="360" w:lineRule="auto"/>
              <w:contextualSpacing/>
              <w:jc w:val="both"/>
              <w:rPr>
                <w:bCs/>
                <w:iCs/>
                <w:sz w:val="28"/>
                <w:szCs w:val="28"/>
                <w:shd w:val="clear" w:color="auto" w:fill="FFFFFF"/>
                <w:lang w:val="uk-UA"/>
              </w:rPr>
            </w:pPr>
          </w:p>
          <w:p w:rsidR="003B043E" w:rsidRPr="0041755B" w:rsidRDefault="003B043E" w:rsidP="004E5196">
            <w:pPr>
              <w:pStyle w:val="a4"/>
              <w:spacing w:before="0" w:beforeAutospacing="0" w:after="0" w:afterAutospacing="0" w:line="360" w:lineRule="auto"/>
              <w:contextualSpacing/>
              <w:jc w:val="both"/>
              <w:rPr>
                <w:bCs/>
                <w:iCs/>
                <w:sz w:val="28"/>
                <w:szCs w:val="28"/>
                <w:shd w:val="clear" w:color="auto" w:fill="FFFFFF"/>
                <w:lang w:val="uk-UA"/>
              </w:rPr>
            </w:pPr>
          </w:p>
          <w:p w:rsidR="003B043E" w:rsidRPr="0041755B" w:rsidRDefault="003B043E" w:rsidP="004E5196">
            <w:pPr>
              <w:pStyle w:val="a4"/>
              <w:spacing w:before="0" w:beforeAutospacing="0" w:after="0" w:afterAutospacing="0" w:line="360" w:lineRule="auto"/>
              <w:contextualSpacing/>
              <w:jc w:val="both"/>
              <w:rPr>
                <w:bCs/>
                <w:iCs/>
                <w:sz w:val="28"/>
                <w:szCs w:val="28"/>
                <w:shd w:val="clear" w:color="auto" w:fill="FFFFFF"/>
                <w:lang w:val="uk-UA"/>
              </w:rPr>
            </w:pPr>
          </w:p>
          <w:p w:rsidR="00A30C56" w:rsidRPr="0041755B" w:rsidRDefault="00A30C56" w:rsidP="004E5196">
            <w:pPr>
              <w:spacing w:line="360" w:lineRule="auto"/>
              <w:contextualSpacing/>
              <w:jc w:val="both"/>
              <w:rPr>
                <w:rFonts w:ascii="Times New Roman" w:hAnsi="Times New Roman" w:cs="Times New Roman"/>
                <w:sz w:val="28"/>
                <w:szCs w:val="28"/>
                <w:lang w:val="uk-UA"/>
              </w:rPr>
            </w:pPr>
          </w:p>
          <w:p w:rsidR="00A30C56" w:rsidRPr="0041755B" w:rsidRDefault="00A30C56" w:rsidP="004E5196">
            <w:pPr>
              <w:spacing w:line="360" w:lineRule="auto"/>
              <w:contextualSpacing/>
              <w:jc w:val="both"/>
              <w:rPr>
                <w:rFonts w:ascii="Times New Roman" w:hAnsi="Times New Roman" w:cs="Times New Roman"/>
                <w:i/>
                <w:sz w:val="28"/>
                <w:szCs w:val="28"/>
                <w:lang w:val="uk-UA"/>
              </w:rPr>
            </w:pPr>
          </w:p>
          <w:p w:rsidR="00A30C56" w:rsidRPr="0041755B" w:rsidRDefault="00A30C56" w:rsidP="004E5196">
            <w:pPr>
              <w:spacing w:line="360" w:lineRule="auto"/>
              <w:contextualSpacing/>
              <w:jc w:val="both"/>
              <w:rPr>
                <w:rFonts w:ascii="Times New Roman" w:hAnsi="Times New Roman" w:cs="Times New Roman"/>
                <w:i/>
                <w:sz w:val="28"/>
                <w:szCs w:val="28"/>
                <w:lang w:val="uk-UA"/>
              </w:rPr>
            </w:pPr>
          </w:p>
          <w:p w:rsidR="00A30C56" w:rsidRPr="0041755B" w:rsidRDefault="00A30C56" w:rsidP="004E5196">
            <w:pPr>
              <w:pStyle w:val="7"/>
              <w:shd w:val="clear" w:color="auto" w:fill="auto"/>
              <w:spacing w:before="0" w:after="0" w:line="360" w:lineRule="auto"/>
              <w:ind w:left="-125" w:right="20" w:hanging="824"/>
              <w:contextualSpacing/>
              <w:rPr>
                <w:sz w:val="28"/>
                <w:szCs w:val="28"/>
              </w:rPr>
            </w:pPr>
          </w:p>
          <w:p w:rsidR="00C635B7" w:rsidRPr="0041755B" w:rsidRDefault="00C635B7" w:rsidP="004E5196">
            <w:pPr>
              <w:pStyle w:val="580"/>
              <w:shd w:val="clear" w:color="auto" w:fill="auto"/>
              <w:spacing w:line="360" w:lineRule="auto"/>
              <w:ind w:left="-125" w:right="20" w:hanging="398"/>
              <w:contextualSpacing/>
              <w:rPr>
                <w:sz w:val="28"/>
                <w:szCs w:val="28"/>
              </w:rPr>
            </w:pPr>
          </w:p>
          <w:p w:rsidR="00C635B7" w:rsidRPr="0041755B" w:rsidRDefault="00C635B7" w:rsidP="004E5196">
            <w:pPr>
              <w:pStyle w:val="7"/>
              <w:shd w:val="clear" w:color="auto" w:fill="auto"/>
              <w:spacing w:before="0" w:after="0" w:line="360" w:lineRule="auto"/>
              <w:ind w:left="-125" w:right="20" w:firstLine="560"/>
              <w:contextualSpacing/>
              <w:rPr>
                <w:sz w:val="28"/>
                <w:szCs w:val="28"/>
              </w:rPr>
            </w:pPr>
          </w:p>
          <w:p w:rsidR="00C11515" w:rsidRPr="0041755B" w:rsidRDefault="00C11515" w:rsidP="004E5196">
            <w:pPr>
              <w:pStyle w:val="580"/>
              <w:shd w:val="clear" w:color="auto" w:fill="auto"/>
              <w:spacing w:line="360" w:lineRule="auto"/>
              <w:ind w:left="-125" w:right="20"/>
              <w:contextualSpacing/>
              <w:rPr>
                <w:rStyle w:val="0pt0"/>
                <w:rFonts w:eastAsiaTheme="minorEastAsia"/>
                <w:sz w:val="28"/>
                <w:szCs w:val="28"/>
              </w:rPr>
            </w:pPr>
          </w:p>
          <w:p w:rsidR="00C11515" w:rsidRPr="0041755B" w:rsidRDefault="00C11515" w:rsidP="004E5196">
            <w:pPr>
              <w:pStyle w:val="7"/>
              <w:shd w:val="clear" w:color="auto" w:fill="auto"/>
              <w:spacing w:before="0" w:after="193" w:line="360" w:lineRule="auto"/>
              <w:ind w:right="20" w:hanging="140"/>
              <w:contextualSpacing/>
              <w:rPr>
                <w:rStyle w:val="0pt0"/>
                <w:sz w:val="28"/>
                <w:szCs w:val="28"/>
              </w:rPr>
            </w:pPr>
          </w:p>
          <w:p w:rsidR="00C11515" w:rsidRPr="0041755B" w:rsidRDefault="00C11515" w:rsidP="004E5196">
            <w:pPr>
              <w:pStyle w:val="7"/>
              <w:shd w:val="clear" w:color="auto" w:fill="auto"/>
              <w:spacing w:before="0" w:after="193" w:line="360" w:lineRule="auto"/>
              <w:ind w:right="20" w:hanging="140"/>
              <w:contextualSpacing/>
              <w:rPr>
                <w:rStyle w:val="0pt0"/>
                <w:sz w:val="28"/>
                <w:szCs w:val="28"/>
              </w:rPr>
            </w:pPr>
          </w:p>
          <w:p w:rsidR="00C11515" w:rsidRPr="0041755B" w:rsidRDefault="00C11515" w:rsidP="004E5196">
            <w:pPr>
              <w:pStyle w:val="7"/>
              <w:shd w:val="clear" w:color="auto" w:fill="auto"/>
              <w:spacing w:before="0" w:after="193" w:line="360" w:lineRule="auto"/>
              <w:ind w:right="20" w:hanging="140"/>
              <w:contextualSpacing/>
              <w:rPr>
                <w:rStyle w:val="0pt0"/>
                <w:sz w:val="28"/>
                <w:szCs w:val="28"/>
              </w:rPr>
            </w:pPr>
          </w:p>
          <w:p w:rsidR="00C11515" w:rsidRPr="0041755B" w:rsidRDefault="00C11515" w:rsidP="004E5196">
            <w:pPr>
              <w:pStyle w:val="7"/>
              <w:shd w:val="clear" w:color="auto" w:fill="auto"/>
              <w:spacing w:before="0" w:after="193" w:line="360" w:lineRule="auto"/>
              <w:ind w:right="20" w:hanging="140"/>
              <w:contextualSpacing/>
              <w:rPr>
                <w:sz w:val="28"/>
                <w:szCs w:val="28"/>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spacing w:line="360" w:lineRule="auto"/>
              <w:jc w:val="both"/>
              <w:rPr>
                <w:rFonts w:ascii="Times New Roman" w:hAnsi="Times New Roman"/>
                <w:sz w:val="28"/>
                <w:lang w:val="uk-UA"/>
              </w:rPr>
            </w:pPr>
          </w:p>
          <w:p w:rsidR="00783C54" w:rsidRPr="0041755B" w:rsidRDefault="00783C54" w:rsidP="004E5196">
            <w:pPr>
              <w:spacing w:line="360" w:lineRule="auto"/>
              <w:jc w:val="both"/>
              <w:rPr>
                <w:rFonts w:ascii="Times New Roman" w:hAnsi="Times New Roman"/>
                <w:sz w:val="28"/>
                <w:lang w:val="uk-UA"/>
              </w:rPr>
            </w:pPr>
          </w:p>
          <w:p w:rsidR="00783C54" w:rsidRPr="0041755B" w:rsidRDefault="00783C54" w:rsidP="004E5196">
            <w:pPr>
              <w:spacing w:line="360" w:lineRule="auto"/>
              <w:jc w:val="both"/>
              <w:rPr>
                <w:rFonts w:ascii="Times New Roman" w:hAnsi="Times New Roman"/>
                <w:sz w:val="28"/>
                <w:lang w:val="uk-UA"/>
              </w:rPr>
            </w:pPr>
          </w:p>
          <w:p w:rsidR="00783C54" w:rsidRPr="0041755B" w:rsidRDefault="00783C54" w:rsidP="004E5196">
            <w:pPr>
              <w:spacing w:line="360" w:lineRule="auto"/>
              <w:jc w:val="both"/>
              <w:rPr>
                <w:rFonts w:ascii="Times New Roman" w:hAnsi="Times New Roman"/>
                <w:sz w:val="28"/>
                <w:lang w:val="uk-UA"/>
              </w:rPr>
            </w:pPr>
          </w:p>
          <w:p w:rsidR="00783C54" w:rsidRPr="0041755B" w:rsidRDefault="00783C54" w:rsidP="004E5196">
            <w:pPr>
              <w:spacing w:line="360" w:lineRule="auto"/>
              <w:jc w:val="both"/>
              <w:rPr>
                <w:rFonts w:ascii="Times New Roman" w:hAnsi="Times New Roman"/>
                <w:sz w:val="28"/>
                <w:lang w:val="uk-UA"/>
              </w:rPr>
            </w:pPr>
          </w:p>
          <w:p w:rsidR="00783C54" w:rsidRPr="0041755B" w:rsidRDefault="00783C54" w:rsidP="004E5196">
            <w:pPr>
              <w:spacing w:line="360" w:lineRule="auto"/>
              <w:jc w:val="both"/>
              <w:rPr>
                <w:rFonts w:ascii="Times New Roman" w:hAnsi="Times New Roman"/>
                <w:sz w:val="28"/>
                <w:lang w:val="uk-UA"/>
              </w:rPr>
            </w:pPr>
            <w:r w:rsidRPr="0041755B">
              <w:rPr>
                <w:rFonts w:ascii="Times New Roman" w:hAnsi="Times New Roman"/>
                <w:sz w:val="28"/>
                <w:lang w:val="uk-UA"/>
              </w:rPr>
              <w:t xml:space="preserve">                                                 ДОДАТКИ</w:t>
            </w: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709" w:right="423" w:firstLine="11"/>
              <w:jc w:val="both"/>
              <w:rPr>
                <w:shd w:val="clear" w:color="auto" w:fill="B2B2B2"/>
                <w:lang w:val="uk-UA"/>
              </w:rPr>
            </w:pPr>
          </w:p>
          <w:p w:rsidR="00783C54" w:rsidRDefault="00783C54" w:rsidP="005B2686">
            <w:pPr>
              <w:pStyle w:val="ac"/>
              <w:spacing w:after="0"/>
              <w:ind w:right="423"/>
              <w:jc w:val="both"/>
              <w:rPr>
                <w:shd w:val="clear" w:color="auto" w:fill="B2B2B2"/>
                <w:lang w:val="uk-UA"/>
              </w:rPr>
            </w:pPr>
          </w:p>
          <w:p w:rsidR="005B2686" w:rsidRDefault="005B2686" w:rsidP="005B2686">
            <w:pPr>
              <w:pStyle w:val="ac"/>
              <w:spacing w:after="0"/>
              <w:ind w:right="423"/>
              <w:jc w:val="both"/>
              <w:rPr>
                <w:shd w:val="clear" w:color="auto" w:fill="B2B2B2"/>
                <w:lang w:val="uk-UA"/>
              </w:rPr>
            </w:pPr>
          </w:p>
          <w:p w:rsidR="005B2686" w:rsidRDefault="005B2686" w:rsidP="005B2686">
            <w:pPr>
              <w:pStyle w:val="ac"/>
              <w:spacing w:after="0"/>
              <w:ind w:right="423"/>
              <w:jc w:val="both"/>
              <w:rPr>
                <w:shd w:val="clear" w:color="auto" w:fill="B2B2B2"/>
                <w:lang w:val="uk-UA"/>
              </w:rPr>
            </w:pPr>
          </w:p>
          <w:p w:rsidR="005B2686" w:rsidRDefault="005B2686" w:rsidP="005B2686">
            <w:pPr>
              <w:pStyle w:val="ac"/>
              <w:spacing w:after="0"/>
              <w:ind w:right="423"/>
              <w:jc w:val="both"/>
              <w:rPr>
                <w:shd w:val="clear" w:color="auto" w:fill="B2B2B2"/>
                <w:lang w:val="uk-UA"/>
              </w:rPr>
            </w:pPr>
          </w:p>
          <w:p w:rsidR="005B2686" w:rsidRDefault="005B2686" w:rsidP="005B2686">
            <w:pPr>
              <w:pStyle w:val="ac"/>
              <w:spacing w:after="0"/>
              <w:ind w:right="423"/>
              <w:jc w:val="both"/>
              <w:rPr>
                <w:shd w:val="clear" w:color="auto" w:fill="B2B2B2"/>
                <w:lang w:val="uk-UA"/>
              </w:rPr>
            </w:pPr>
          </w:p>
          <w:p w:rsidR="005B2686" w:rsidRPr="0041755B" w:rsidRDefault="005B2686" w:rsidP="005B2686">
            <w:pPr>
              <w:pStyle w:val="ac"/>
              <w:spacing w:after="0"/>
              <w:ind w:right="423"/>
              <w:jc w:val="both"/>
              <w:rPr>
                <w:shd w:val="clear" w:color="auto" w:fill="B2B2B2"/>
                <w:lang w:val="uk-UA"/>
              </w:rPr>
            </w:pPr>
          </w:p>
          <w:p w:rsidR="0092397E" w:rsidRDefault="0092397E" w:rsidP="004E5196">
            <w:pPr>
              <w:pStyle w:val="ac"/>
              <w:spacing w:after="0"/>
              <w:ind w:right="423"/>
              <w:jc w:val="both"/>
              <w:rPr>
                <w:rFonts w:ascii="Times New Roman" w:hAnsi="Times New Roman" w:cs="Times New Roman"/>
                <w:b/>
                <w:sz w:val="32"/>
                <w:szCs w:val="32"/>
                <w:lang w:val="uk-UA"/>
              </w:rPr>
            </w:pPr>
          </w:p>
          <w:p w:rsidR="0092397E" w:rsidRDefault="0092397E" w:rsidP="004E5196">
            <w:pPr>
              <w:pStyle w:val="ac"/>
              <w:spacing w:after="0"/>
              <w:ind w:right="423"/>
              <w:jc w:val="both"/>
              <w:rPr>
                <w:rFonts w:ascii="Times New Roman" w:hAnsi="Times New Roman" w:cs="Times New Roman"/>
                <w:b/>
                <w:sz w:val="32"/>
                <w:szCs w:val="32"/>
                <w:lang w:val="uk-UA"/>
              </w:rPr>
            </w:pPr>
          </w:p>
          <w:p w:rsidR="00783C54" w:rsidRPr="005B2686" w:rsidRDefault="00783C54" w:rsidP="004E5196">
            <w:pPr>
              <w:pStyle w:val="ac"/>
              <w:spacing w:after="0"/>
              <w:ind w:right="423"/>
              <w:jc w:val="both"/>
              <w:rPr>
                <w:rFonts w:ascii="Times New Roman" w:hAnsi="Times New Roman" w:cs="Times New Roman"/>
                <w:b/>
                <w:sz w:val="32"/>
                <w:szCs w:val="32"/>
                <w:shd w:val="clear" w:color="auto" w:fill="B2B2B2"/>
                <w:lang w:val="uk-UA"/>
              </w:rPr>
            </w:pPr>
            <w:r w:rsidRPr="005B2686">
              <w:rPr>
                <w:rFonts w:ascii="Times New Roman" w:hAnsi="Times New Roman" w:cs="Times New Roman"/>
                <w:b/>
                <w:sz w:val="32"/>
                <w:szCs w:val="32"/>
                <w:lang w:val="uk-UA"/>
              </w:rPr>
              <w:t>СЛОВНИК ТЕРМІНІВ І ПОНЯТЬ З ГІДРОЛОГІЇ</w:t>
            </w:r>
          </w:p>
          <w:p w:rsidR="00783C54" w:rsidRPr="0041755B" w:rsidRDefault="00783C54" w:rsidP="004E5196">
            <w:pPr>
              <w:pStyle w:val="ac"/>
              <w:spacing w:after="0"/>
              <w:ind w:left="709" w:right="423" w:firstLine="11"/>
              <w:jc w:val="both"/>
              <w:rPr>
                <w:shd w:val="clear" w:color="auto" w:fill="B2B2B2"/>
                <w:lang w:val="uk-UA"/>
              </w:rPr>
            </w:pP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Артезіанські води – напірні підземні води, що приурочені до западин, синкліналей, кристалічних масивів, де розвинуті поруваті або тріщинуваті гірські породи. Найчастіше це зручні джерела водопостачання.</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z w:val="28"/>
                <w:szCs w:val="28"/>
                <w:lang w:val="uk-UA"/>
              </w:rPr>
              <w:t>Базис ерозії</w:t>
            </w:r>
            <w:r w:rsidRPr="0041755B">
              <w:rPr>
                <w:rFonts w:ascii="Times New Roman" w:hAnsi="Times New Roman" w:cs="Times New Roman"/>
                <w:sz w:val="28"/>
                <w:szCs w:val="28"/>
              </w:rPr>
              <w:t xml:space="preserve">– </w:t>
            </w:r>
            <w:r w:rsidRPr="0041755B">
              <w:rPr>
                <w:rFonts w:ascii="Times New Roman" w:hAnsi="Times New Roman" w:cs="Times New Roman"/>
                <w:spacing w:val="-6"/>
                <w:sz w:val="28"/>
                <w:szCs w:val="28"/>
                <w:lang w:val="uk-UA"/>
              </w:rPr>
              <w:t>горизонтальна поверхня, нижче якої водний потік не може поглиблювати своє русло. Б. е. – рівень моря куди впадає потік. Місцевий базис ерозії – це рівень річки в місці впадіння притоки в головну річку. Б. е. може змінювати своє висотне положення внаслідок тектонічних рухів або коливань рівня моря.</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Безстічна область</w:t>
            </w:r>
            <w:r w:rsidRPr="0041755B">
              <w:rPr>
                <w:rFonts w:ascii="Times New Roman" w:hAnsi="Times New Roman" w:cs="Times New Roman"/>
                <w:sz w:val="28"/>
                <w:szCs w:val="28"/>
              </w:rPr>
              <w:t xml:space="preserve">– </w:t>
            </w:r>
            <w:r w:rsidRPr="0041755B">
              <w:rPr>
                <w:rFonts w:ascii="Times New Roman" w:hAnsi="Times New Roman" w:cs="Times New Roman"/>
                <w:sz w:val="28"/>
                <w:szCs w:val="28"/>
                <w:lang w:val="uk-UA"/>
              </w:rPr>
              <w:t>частина суші, річки якої не мають стоку в Світовий океан. Найбільші Б .о. лежать у посушливих районах Азії та Африки (наприклад, Арало-Каспійська Б .о.).</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z w:val="28"/>
                <w:szCs w:val="28"/>
                <w:lang w:val="uk-UA"/>
              </w:rPr>
              <w:t xml:space="preserve">Болото </w:t>
            </w:r>
            <w:r w:rsidRPr="0041755B">
              <w:rPr>
                <w:rFonts w:ascii="Times New Roman" w:hAnsi="Times New Roman" w:cs="Times New Roman"/>
                <w:spacing w:val="-6"/>
                <w:sz w:val="28"/>
                <w:szCs w:val="28"/>
                <w:lang w:val="uk-UA"/>
              </w:rPr>
              <w:t>– надмірно зволожена ділянка суші з вологолюбною рослинністю, яка має шар торфу завтовшки не менш як 0,3 м. Розрізняють низинні (евтрофні), верхові (оліготрофні), перехідні (мезотрофні) болота.</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z w:val="28"/>
                <w:szCs w:val="28"/>
                <w:lang w:val="uk-UA"/>
              </w:rPr>
              <w:t>Бухта</w:t>
            </w:r>
            <w:r w:rsidRPr="0041755B">
              <w:rPr>
                <w:rFonts w:ascii="Times New Roman" w:hAnsi="Times New Roman" w:cs="Times New Roman"/>
                <w:spacing w:val="-6"/>
                <w:sz w:val="28"/>
                <w:szCs w:val="28"/>
              </w:rPr>
              <w:t xml:space="preserve">– </w:t>
            </w:r>
            <w:r w:rsidRPr="0041755B">
              <w:rPr>
                <w:rFonts w:ascii="Times New Roman" w:hAnsi="Times New Roman" w:cs="Times New Roman"/>
                <w:spacing w:val="-6"/>
                <w:sz w:val="28"/>
                <w:szCs w:val="28"/>
                <w:lang w:val="uk-UA"/>
              </w:rPr>
              <w:t>невелика частина моря, озера, затоки, що вдається в сушу і більш-менш відокремлена береговими мисами або островами.</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z w:val="28"/>
                <w:szCs w:val="28"/>
                <w:lang w:val="uk-UA"/>
              </w:rPr>
              <w:t>Витік</w:t>
            </w:r>
            <w:r w:rsidRPr="0041755B">
              <w:rPr>
                <w:rFonts w:ascii="Times New Roman" w:hAnsi="Times New Roman" w:cs="Times New Roman"/>
                <w:spacing w:val="-6"/>
                <w:sz w:val="28"/>
                <w:szCs w:val="28"/>
                <w:lang w:val="uk-UA"/>
              </w:rPr>
              <w:t>або початок ріки – місце, з якого з’являється постійне русло річкового потоку. Витоком може бути стік із озера або потічок, що витікає з джерела, льодовика, болота.</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Витрата води</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об’єм води, що протікає за одиницю часу через живий переріз потоку.</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Верховодка</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сезонна вода – безнапірний горизонт підземних вод, який залягає близько до земної поверхні і не має суцільного простягання. Рівень верховодки залежить від гідрометеорологічних умов. Ця вода легко забруднюється, зникає в суху пору року або промерзає зимою.</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Вітрові течії</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течії, що виникають під впливом сили тертя вітру об водну поверхню. Вітрові течії називають також дрейфовими, якщо їх спричиняє вітер, сталий за напрямом і часом (напр., північна пасатна течія, течія західних вітрів тощо).</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z w:val="28"/>
                <w:szCs w:val="28"/>
                <w:lang w:val="uk-UA"/>
              </w:rPr>
              <w:t>Водний баланс</w:t>
            </w:r>
            <w:r w:rsidRPr="0041755B">
              <w:rPr>
                <w:rFonts w:ascii="Times New Roman" w:hAnsi="Times New Roman" w:cs="Times New Roman"/>
                <w:spacing w:val="-6"/>
                <w:sz w:val="28"/>
                <w:szCs w:val="28"/>
              </w:rPr>
              <w:t xml:space="preserve">– </w:t>
            </w:r>
            <w:r w:rsidRPr="0041755B">
              <w:rPr>
                <w:rFonts w:ascii="Times New Roman" w:hAnsi="Times New Roman" w:cs="Times New Roman"/>
                <w:spacing w:val="-6"/>
                <w:sz w:val="28"/>
                <w:szCs w:val="28"/>
                <w:lang w:val="uk-UA"/>
              </w:rPr>
              <w:t>кількісна характеристика всіх форм над</w:t>
            </w:r>
            <w:r w:rsidRPr="0041755B">
              <w:rPr>
                <w:rFonts w:ascii="Times New Roman" w:hAnsi="Times New Roman" w:cs="Times New Roman"/>
                <w:spacing w:val="-6"/>
                <w:sz w:val="28"/>
                <w:szCs w:val="28"/>
                <w:lang w:val="uk-UA"/>
              </w:rPr>
              <w:softHyphen/>
              <w:t xml:space="preserve">ходження і витрат води в межах країни чи окремих її ділянок. Елементи водного балансу </w:t>
            </w:r>
            <w:r w:rsidRPr="0041755B">
              <w:rPr>
                <w:rFonts w:ascii="Times New Roman" w:hAnsi="Times New Roman" w:cs="Times New Roman"/>
                <w:spacing w:val="-6"/>
                <w:sz w:val="28"/>
                <w:szCs w:val="28"/>
                <w:lang w:val="uk-UA"/>
              </w:rPr>
              <w:lastRenderedPageBreak/>
              <w:t>– атмосферні опади, поверхневий та підземний притоки і стоки, конденсація вологи, випаровування тощо.</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Водний переріз</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поперечний переріз водотоку. Виділяють живий водний переріз – частина де швидкість течії більша від межі чутливості приладів, і мертвий простір – частина, де швидкість течії менша від межі чутливості приладів.</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Водний режим</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зміна рівнів та об’ємів води в річках, озерах, водосховищах і болотах, пов’язана із сезонними змінами клімату. Виділяють паводки, повені межені.</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Водозбірний басейн – водозабірна площа, - територія, з якої в дану ріку чи річкову систему стікають поверхневі чи підземні води.</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Воклюзи</w:t>
            </w:r>
            <w:r w:rsidRPr="0041755B">
              <w:rPr>
                <w:rFonts w:ascii="Times New Roman" w:hAnsi="Times New Roman" w:cs="Times New Roman"/>
                <w:sz w:val="28"/>
                <w:szCs w:val="28"/>
              </w:rPr>
              <w:t xml:space="preserve"> – </w:t>
            </w:r>
            <w:r w:rsidRPr="0041755B">
              <w:rPr>
                <w:rFonts w:ascii="Times New Roman" w:hAnsi="Times New Roman" w:cs="Times New Roman"/>
                <w:spacing w:val="-8"/>
                <w:sz w:val="28"/>
                <w:szCs w:val="28"/>
                <w:lang w:val="uk-UA"/>
              </w:rPr>
              <w:t>джерела в карстових областях, що являють собою вихід на денну поверхню підземної річки, відзнача</w:t>
            </w:r>
            <w:r w:rsidRPr="0041755B">
              <w:rPr>
                <w:rFonts w:ascii="Times New Roman" w:hAnsi="Times New Roman" w:cs="Times New Roman"/>
                <w:spacing w:val="-8"/>
                <w:sz w:val="28"/>
                <w:szCs w:val="28"/>
                <w:lang w:val="uk-UA"/>
              </w:rPr>
              <w:softHyphen/>
              <w:t>ються потужною і постійною витратою води</w:t>
            </w:r>
            <w:r w:rsidRPr="0041755B">
              <w:rPr>
                <w:rFonts w:ascii="Times New Roman" w:hAnsi="Times New Roman" w:cs="Times New Roman"/>
                <w:sz w:val="28"/>
                <w:szCs w:val="28"/>
                <w:lang w:val="uk-UA"/>
              </w:rPr>
              <w:t>.</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Водоспад</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падіння води в руслі ріки на місці крутого уступу в руслі. Вода може падати по декількох уступах, утворюючи серію водоспадів. Безперервно руйную</w:t>
            </w:r>
            <w:r w:rsidRPr="0041755B">
              <w:rPr>
                <w:rFonts w:ascii="Times New Roman" w:hAnsi="Times New Roman" w:cs="Times New Roman"/>
                <w:sz w:val="28"/>
                <w:szCs w:val="28"/>
                <w:lang w:val="uk-UA"/>
              </w:rPr>
              <w:softHyphen/>
              <w:t xml:space="preserve">чись, особливо при основі, уступ відступає вверх по течії ріки. </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Водоносний горизонт</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пласт гірської (чи материнської) поро</w:t>
            </w:r>
            <w:r w:rsidRPr="0041755B">
              <w:rPr>
                <w:rFonts w:ascii="Times New Roman" w:hAnsi="Times New Roman" w:cs="Times New Roman"/>
                <w:sz w:val="28"/>
                <w:szCs w:val="28"/>
                <w:lang w:val="uk-UA"/>
              </w:rPr>
              <w:softHyphen/>
              <w:t>ди, в якому вода фільтрується в порах або тріщи</w:t>
            </w:r>
            <w:r w:rsidRPr="0041755B">
              <w:rPr>
                <w:rFonts w:ascii="Times New Roman" w:hAnsi="Times New Roman" w:cs="Times New Roman"/>
                <w:sz w:val="28"/>
                <w:szCs w:val="28"/>
                <w:lang w:val="uk-UA"/>
              </w:rPr>
              <w:softHyphen/>
              <w:t>нах під дією сили тяжіння чи гідростатичного тиску. У місцях виходу водоносного горизонту на денну поверхню утворюються джерела та ін.</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Вододіл – лінія на земній поверхні, що розділяє стік атмосфер</w:t>
            </w:r>
            <w:r w:rsidRPr="0041755B">
              <w:rPr>
                <w:rFonts w:ascii="Times New Roman" w:hAnsi="Times New Roman" w:cs="Times New Roman"/>
                <w:sz w:val="28"/>
                <w:szCs w:val="28"/>
                <w:lang w:val="uk-UA"/>
              </w:rPr>
              <w:softHyphen/>
              <w:t>них опадів по схилах, які спрямовані в різні сторони (здебільшого між двома суміжними потоками або їх системами – басейнами рік та морів). На рівнинах вододіл нерідко знаходиться на межиріччях, і лінію його визначити важко, а в горах вододіл різко виражений і співпадає з лінією гребеня хребта.</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Води суші</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води, що зосереджені в ріках, озерах, водосхо</w:t>
            </w:r>
            <w:r w:rsidRPr="0041755B">
              <w:rPr>
                <w:rFonts w:ascii="Times New Roman" w:hAnsi="Times New Roman" w:cs="Times New Roman"/>
                <w:sz w:val="28"/>
                <w:szCs w:val="28"/>
                <w:lang w:val="uk-UA"/>
              </w:rPr>
              <w:softHyphen/>
              <w:t>вищах, болотах, льодовиках, в ґрунтах, в гірських породах. Запаси підземних вод переважають об’єм води які зосереджені у поверхневих водотоках і водоймищах. Води суші складаються в основному із прісної води, разом з атмосферним повітрям і сонячною енергією, - необхідні умови життя на Землі, існування людини, її господарської діяль</w:t>
            </w:r>
            <w:r w:rsidRPr="0041755B">
              <w:rPr>
                <w:rFonts w:ascii="Times New Roman" w:hAnsi="Times New Roman" w:cs="Times New Roman"/>
                <w:sz w:val="28"/>
                <w:szCs w:val="28"/>
                <w:lang w:val="uk-UA"/>
              </w:rPr>
              <w:softHyphen/>
              <w:t>ності. Із усіх водних ресурсів на прісну воду припадає менше 2% , в тому числі придатну для користування – 0,3%.</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Водний кадастр</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 xml:space="preserve">систематизоване зведення відомостей про водні ресурси </w:t>
            </w:r>
            <w:r w:rsidRPr="0041755B">
              <w:rPr>
                <w:rFonts w:ascii="Times New Roman" w:hAnsi="Times New Roman" w:cs="Times New Roman"/>
                <w:sz w:val="28"/>
                <w:szCs w:val="28"/>
                <w:lang w:val="uk-UA"/>
              </w:rPr>
              <w:lastRenderedPageBreak/>
              <w:t>країни. Включає відомості про річки, озера, болота, моря, льодовики та підземні води, реєстрацію водокористувань, а також відомості обліку використання вод. Водний кадастр склада</w:t>
            </w:r>
            <w:r w:rsidRPr="0041755B">
              <w:rPr>
                <w:rFonts w:ascii="Times New Roman" w:hAnsi="Times New Roman" w:cs="Times New Roman"/>
                <w:sz w:val="28"/>
                <w:szCs w:val="28"/>
                <w:lang w:val="uk-UA"/>
              </w:rPr>
              <w:softHyphen/>
              <w:t xml:space="preserve">ється з трьох розділів (поверхневі води, підземні води, використання вод). </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Гаф – лагуна в гирлі ріки південного узбережжя ріки (типу Чорноморського лиману), відділена від моря островами або вузькими пісковими косами. Гафи утворюються внаслідок дії прибережної течії і морського припливу.</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Гідрограф – графік зміни витрати води в річці протягом якогось часу. Гідрограф будується на основі даних про щоденні витрати води в місці спостереження за річковим стоком.</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Гідрологічна сітка – сукупність річок та інших постійно або тимчасово діючих, а також озер і боліт на будь-якій території.</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Гідрологічна станція</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1. Пункт, що проводить спостереження і вивчає гідрологічний режим водних об’єктів. Г.с. поділяють на річкові, озерні, болотні, воднобалан</w:t>
            </w:r>
            <w:r w:rsidRPr="0041755B">
              <w:rPr>
                <w:rFonts w:ascii="Times New Roman" w:hAnsi="Times New Roman" w:cs="Times New Roman"/>
                <w:sz w:val="28"/>
                <w:szCs w:val="28"/>
                <w:lang w:val="uk-UA"/>
              </w:rPr>
              <w:softHyphen/>
              <w:t>сові, сніголавинні, селестокові, льодовикові, мор</w:t>
            </w:r>
            <w:r w:rsidRPr="0041755B">
              <w:rPr>
                <w:rFonts w:ascii="Times New Roman" w:hAnsi="Times New Roman" w:cs="Times New Roman"/>
                <w:sz w:val="28"/>
                <w:szCs w:val="28"/>
                <w:lang w:val="uk-UA"/>
              </w:rPr>
              <w:softHyphen/>
              <w:t>ські. 2. Пункт з визначеними координатами в морі, озері, водосховищі, де ведеться серія гідрологічних спостережень.</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Гідрологічний режим</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закономірні зміни водного об’єкту в часі, зумовлені головним чином кліматичними особливостями. Г.р. виявляється у змінах рівня і витрати води, льодових явищ, температури води, кількості і складу наносів, концентрації мінеральних речовин русла річки тощо</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Гідрологія</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наука, що вивчає природні води в межах гідросфери. Виділяють океанологію, гідрологію суші, яка поділяється на гідрологію річок, озеро</w:t>
            </w:r>
            <w:r w:rsidRPr="0041755B">
              <w:rPr>
                <w:rFonts w:ascii="Times New Roman" w:hAnsi="Times New Roman" w:cs="Times New Roman"/>
                <w:sz w:val="28"/>
                <w:szCs w:val="28"/>
                <w:lang w:val="uk-UA"/>
              </w:rPr>
              <w:softHyphen/>
              <w:t>знавство, гідрологію боліт, гідрологію льодовиків.</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Гідросфера</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переривчаста водна оболонка Землі між атмосферою і земною корою. Представлена океанами, морями та поверхневими водами суші. До Г. відносять також підземні води, лід і сніг Антарктики та Антарктиди,, атмосферну воду, тощо. Г. вкриває 70,8% земної поверхні. Об’єм Г. – 13703 млн. км³.</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Гляціологія – наука про всі форми льоду на земній поверхні й підземний лід. Наука про льодовики – рухомі природні скупчення льоду на суші, що виникли внаслідок акумуляції і перетворення твердих атмосферних опадів.</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lastRenderedPageBreak/>
              <w:t>Глибинні течії</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течії у товщі води (нижче 150 – 200 м), на яку не впливає динамічна дія вітру. Зумовлюються різною щільністю води або компенсацією згінно-нагінних явищ.</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Гирло – кінцева ділянка річки в місці впадіння її в другу річку, озеро, море або місце де води ріки зникають в пісках.</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Ґрунтові води</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підземні води першого від поверхні Землі постійного водоносного горизонту.</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 xml:space="preserve">Губа </w:t>
            </w:r>
            <w:r w:rsidRPr="0041755B">
              <w:rPr>
                <w:rFonts w:ascii="Times New Roman" w:hAnsi="Times New Roman" w:cs="Times New Roman"/>
                <w:sz w:val="28"/>
                <w:szCs w:val="28"/>
              </w:rPr>
              <w:t xml:space="preserve">– </w:t>
            </w:r>
            <w:r w:rsidRPr="0041755B">
              <w:rPr>
                <w:rFonts w:ascii="Times New Roman" w:hAnsi="Times New Roman" w:cs="Times New Roman"/>
                <w:sz w:val="28"/>
                <w:szCs w:val="28"/>
                <w:lang w:val="uk-UA"/>
              </w:rPr>
              <w:t>затока, що глибоко заходить в сушу і в яку впадає ріка.</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Густота річкової сітки – відношення суми довжин усіх річок басейну або даної території, вираженої у погонних кілометрах, до площі басейну чи території, вираженої у квадратних кілометрах.</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Джерело</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природний вихід підземної води на земну поверхню або під воду (підводне джерело). Виникає в понижених місцях, де водоносні горизонти виходять на земну поверхню. Джерела є прісні і мінеральні, холодні і гарячі, постійні, тимчасові, сезонні; розрізняються джерела також за умовами утворення і по дебіту.</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Диск Секкі</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прилад для вимірювання прозорості води у водоймах.</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Дрейфові течії</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течії у водоймах, поверхневих шарах моря чи океану, що спричиняються дією вітру.</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Затока</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ділянка водної поверхні океану, моря, водосховища, що вдається в сушу і слабо відокремлена від відкритого океану чи моря. Серед заток розріз</w:t>
            </w:r>
            <w:r w:rsidRPr="0041755B">
              <w:rPr>
                <w:rFonts w:ascii="Times New Roman" w:hAnsi="Times New Roman" w:cs="Times New Roman"/>
                <w:sz w:val="28"/>
                <w:szCs w:val="28"/>
                <w:lang w:val="uk-UA"/>
              </w:rPr>
              <w:softHyphen/>
              <w:t>няють бухти, естуарії, фіорди, лагуни, лимани, губи і гафи.</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Затори льоду</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нагромадження крижин під час льодоходу у звуженнях русла, на відмілинах, при крутих поворотах долини і других місцях, де утруднений прохід крижин.</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Згінно-нагінні явища – спади і підняття рівня води біля берегів водойм (моря, озера), спричинені течіями, що утворюються під дією вітру.</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Естуарій – лійкоподібне, широке гирло ріки у вигляді морської затоки, що утворюється під впливом морських течій і високих припливів. Наприклад, Єнісей, Темза.</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Ерозія</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 xml:space="preserve">процес руйнування гірських порід водним потоком. Ерозія складається з наступних процесів: 1) прямої механічної дії водного струменя на ложе; 2) переносу і волочіння уламків матеріалу; 3) обточування і шліфування уламків і ложа; 4) розчинення порід водою. Розрізняють площинну ерозію, яка сприяє згладжуванню рельєфу, і лінійну ерозію </w:t>
            </w:r>
            <w:r w:rsidRPr="0041755B">
              <w:rPr>
                <w:rFonts w:ascii="Times New Roman" w:hAnsi="Times New Roman" w:cs="Times New Roman"/>
                <w:sz w:val="28"/>
                <w:szCs w:val="28"/>
                <w:lang w:val="uk-UA"/>
              </w:rPr>
              <w:lastRenderedPageBreak/>
              <w:t>(руслову), що приводить  до утворення заглибин, ярів, і в кінцевому результаті долин. Руслова ерозія поділяється на бокову, яка приводить до розширення дна долини шляхом меандрування потоку, глибинну, яка формує профіль рівноваги і регресивну, що подовжує яри і долини шляхом відступання вершин. Найнижча площина, до рівня якої зноситься матеріал, називається базисом ерозії.</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Живий переріз ріки</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площина перерізу потоку, перпенди</w:t>
            </w:r>
            <w:r w:rsidRPr="0041755B">
              <w:rPr>
                <w:rFonts w:ascii="Times New Roman" w:hAnsi="Times New Roman" w:cs="Times New Roman"/>
                <w:sz w:val="28"/>
                <w:szCs w:val="28"/>
                <w:lang w:val="uk-UA"/>
              </w:rPr>
              <w:softHyphen/>
              <w:t>кулярна напряму течії.</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 xml:space="preserve">Лагуна </w:t>
            </w:r>
            <w:r w:rsidRPr="0041755B">
              <w:rPr>
                <w:rFonts w:ascii="Times New Roman" w:hAnsi="Times New Roman" w:cs="Times New Roman"/>
                <w:sz w:val="28"/>
                <w:szCs w:val="28"/>
              </w:rPr>
              <w:t xml:space="preserve">– </w:t>
            </w:r>
            <w:r w:rsidRPr="0041755B">
              <w:rPr>
                <w:rFonts w:ascii="Times New Roman" w:hAnsi="Times New Roman" w:cs="Times New Roman"/>
                <w:sz w:val="28"/>
                <w:szCs w:val="28"/>
                <w:lang w:val="uk-UA"/>
              </w:rPr>
              <w:t>1) неглибока частина моря (океану), відокремлена від нього смугою берегових валів, кораловим рифом і з’єднана з морем вузькою протокою (або протоками). 2) ділянка моря всередині атолу або між кораловими рифами і берегом.</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 xml:space="preserve">Лиман </w:t>
            </w:r>
            <w:r w:rsidRPr="0041755B">
              <w:rPr>
                <w:rFonts w:ascii="Times New Roman" w:hAnsi="Times New Roman" w:cs="Times New Roman"/>
                <w:sz w:val="28"/>
                <w:szCs w:val="28"/>
              </w:rPr>
              <w:t xml:space="preserve">– </w:t>
            </w:r>
            <w:r w:rsidRPr="0041755B">
              <w:rPr>
                <w:rFonts w:ascii="Times New Roman" w:hAnsi="Times New Roman" w:cs="Times New Roman"/>
                <w:sz w:val="28"/>
                <w:szCs w:val="28"/>
                <w:lang w:val="uk-UA"/>
              </w:rPr>
              <w:t>затока, відокремлена від моря пісковою косою, в якій є вузька протока, що з’єднує лиман з морем. Звичайно лиман – це затоплена частина найближчої до моря ділянки річкової долини (напр. Дністровський, Дніпровський лимани).</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Льодовик – природні скупчення мас льоду в гірських або полярних областях, що зазнають в’язкопластичних течій під впливом сили тяжіння.</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Льодостав</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1) процес утворення на поверхні водоймища або водотоку нерухомої криги; 2) період, на протязі якого спостерігається непорушний крижаний покрив на ріці або другому водоймищі. Тривалість льодо</w:t>
            </w:r>
            <w:r w:rsidRPr="0041755B">
              <w:rPr>
                <w:rFonts w:ascii="Times New Roman" w:hAnsi="Times New Roman" w:cs="Times New Roman"/>
                <w:sz w:val="28"/>
                <w:szCs w:val="28"/>
                <w:lang w:val="uk-UA"/>
              </w:rPr>
              <w:softHyphen/>
              <w:t>ставу і товщина криги залежить від тривалості і температурного режиму зими, особливостей водой</w:t>
            </w:r>
            <w:r w:rsidRPr="0041755B">
              <w:rPr>
                <w:rFonts w:ascii="Times New Roman" w:hAnsi="Times New Roman" w:cs="Times New Roman"/>
                <w:sz w:val="28"/>
                <w:szCs w:val="28"/>
                <w:lang w:val="uk-UA"/>
              </w:rPr>
              <w:softHyphen/>
              <w:t>мища, потужності снігового покриву тощо.</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Льодохід – рух крижин і крижаних полів по ріках і озерах під дією течії або вітру. Розрізнять осінній льодохід, коли рухаються крижини, що змерзаються перед льодоставом, і весняний льодохід, коли крига утворюється в результаті порушення крижаного покриву при підвищених рівнях і швидкості течії.</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t>Льодяне сало – плаваючі на поверхні води скупчення крижаних кристалів у вигляді голок, що змерзлися, які створюють тонкий шар сірувато-свинцевого кольору, що нагадує жирові плями.</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Ізобати</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лінії на географічній карті, що сполучають однакові глибини дна океанів, морів чи озер. Відображають підводний рельєф.</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Ізогаліни</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 xml:space="preserve">лінії на географічній карті, що сполучають точки з однаковою </w:t>
            </w:r>
            <w:r w:rsidRPr="0041755B">
              <w:rPr>
                <w:rFonts w:ascii="Times New Roman" w:hAnsi="Times New Roman" w:cs="Times New Roman"/>
                <w:spacing w:val="-6"/>
                <w:sz w:val="28"/>
                <w:szCs w:val="28"/>
                <w:lang w:val="uk-UA"/>
              </w:rPr>
              <w:lastRenderedPageBreak/>
              <w:t>солоністю води.</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Компенсаційні течії</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горизонтальні переміщення водних мас, що поповнюють витрату води на якій-небудь ділянці океану, моря, озера (напр. Міжпасатні протитечії в океанах).</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Кругообіг води – безперервний процес обігу води на Землі: випаровування за рік з поверхні Світового океану 448 тис. км³, з поверхні суші близько 71 тис. км³, сума опадів – 519 тис. км³ (при постійному вмісті води в атмосфері 13 тис. км³).</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Меандри</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звивини русла ріки, що виникають внаслідок цирку</w:t>
            </w:r>
            <w:r w:rsidRPr="0041755B">
              <w:rPr>
                <w:rFonts w:ascii="Times New Roman" w:hAnsi="Times New Roman" w:cs="Times New Roman"/>
                <w:spacing w:val="-6"/>
                <w:sz w:val="28"/>
                <w:szCs w:val="28"/>
                <w:lang w:val="uk-UA"/>
              </w:rPr>
              <w:softHyphen/>
              <w:t>ляції води в річковому потоці. Меандри часто пере</w:t>
            </w:r>
            <w:r w:rsidRPr="0041755B">
              <w:rPr>
                <w:rFonts w:ascii="Times New Roman" w:hAnsi="Times New Roman" w:cs="Times New Roman"/>
                <w:spacing w:val="-6"/>
                <w:sz w:val="28"/>
                <w:szCs w:val="28"/>
                <w:lang w:val="uk-UA"/>
              </w:rPr>
              <w:softHyphen/>
              <w:t>творюються в стариці.</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Межень – період низьких рівнів води в річках внаслідок змен</w:t>
            </w:r>
            <w:r w:rsidRPr="0041755B">
              <w:rPr>
                <w:rFonts w:ascii="Times New Roman" w:hAnsi="Times New Roman" w:cs="Times New Roman"/>
                <w:spacing w:val="-6"/>
                <w:sz w:val="28"/>
                <w:szCs w:val="28"/>
                <w:lang w:val="uk-UA"/>
              </w:rPr>
              <w:softHyphen/>
              <w:t>шення притоку води з водозбірної площі під час сухої або морозної погоди.</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Міжпластові води</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підземні води, що знаходяться у водоносних пластах, які залягають між пластами водотривких порід. В більшості випадків міжпластові води напірні.</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Межиріччя – територія, що розташована між двома долинами рік і охоплює весь вододільний простір</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Мінеральні води – води (звичайно підземні) з підвищеним вміс</w:t>
            </w:r>
            <w:r w:rsidRPr="0041755B">
              <w:rPr>
                <w:rFonts w:ascii="Times New Roman" w:hAnsi="Times New Roman" w:cs="Times New Roman"/>
                <w:spacing w:val="-6"/>
                <w:sz w:val="28"/>
                <w:szCs w:val="28"/>
                <w:lang w:val="uk-UA"/>
              </w:rPr>
              <w:softHyphen/>
              <w:t>том деяких хімічних елементів і сполук, а також газів.</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Модуль стоку</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кількість води, що стікає за одиницю часу з одиниці площі водозбору, виражена в л/с, на км² або м³ на км². Розрізняють модуль поверхневого стоку, найбільшого і найменшого стоку за якийсь період, загальний сумарний.</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Море – частина океану, в більшій чи меншій мірі ізольована від нього ділянками суші або підвищеннями підводного рельєфу і відрізняється від відкритих частин океану гідрологічними, метеорологічними і кліматичними режимами. Моря поділяються на окраїнні і внутрішні (внутріматерикові, міжматерикові, міжострівні).</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Морські течії</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 xml:space="preserve">поступальний рух водних мас в океанах і морях. М. т. виникають під дією вітру (дрейфові або вітрові), нерівномірного розподілу температури і солоності води, атмосферного тиску (градієнтні), за рахунок припливу або відпливу морських вод (стічні і компенсаційні), припливотворчих сил Місяця і Сонця (припливно-відпливні). Обертання Землі відхиляє потоки вод в північній півкулі вправо, а в південній – вліво. Основний вид руху поверхневих вод – вітрові течії. Розрізняють також М. т. поверхневі, глибинні, придонні; теплі, холодні; солоні і опріснені; постійні, тимчасові, періодичні. М. т. сприяють </w:t>
            </w:r>
            <w:r w:rsidRPr="0041755B">
              <w:rPr>
                <w:rFonts w:ascii="Times New Roman" w:hAnsi="Times New Roman" w:cs="Times New Roman"/>
                <w:spacing w:val="-6"/>
                <w:sz w:val="28"/>
                <w:szCs w:val="28"/>
                <w:lang w:val="uk-UA"/>
              </w:rPr>
              <w:lastRenderedPageBreak/>
              <w:t>обміну вод, збагаченню їх киснем і харчовими речовинами, зміні берегів, зміні глибин, перенесення льоду, впливають на циркуляцію атмосфери і клімат.</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Норма стоку</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середня величина стоку для визначеного відрізку часу (року, сезону, місяця тощо), що вираховується за багаторічними спостереженнями. Вираховується звичайно норма річного стоку і виражається у вигляді середньої багаторічної витрати води в км³.</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Озеро</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западина на поверхні суші, заповнена водою. За походженням озерних западин озера поділяють на тектонічні, вулканічні, льодовикові, карстові тощо.</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Океан</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Світовий океан – безперервна водна оболонка Землі, яка оточує материки й острови і має однорідний сольовий склад (середня солоність води 53‰). Океан ста</w:t>
            </w:r>
            <w:r w:rsidRPr="0041755B">
              <w:rPr>
                <w:rFonts w:ascii="Times New Roman" w:hAnsi="Times New Roman" w:cs="Times New Roman"/>
                <w:spacing w:val="-6"/>
                <w:sz w:val="28"/>
                <w:szCs w:val="28"/>
                <w:lang w:val="uk-UA"/>
              </w:rPr>
              <w:softHyphen/>
              <w:t>новить більшу частину гідросфери (94%) і займає близько 70,8% земної поверхні (361 млн. км²). Об’єм океану – 1370 млн. км³, середня глибина – 3795 м, найбільша глибина – 11220 м (Маріанський жолоб). Океан має великі харчові, енергетичні й мінеральні ресурси.</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Океанографія – 1. Синонім океанології. 2. Наука, що вивчає фізичні й хімічні властивості водного середовища, закономірності фізичних і хімічних процесів та явищ у Світовому океані в їх взаємодії з атмосферою, сушею і дном.</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Перекат</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мілководна ділянка русла ріки у вигляді вала, підводної гряди, що пересікає русло під деяким кутом.</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Перехват</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захоплення однією рікою верхів’я другої ріки. Поступово врізаючись в ході ерозії своїм верхів’ям у вододіл, ріка перерізає його і проникає в долину сусідньої ріки, що протікає на більш вищому рівні; води перехопленої ріки тепер течуть у ріку – “загарбницю”.</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Плесо</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порівняно глибока ділянка русла між двома перекатами. Утворюється там, де під час повені швидкість течії велика та інтенсивно розмивається дно.</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Повінь – періодичний, тривалий підйом рівня і збільшення витрати води в річці, що виникає внаслідок рясних дощів, інтенсивного танення снігу, льодовиків та ін. Повінь виникає нерегулярно.</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 xml:space="preserve">Паводок – швидкий і короткочасний підйом рівня і збільшення витрати води в ріці, що виникає внаслідок інтенсивних дощів, інтенсивного танення снігу, льодовиків, тощо. На відміну від повені паводки </w:t>
            </w:r>
            <w:r w:rsidRPr="0041755B">
              <w:rPr>
                <w:rFonts w:ascii="Times New Roman" w:hAnsi="Times New Roman" w:cs="Times New Roman"/>
                <w:spacing w:val="-6"/>
                <w:sz w:val="28"/>
                <w:szCs w:val="28"/>
                <w:lang w:val="uk-UA"/>
              </w:rPr>
              <w:lastRenderedPageBreak/>
              <w:t>виникають нерегулярно. Значний паводок може викликати повінь.</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Підземні води – води, що розташовані у верхньому шарі земної кори (до 12 – 16 км) в рідкому, твердому і пароподібному стані. Заповнюють пори і тріщини в пісках, галечниках, карстові пустоти. Поділяються на безнапірні ґрунтові води, і напірні артезіанські. Розрізняють води прісні, мінеральні і розсоли, термальні і радіоактивні. Прісні води використовують для водопостачання і зрошення, мінеральні – для лікування, розсоли для вилучення кухонної і других солей. Підземні води – частина гідроресурсів, що розглядаються як корисні копалини, що відновлю</w:t>
            </w:r>
            <w:r w:rsidRPr="0041755B">
              <w:rPr>
                <w:rFonts w:ascii="Times New Roman" w:hAnsi="Times New Roman" w:cs="Times New Roman"/>
                <w:spacing w:val="-6"/>
                <w:sz w:val="28"/>
                <w:szCs w:val="28"/>
                <w:lang w:val="uk-UA"/>
              </w:rPr>
              <w:softHyphen/>
              <w:t>ються в процесі їх експлуатації.</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Підземний стік</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1) рух підземних вод від області живлення до областей витрати під дією гідравлічного напору або сили тяжіння в процесі кругообігу вологи в природі; 2) кількість води, що проноситься водотоком через поперечний переріз за одиницю часу або за деякий його проміжок. П. с. характеризується коефіцієнтом, що показує, яка частина атмосферних опадів йде на живлення підземних вод, а також витратою, модулем, об’ємом.</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Падіння ріки – різниця відміток висот поверхні води в двох точках вздовж течії ріки, що розташовані на деякій відстані один від одного. Різниця висот між витоком і гирлом називається повним падінням ріки. Звичайно вирахо</w:t>
            </w:r>
            <w:r w:rsidRPr="0041755B">
              <w:rPr>
                <w:rFonts w:ascii="Times New Roman" w:hAnsi="Times New Roman" w:cs="Times New Roman"/>
                <w:spacing w:val="-6"/>
                <w:sz w:val="28"/>
                <w:szCs w:val="28"/>
                <w:lang w:val="uk-UA"/>
              </w:rPr>
              <w:softHyphen/>
              <w:t>вують падіння ріки на 1 км русла. Для рівнинних рік воно складає декілька см/км, для гірських – декілька м/км.</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Похил ріки</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відношення падіння до її довжини. Для всієї ріки її похил знаходять шляхом вирахування похилів на окремих ділянках, а потім усереднення цих даних.</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Припай – нерухомий лід у вигляді суцільного покриву, що утворився біля берегів арктичних і антарктичних морів внаслідок розвитку льодових заберегів і змерзання дрейфуючих льодів. Зимою в Арктиці припай здебільшого покриває затоки, протоки, а також акваторії морів в межах декількох сотень км товщиною 2,5 – 3 м і більше. Місцями у високих широтах припай влітку не встигає розтанути.</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Режим річок – закономірні зміни (добові, сезонні, багаторічні) рівнів і витрат води, швидкості течії, льодових явищ, хімічного складу води, а також рельєфу русла, характеру берегів тощо.</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lastRenderedPageBreak/>
              <w:t>Річки</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водні потоки, що течуть у природних руслах і живляться за рахунок поверхневого і підземного стоків з їх басейнів. Виділяють річки головні (впадають в моря, озера або губляться в пісках чи болотах) та їх притоки (впадають в головні річки); Річки рівнинні й гірські; за господарським використанням – судноплавні і несудноплавні ті ін.</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Річкова система</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сукупність річок у межах одного річкового басейну. Складається з головної річки (стовбура системи) і приток 1-го, 2-го і дальших порядків. Річкова система називається за назвою головної річки.</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Річкова сітка</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сукупність річок у межах визначеної території.</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Русло</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найнижча частина річкової долини, по якій відбувається постійний стік води. Русло деформується внаслідок ерозійної дії водного потоку, що розмиває дно, береги і переносить матеріал вниз за течією та відкладає його на ділянках з меншими нахилами і швидкістю течії.</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Сейші – стоячі хвилі великого періоду (від кількох хвилин до десятків годин), які виникають у замкнених водоймах під впливом різниці атмосферного тиску, сейсмічних явищ, згонів і нагонів води.</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Селевий потік – короткочасний потік, що раптово виник в руслі гірської річки з різким підйомом рівня і високим вмістом (до 75%) грязекам’яного матеріалу. Причина – інтенсивні і тривалі зливи, бурхливе танення снігу і льоду в горах. Руйнують дороги, споруди тощо.</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Снігова лінія</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снігова границя, вище якої в горах зберігається нетанучий сніг, що з часом перетворюється в фірн, а потім у лід. Вище снігової лінії нагромадження твердих опадів переважає над їх таненням і випаровуванням.</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Твердий стік</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маса завислих і волочених по дну та розчинених речовин, що проносяться рікою через поперечний переріз за певний проміжок часу.</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Уріз води – лінія пересікання водної поверхні водоймища з поверхнею суші, тобто межа води біля берега водоймища.</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Фарватер</w:t>
            </w:r>
            <w:r w:rsidRPr="0041755B">
              <w:rPr>
                <w:rFonts w:ascii="Times New Roman" w:hAnsi="Times New Roman" w:cs="Times New Roman"/>
                <w:spacing w:val="-6"/>
                <w:sz w:val="28"/>
                <w:szCs w:val="28"/>
              </w:rPr>
              <w:t xml:space="preserve"> – </w:t>
            </w:r>
            <w:r w:rsidRPr="0041755B">
              <w:rPr>
                <w:rFonts w:ascii="Times New Roman" w:hAnsi="Times New Roman" w:cs="Times New Roman"/>
                <w:spacing w:val="-6"/>
                <w:sz w:val="28"/>
                <w:szCs w:val="28"/>
                <w:lang w:val="uk-UA"/>
              </w:rPr>
              <w:t>смуга глибин в руслі ріки, найбільш сприятлива для плавання суден, вважається лінією найбільших глибин.</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Фірн – скупчення зернистого снігу, що утворився внаслідок неодноразового підтавання і наступного замерзання снігу під тиском вище лежачих шарів.</w:t>
            </w:r>
          </w:p>
          <w:p w:rsidR="00783C54" w:rsidRPr="0041755B" w:rsidRDefault="00783C54" w:rsidP="004E5196">
            <w:pPr>
              <w:pStyle w:val="ac"/>
              <w:spacing w:after="0"/>
              <w:ind w:left="2268" w:hanging="2268"/>
              <w:jc w:val="both"/>
              <w:rPr>
                <w:rFonts w:ascii="Times New Roman" w:hAnsi="Times New Roman" w:cs="Times New Roman"/>
                <w:sz w:val="28"/>
                <w:szCs w:val="28"/>
                <w:lang w:val="uk-UA"/>
              </w:rPr>
            </w:pPr>
            <w:r w:rsidRPr="0041755B">
              <w:rPr>
                <w:rFonts w:ascii="Times New Roman" w:hAnsi="Times New Roman" w:cs="Times New Roman"/>
                <w:sz w:val="28"/>
                <w:szCs w:val="28"/>
                <w:lang w:val="uk-UA"/>
              </w:rPr>
              <w:lastRenderedPageBreak/>
              <w:t>Хвилі</w:t>
            </w:r>
            <w:r w:rsidRPr="0041755B">
              <w:rPr>
                <w:rFonts w:ascii="Times New Roman" w:hAnsi="Times New Roman" w:cs="Times New Roman"/>
                <w:sz w:val="28"/>
                <w:szCs w:val="28"/>
              </w:rPr>
              <w:t xml:space="preserve"> – </w:t>
            </w:r>
            <w:r w:rsidRPr="0041755B">
              <w:rPr>
                <w:rFonts w:ascii="Times New Roman" w:hAnsi="Times New Roman" w:cs="Times New Roman"/>
                <w:sz w:val="28"/>
                <w:szCs w:val="28"/>
                <w:lang w:val="uk-UA"/>
              </w:rPr>
              <w:t>коливальні рухи верхнього шару водної маси в морях, озерах, водосховищах.</w:t>
            </w:r>
          </w:p>
          <w:p w:rsidR="00783C54" w:rsidRPr="0041755B" w:rsidRDefault="00783C54" w:rsidP="004E5196">
            <w:pPr>
              <w:pStyle w:val="ac"/>
              <w:spacing w:after="0"/>
              <w:ind w:left="2268" w:hanging="2268"/>
              <w:jc w:val="both"/>
              <w:rPr>
                <w:rFonts w:ascii="Times New Roman" w:hAnsi="Times New Roman" w:cs="Times New Roman"/>
                <w:spacing w:val="-6"/>
                <w:sz w:val="28"/>
                <w:szCs w:val="28"/>
                <w:lang w:val="uk-UA"/>
              </w:rPr>
            </w:pPr>
            <w:r w:rsidRPr="0041755B">
              <w:rPr>
                <w:rFonts w:ascii="Times New Roman" w:hAnsi="Times New Roman" w:cs="Times New Roman"/>
                <w:spacing w:val="-6"/>
                <w:sz w:val="28"/>
                <w:szCs w:val="28"/>
                <w:lang w:val="uk-UA"/>
              </w:rPr>
              <w:t>Цунамі – гігантські хвилі висотою до 2 – 3 м і швидкістю поширення 400-800 км/год., що виникають внаслідок підводних землетрусів. При підході до берега висота хвилі зростає в 5 – 10 разів, швидкість зменшується і вони спричиняють великі руйнування.</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41755B" w:rsidRDefault="00783C54" w:rsidP="004E5196">
            <w:pPr>
              <w:autoSpaceDE w:val="0"/>
              <w:autoSpaceDN w:val="0"/>
              <w:adjustRightInd w:val="0"/>
              <w:spacing w:after="0" w:line="240" w:lineRule="auto"/>
              <w:jc w:val="both"/>
              <w:rPr>
                <w:rFonts w:ascii="Times New Roman" w:hAnsi="Times New Roman" w:cs="Times New Roman"/>
                <w:sz w:val="40"/>
                <w:szCs w:val="40"/>
                <w:lang w:val="uk-UA"/>
              </w:rPr>
            </w:pPr>
          </w:p>
          <w:p w:rsidR="00783C54" w:rsidRPr="005B2686" w:rsidRDefault="00783C54" w:rsidP="005B2686">
            <w:pPr>
              <w:autoSpaceDE w:val="0"/>
              <w:autoSpaceDN w:val="0"/>
              <w:adjustRightInd w:val="0"/>
              <w:spacing w:after="0" w:line="240" w:lineRule="auto"/>
              <w:jc w:val="center"/>
              <w:rPr>
                <w:rFonts w:ascii="Times New Roman" w:hAnsi="Times New Roman" w:cs="Times New Roman"/>
                <w:b/>
                <w:sz w:val="32"/>
                <w:szCs w:val="32"/>
              </w:rPr>
            </w:pPr>
            <w:r w:rsidRPr="005B2686">
              <w:rPr>
                <w:rFonts w:ascii="Times New Roman" w:hAnsi="Times New Roman" w:cs="Times New Roman"/>
                <w:b/>
                <w:sz w:val="32"/>
                <w:szCs w:val="32"/>
              </w:rPr>
              <w:t>ТЕРМІНИ ТА ВИЗНАЧЕННЯ</w:t>
            </w:r>
          </w:p>
          <w:p w:rsidR="00783C54" w:rsidRPr="005B2686" w:rsidRDefault="00783C54" w:rsidP="005B2686">
            <w:pPr>
              <w:autoSpaceDE w:val="0"/>
              <w:autoSpaceDN w:val="0"/>
              <w:adjustRightInd w:val="0"/>
              <w:spacing w:after="0" w:line="240" w:lineRule="auto"/>
              <w:jc w:val="center"/>
              <w:rPr>
                <w:rFonts w:ascii="Times New Roman" w:hAnsi="Times New Roman" w:cs="Times New Roman"/>
                <w:b/>
                <w:sz w:val="32"/>
                <w:szCs w:val="32"/>
              </w:rPr>
            </w:pPr>
            <w:r w:rsidRPr="005B2686">
              <w:rPr>
                <w:rFonts w:ascii="Times New Roman" w:hAnsi="Times New Roman" w:cs="Times New Roman"/>
                <w:b/>
                <w:sz w:val="32"/>
                <w:szCs w:val="32"/>
              </w:rPr>
              <w:t>водних Директив</w:t>
            </w:r>
          </w:p>
          <w:p w:rsidR="00783C54" w:rsidRPr="005B2686" w:rsidRDefault="00783C54" w:rsidP="005B2686">
            <w:pPr>
              <w:autoSpaceDE w:val="0"/>
              <w:autoSpaceDN w:val="0"/>
              <w:adjustRightInd w:val="0"/>
              <w:spacing w:after="0" w:line="240" w:lineRule="auto"/>
              <w:jc w:val="center"/>
              <w:rPr>
                <w:rFonts w:ascii="Times New Roman" w:hAnsi="Times New Roman" w:cs="Times New Roman"/>
                <w:b/>
                <w:sz w:val="32"/>
                <w:szCs w:val="32"/>
                <w:lang w:val="uk-UA"/>
              </w:rPr>
            </w:pPr>
            <w:r w:rsidRPr="005B2686">
              <w:rPr>
                <w:rFonts w:ascii="Times New Roman" w:hAnsi="Times New Roman" w:cs="Times New Roman"/>
                <w:b/>
                <w:sz w:val="32"/>
                <w:szCs w:val="32"/>
              </w:rPr>
              <w:t>Європейського Союзу</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p>
          <w:p w:rsidR="00783C54" w:rsidRPr="005B2686" w:rsidRDefault="00783C54" w:rsidP="005B2686">
            <w:pPr>
              <w:autoSpaceDE w:val="0"/>
              <w:autoSpaceDN w:val="0"/>
              <w:adjustRightInd w:val="0"/>
              <w:spacing w:after="0" w:line="240" w:lineRule="auto"/>
              <w:jc w:val="both"/>
              <w:rPr>
                <w:rFonts w:ascii="Times New Roman" w:hAnsi="Times New Roman" w:cs="Times New Roman"/>
                <w:b/>
                <w:i/>
                <w:sz w:val="32"/>
                <w:szCs w:val="32"/>
              </w:rPr>
            </w:pPr>
            <w:r w:rsidRPr="005B2686">
              <w:rPr>
                <w:rFonts w:ascii="Times New Roman" w:hAnsi="Times New Roman" w:cs="Times New Roman"/>
                <w:b/>
                <w:i/>
                <w:sz w:val="32"/>
                <w:szCs w:val="32"/>
              </w:rPr>
              <w:t>ДИРЕКТИВА 2000/60/ЄС ЄВРОПЕЙСЬКОГО ПАРЛАМЕНТУ ТА РАДИ</w:t>
            </w:r>
          </w:p>
          <w:p w:rsidR="00783C54" w:rsidRPr="005B2686" w:rsidRDefault="00783C54" w:rsidP="005B2686">
            <w:pPr>
              <w:autoSpaceDE w:val="0"/>
              <w:autoSpaceDN w:val="0"/>
              <w:adjustRightInd w:val="0"/>
              <w:spacing w:after="0" w:line="240" w:lineRule="auto"/>
              <w:jc w:val="both"/>
              <w:rPr>
                <w:rFonts w:ascii="Times New Roman" w:hAnsi="Times New Roman" w:cs="Times New Roman"/>
                <w:i/>
                <w:sz w:val="32"/>
                <w:szCs w:val="32"/>
              </w:rPr>
            </w:pPr>
            <w:r w:rsidRPr="005B2686">
              <w:rPr>
                <w:rFonts w:ascii="Times New Roman" w:hAnsi="Times New Roman" w:cs="Times New Roman"/>
                <w:i/>
                <w:sz w:val="32"/>
                <w:szCs w:val="32"/>
              </w:rPr>
              <w:t>від 23 жовтня 2000 року про встановлення рамок діяльності</w:t>
            </w:r>
          </w:p>
          <w:p w:rsidR="00783C54" w:rsidRPr="005B2686" w:rsidRDefault="00783C54" w:rsidP="005B2686">
            <w:pPr>
              <w:autoSpaceDE w:val="0"/>
              <w:autoSpaceDN w:val="0"/>
              <w:adjustRightInd w:val="0"/>
              <w:spacing w:after="0" w:line="240" w:lineRule="auto"/>
              <w:jc w:val="both"/>
              <w:rPr>
                <w:rFonts w:ascii="Times New Roman" w:hAnsi="Times New Roman" w:cs="Times New Roman"/>
                <w:i/>
                <w:sz w:val="32"/>
                <w:szCs w:val="32"/>
              </w:rPr>
            </w:pPr>
            <w:r w:rsidRPr="005B2686">
              <w:rPr>
                <w:rFonts w:ascii="Times New Roman" w:hAnsi="Times New Roman" w:cs="Times New Roman"/>
                <w:i/>
                <w:sz w:val="32"/>
                <w:szCs w:val="32"/>
              </w:rPr>
              <w:t>Співтовариствау сфері водної політики</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p>
          <w:p w:rsidR="00783C54" w:rsidRPr="005B2686" w:rsidRDefault="00783C54" w:rsidP="005B2686">
            <w:pPr>
              <w:autoSpaceDE w:val="0"/>
              <w:autoSpaceDN w:val="0"/>
              <w:adjustRightInd w:val="0"/>
              <w:spacing w:after="0" w:line="240" w:lineRule="auto"/>
              <w:jc w:val="both"/>
              <w:rPr>
                <w:rFonts w:ascii="Times New Roman" w:hAnsi="Times New Roman" w:cs="Times New Roman"/>
                <w:b/>
                <w:sz w:val="32"/>
                <w:szCs w:val="32"/>
                <w:lang w:val="uk-UA"/>
              </w:rPr>
            </w:pPr>
            <w:r w:rsidRPr="0041755B">
              <w:rPr>
                <w:rFonts w:ascii="Times New Roman" w:hAnsi="Times New Roman" w:cs="Times New Roman"/>
                <w:sz w:val="32"/>
                <w:szCs w:val="32"/>
              </w:rPr>
              <w:t>1</w:t>
            </w:r>
            <w:r w:rsidR="005B2686" w:rsidRPr="005B2686">
              <w:rPr>
                <w:rFonts w:ascii="Times New Roman" w:hAnsi="Times New Roman" w:cs="Times New Roman"/>
                <w:b/>
                <w:sz w:val="32"/>
                <w:szCs w:val="32"/>
                <w:lang w:val="uk-UA"/>
              </w:rPr>
              <w:t>.</w:t>
            </w:r>
            <w:r w:rsidRPr="005B2686">
              <w:rPr>
                <w:rFonts w:ascii="Times New Roman" w:hAnsi="Times New Roman" w:cs="Times New Roman"/>
                <w:b/>
                <w:sz w:val="32"/>
                <w:szCs w:val="32"/>
              </w:rPr>
              <w:t xml:space="preserve"> Поверхневі води</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Внутрішні води, за виключенням підземних вод, перехідні</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та прибережні води (а у випадку визначення хімічного</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статусу — також територіальні води)</w:t>
            </w:r>
            <w:r w:rsidR="005B2686">
              <w:rPr>
                <w:rFonts w:ascii="Times New Roman" w:hAnsi="Times New Roman" w:cs="Times New Roman"/>
                <w:sz w:val="32"/>
                <w:szCs w:val="32"/>
                <w:lang w:val="uk-UA"/>
              </w:rPr>
              <w:t>.</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2</w:t>
            </w:r>
            <w:r w:rsidR="005B2686" w:rsidRPr="005B2686">
              <w:rPr>
                <w:rFonts w:ascii="Times New Roman" w:hAnsi="Times New Roman" w:cs="Times New Roman"/>
                <w:b/>
                <w:sz w:val="32"/>
                <w:szCs w:val="32"/>
                <w:lang w:val="uk-UA"/>
              </w:rPr>
              <w:t>.</w:t>
            </w:r>
            <w:r w:rsidRPr="005B2686">
              <w:rPr>
                <w:rFonts w:ascii="Times New Roman" w:hAnsi="Times New Roman" w:cs="Times New Roman"/>
                <w:b/>
                <w:sz w:val="32"/>
                <w:szCs w:val="32"/>
              </w:rPr>
              <w:t xml:space="preserve"> Підземніводи</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Усі води, які знаходяться нижче поверхні ґрунту у зоні</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насичення і у прямому контакті з ґрунтами або гірськими</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породами</w:t>
            </w:r>
            <w:r w:rsidR="005B2686">
              <w:rPr>
                <w:rFonts w:ascii="Times New Roman" w:hAnsi="Times New Roman" w:cs="Times New Roman"/>
                <w:sz w:val="32"/>
                <w:szCs w:val="32"/>
                <w:lang w:val="uk-UA"/>
              </w:rPr>
              <w:t>.</w:t>
            </w:r>
          </w:p>
          <w:p w:rsidR="00783C54" w:rsidRPr="005B2686" w:rsidRDefault="00783C54" w:rsidP="005B2686">
            <w:pPr>
              <w:autoSpaceDE w:val="0"/>
              <w:autoSpaceDN w:val="0"/>
              <w:adjustRightInd w:val="0"/>
              <w:spacing w:after="0" w:line="240" w:lineRule="auto"/>
              <w:jc w:val="both"/>
              <w:rPr>
                <w:rFonts w:ascii="Times New Roman" w:hAnsi="Times New Roman" w:cs="Times New Roman"/>
                <w:b/>
                <w:sz w:val="32"/>
                <w:szCs w:val="32"/>
                <w:lang w:val="uk-UA"/>
              </w:rPr>
            </w:pPr>
            <w:r w:rsidRPr="0041755B">
              <w:rPr>
                <w:rFonts w:ascii="Times New Roman" w:hAnsi="Times New Roman" w:cs="Times New Roman"/>
                <w:sz w:val="32"/>
                <w:szCs w:val="32"/>
              </w:rPr>
              <w:t>3</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Внутрішні води</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Усі стоячі або проточні води на поверхні суші та всі підземні</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води, що розташовані у бік суші від базової лінії,</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від якої вимірюється ширина територіальних вод</w:t>
            </w:r>
            <w:r w:rsidR="005B2686">
              <w:rPr>
                <w:rFonts w:ascii="Times New Roman" w:hAnsi="Times New Roman" w:cs="Times New Roman"/>
                <w:sz w:val="32"/>
                <w:szCs w:val="32"/>
                <w:lang w:val="uk-UA"/>
              </w:rPr>
              <w:t>.</w:t>
            </w:r>
          </w:p>
          <w:p w:rsidR="00783C54" w:rsidRPr="005B2686" w:rsidRDefault="00783C54" w:rsidP="005B2686">
            <w:pPr>
              <w:autoSpaceDE w:val="0"/>
              <w:autoSpaceDN w:val="0"/>
              <w:adjustRightInd w:val="0"/>
              <w:spacing w:after="0" w:line="240" w:lineRule="auto"/>
              <w:jc w:val="both"/>
              <w:rPr>
                <w:rFonts w:ascii="Times New Roman" w:hAnsi="Times New Roman" w:cs="Times New Roman"/>
                <w:b/>
                <w:sz w:val="32"/>
                <w:szCs w:val="32"/>
                <w:lang w:val="uk-UA"/>
              </w:rPr>
            </w:pPr>
            <w:r w:rsidRPr="0041755B">
              <w:rPr>
                <w:rFonts w:ascii="Times New Roman" w:hAnsi="Times New Roman" w:cs="Times New Roman"/>
                <w:sz w:val="32"/>
                <w:szCs w:val="32"/>
              </w:rPr>
              <w:t>4</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Річка</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Водне тіло, яке належить до внутрішніх вод і протікає</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здебільшого поверхнею суші, але й може частину свого</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шляху протікати під землею</w:t>
            </w:r>
            <w:r w:rsidR="005B2686">
              <w:rPr>
                <w:rFonts w:ascii="Times New Roman" w:hAnsi="Times New Roman" w:cs="Times New Roman"/>
                <w:sz w:val="32"/>
                <w:szCs w:val="32"/>
                <w:lang w:val="uk-UA"/>
              </w:rPr>
              <w:t>.</w:t>
            </w:r>
          </w:p>
          <w:p w:rsidR="00783C54" w:rsidRPr="005B2686" w:rsidRDefault="00783C54" w:rsidP="005B2686">
            <w:pPr>
              <w:autoSpaceDE w:val="0"/>
              <w:autoSpaceDN w:val="0"/>
              <w:adjustRightInd w:val="0"/>
              <w:spacing w:after="0" w:line="240" w:lineRule="auto"/>
              <w:jc w:val="both"/>
              <w:rPr>
                <w:rFonts w:ascii="Times New Roman" w:hAnsi="Times New Roman" w:cs="Times New Roman"/>
                <w:b/>
                <w:sz w:val="32"/>
                <w:szCs w:val="32"/>
                <w:lang w:val="uk-UA"/>
              </w:rPr>
            </w:pPr>
            <w:r w:rsidRPr="0041755B">
              <w:rPr>
                <w:rFonts w:ascii="Times New Roman" w:hAnsi="Times New Roman" w:cs="Times New Roman"/>
                <w:sz w:val="32"/>
                <w:szCs w:val="32"/>
              </w:rPr>
              <w:t>5</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Озеро</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Поверхневе водне тіло зі стоячою водою, яке належить</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до внутрішніх вод</w:t>
            </w:r>
            <w:r w:rsidR="005B2686">
              <w:rPr>
                <w:rFonts w:ascii="Times New Roman" w:hAnsi="Times New Roman" w:cs="Times New Roman"/>
                <w:sz w:val="32"/>
                <w:szCs w:val="32"/>
                <w:lang w:val="uk-UA"/>
              </w:rPr>
              <w:t>.</w:t>
            </w:r>
          </w:p>
          <w:p w:rsidR="00783C54" w:rsidRPr="005B2686" w:rsidRDefault="00783C54" w:rsidP="005B2686">
            <w:pPr>
              <w:autoSpaceDE w:val="0"/>
              <w:autoSpaceDN w:val="0"/>
              <w:adjustRightInd w:val="0"/>
              <w:spacing w:after="0" w:line="240" w:lineRule="auto"/>
              <w:jc w:val="both"/>
              <w:rPr>
                <w:rFonts w:ascii="Times New Roman" w:hAnsi="Times New Roman" w:cs="Times New Roman"/>
                <w:b/>
                <w:sz w:val="32"/>
                <w:szCs w:val="32"/>
                <w:lang w:val="uk-UA"/>
              </w:rPr>
            </w:pPr>
            <w:r w:rsidRPr="0041755B">
              <w:rPr>
                <w:rFonts w:ascii="Times New Roman" w:hAnsi="Times New Roman" w:cs="Times New Roman"/>
                <w:sz w:val="32"/>
                <w:szCs w:val="32"/>
              </w:rPr>
              <w:t>6</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Перехідні води</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Поверхневі водні тіла біля гирл річок, що є частково солоними</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через їхню близькість до прибережних вод, але</w:t>
            </w:r>
          </w:p>
          <w:p w:rsidR="00783C54" w:rsidRPr="0041755B" w:rsidRDefault="00783C54" w:rsidP="005B268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на які істотно впливають потоки прісної води</w:t>
            </w:r>
            <w:r w:rsidR="005B2686">
              <w:rPr>
                <w:rFonts w:ascii="Times New Roman" w:hAnsi="Times New Roman" w:cs="Times New Roman"/>
                <w:sz w:val="32"/>
                <w:szCs w:val="32"/>
                <w:lang w:val="uk-UA"/>
              </w:rPr>
              <w:t>.</w:t>
            </w:r>
          </w:p>
          <w:p w:rsidR="00783C54" w:rsidRPr="005B2686" w:rsidRDefault="00783C54" w:rsidP="004E5196">
            <w:pPr>
              <w:autoSpaceDE w:val="0"/>
              <w:autoSpaceDN w:val="0"/>
              <w:adjustRightInd w:val="0"/>
              <w:spacing w:after="0" w:line="240" w:lineRule="auto"/>
              <w:jc w:val="both"/>
              <w:rPr>
                <w:rFonts w:ascii="Times New Roman" w:hAnsi="Times New Roman" w:cs="Times New Roman"/>
                <w:b/>
                <w:sz w:val="32"/>
                <w:szCs w:val="32"/>
                <w:lang w:val="uk-UA"/>
              </w:rPr>
            </w:pPr>
            <w:r w:rsidRPr="0041755B">
              <w:rPr>
                <w:rFonts w:ascii="Times New Roman" w:hAnsi="Times New Roman" w:cs="Times New Roman"/>
                <w:sz w:val="32"/>
                <w:szCs w:val="32"/>
                <w:lang w:val="uk-UA"/>
              </w:rPr>
              <w:t>7</w:t>
            </w:r>
            <w:r w:rsidR="005B2686">
              <w:rPr>
                <w:rFonts w:ascii="Times New Roman" w:hAnsi="Times New Roman" w:cs="Times New Roman"/>
                <w:sz w:val="32"/>
                <w:szCs w:val="32"/>
                <w:lang w:val="uk-UA"/>
              </w:rPr>
              <w:t>.</w:t>
            </w:r>
            <w:r w:rsidRPr="005B2686">
              <w:rPr>
                <w:rFonts w:ascii="Times New Roman" w:hAnsi="Times New Roman" w:cs="Times New Roman"/>
                <w:b/>
                <w:sz w:val="32"/>
                <w:szCs w:val="32"/>
                <w:lang w:val="uk-UA"/>
              </w:rPr>
              <w:t>Прибережні води</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lang w:val="uk-UA"/>
              </w:rPr>
              <w:t>Поверхневі води, які розташовані між береговою лінією</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та лінією у морі, кожна точка якої знаходиться на відстані</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однієї морської милі від найближчої точки базової лінії,</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від якої вимірюється ширина територіальних вод, простягаючись,</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lastRenderedPageBreak/>
              <w:t>де це є доцільним, до зовнішньої граничної</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межі перехідних вод</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8</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Штучне воднетіло</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Поверхневе водне тіло, створене у результаті діяльностілюдини</w:t>
            </w:r>
            <w:r w:rsidR="005B2686">
              <w:rPr>
                <w:rFonts w:ascii="Times New Roman" w:hAnsi="Times New Roman" w:cs="Times New Roman"/>
                <w:sz w:val="32"/>
                <w:szCs w:val="32"/>
                <w:lang w:val="uk-UA"/>
              </w:rPr>
              <w:t>.</w:t>
            </w:r>
          </w:p>
          <w:p w:rsidR="00783C54" w:rsidRPr="00E77504"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E77504">
              <w:rPr>
                <w:rFonts w:ascii="Times New Roman" w:hAnsi="Times New Roman" w:cs="Times New Roman"/>
                <w:sz w:val="32"/>
                <w:szCs w:val="32"/>
                <w:lang w:val="uk-UA"/>
              </w:rPr>
              <w:t>9</w:t>
            </w:r>
            <w:r w:rsidR="005B2686">
              <w:rPr>
                <w:rFonts w:ascii="Times New Roman" w:hAnsi="Times New Roman" w:cs="Times New Roman"/>
                <w:sz w:val="32"/>
                <w:szCs w:val="32"/>
                <w:lang w:val="uk-UA"/>
              </w:rPr>
              <w:t>.</w:t>
            </w:r>
            <w:r w:rsidRPr="00E77504">
              <w:rPr>
                <w:rFonts w:ascii="Times New Roman" w:hAnsi="Times New Roman" w:cs="Times New Roman"/>
                <w:b/>
                <w:sz w:val="32"/>
                <w:szCs w:val="32"/>
                <w:lang w:val="uk-UA"/>
              </w:rPr>
              <w:t>Істотно зміненеводне тіло</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E77504">
              <w:rPr>
                <w:rFonts w:ascii="Times New Roman" w:hAnsi="Times New Roman" w:cs="Times New Roman"/>
                <w:sz w:val="32"/>
                <w:szCs w:val="32"/>
                <w:lang w:val="uk-UA"/>
              </w:rPr>
              <w:t>Поверхневе водне тіло, яке в результаті фізичних змін,спричинених діяльністю людини, істотно змінило характер,як було визначено державою-членом відповіднодо положень Додатку ІІ</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10</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Поверхневеводне тіло</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Окремий значний елемент поверхневих вод: озеро, водосховище/</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ставок, струмок, річка, канал або їхня час частина,</w:t>
            </w:r>
          </w:p>
          <w:p w:rsidR="00783C54" w:rsidRPr="005B2686"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перехідні води або ділянка прибережних вод</w:t>
            </w:r>
            <w:r w:rsidR="005B2686">
              <w:rPr>
                <w:rFonts w:ascii="Times New Roman" w:hAnsi="Times New Roman" w:cs="Times New Roman"/>
                <w:sz w:val="32"/>
                <w:szCs w:val="32"/>
                <w:lang w:val="uk-UA"/>
              </w:rPr>
              <w:t>.</w:t>
            </w:r>
          </w:p>
          <w:p w:rsidR="00783C54" w:rsidRPr="00E77504"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E77504">
              <w:rPr>
                <w:rFonts w:ascii="Times New Roman" w:hAnsi="Times New Roman" w:cs="Times New Roman"/>
                <w:sz w:val="32"/>
                <w:szCs w:val="32"/>
                <w:lang w:val="uk-UA"/>
              </w:rPr>
              <w:t>11</w:t>
            </w:r>
            <w:r w:rsidR="005B2686">
              <w:rPr>
                <w:rFonts w:ascii="Times New Roman" w:hAnsi="Times New Roman" w:cs="Times New Roman"/>
                <w:sz w:val="32"/>
                <w:szCs w:val="32"/>
                <w:lang w:val="uk-UA"/>
              </w:rPr>
              <w:t>.</w:t>
            </w:r>
            <w:r w:rsidRPr="00E77504">
              <w:rPr>
                <w:rFonts w:ascii="Times New Roman" w:hAnsi="Times New Roman" w:cs="Times New Roman"/>
                <w:b/>
                <w:sz w:val="32"/>
                <w:szCs w:val="32"/>
                <w:lang w:val="uk-UA"/>
              </w:rPr>
              <w:t>Водоноснийгоризонт</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E77504">
              <w:rPr>
                <w:rFonts w:ascii="Times New Roman" w:hAnsi="Times New Roman" w:cs="Times New Roman"/>
                <w:sz w:val="32"/>
                <w:szCs w:val="32"/>
                <w:lang w:val="uk-UA"/>
              </w:rPr>
              <w:t>Підземний шар (шари) гірських порід або інші геологічнішари достатньої пористості і проникності, що уможливлюютьзначний рух підземних вод, або забір значнихоб’ємів підземних вод</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12</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Підземневодне тіло</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Окремий виділений об’єм підземних вод в межах водоносного</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горизонту (горизонтів)</w:t>
            </w:r>
            <w:r w:rsidR="005B2686">
              <w:rPr>
                <w:rFonts w:ascii="Times New Roman" w:hAnsi="Times New Roman" w:cs="Times New Roman"/>
                <w:sz w:val="32"/>
                <w:szCs w:val="32"/>
                <w:lang w:val="uk-UA"/>
              </w:rPr>
              <w:t>.</w:t>
            </w:r>
          </w:p>
          <w:p w:rsidR="00783C54" w:rsidRPr="005B2686" w:rsidRDefault="00783C54" w:rsidP="004E5196">
            <w:pPr>
              <w:autoSpaceDE w:val="0"/>
              <w:autoSpaceDN w:val="0"/>
              <w:adjustRightInd w:val="0"/>
              <w:spacing w:after="0" w:line="240" w:lineRule="auto"/>
              <w:jc w:val="both"/>
              <w:rPr>
                <w:rFonts w:ascii="Times New Roman" w:hAnsi="Times New Roman" w:cs="Times New Roman"/>
                <w:b/>
                <w:sz w:val="32"/>
                <w:szCs w:val="32"/>
              </w:rPr>
            </w:pPr>
            <w:r w:rsidRPr="0041755B">
              <w:rPr>
                <w:rFonts w:ascii="Times New Roman" w:hAnsi="Times New Roman" w:cs="Times New Roman"/>
                <w:sz w:val="32"/>
                <w:szCs w:val="32"/>
              </w:rPr>
              <w:t>13</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Річковийбасейн</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Територія суші, з якої весь поверхневий стік через низкуструмків, річок і, можливо, озер надходить до морячерез єдине річкове гирло, естуарій або дельту</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lang w:val="uk-UA"/>
              </w:rPr>
              <w:t>14</w:t>
            </w:r>
            <w:r w:rsidR="005B2686">
              <w:rPr>
                <w:rFonts w:ascii="Times New Roman" w:hAnsi="Times New Roman" w:cs="Times New Roman"/>
                <w:sz w:val="32"/>
                <w:szCs w:val="32"/>
                <w:lang w:val="uk-UA"/>
              </w:rPr>
              <w:t>.</w:t>
            </w:r>
            <w:r w:rsidRPr="005B2686">
              <w:rPr>
                <w:rFonts w:ascii="Times New Roman" w:hAnsi="Times New Roman" w:cs="Times New Roman"/>
                <w:b/>
                <w:sz w:val="32"/>
                <w:szCs w:val="32"/>
                <w:lang w:val="uk-UA"/>
              </w:rPr>
              <w:t>Суббасейн</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lang w:val="uk-UA"/>
              </w:rPr>
              <w:t>Територія суші, з якої весь поверхневий стік через низку струмків, річок і, можливо, озер надходить до окремого місця водотоку (зазвичай, озера або злиття річок)</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lang w:val="uk-UA"/>
              </w:rPr>
              <w:t>15</w:t>
            </w:r>
            <w:r w:rsidR="005B2686">
              <w:rPr>
                <w:rFonts w:ascii="Times New Roman" w:hAnsi="Times New Roman" w:cs="Times New Roman"/>
                <w:sz w:val="32"/>
                <w:szCs w:val="32"/>
                <w:lang w:val="uk-UA"/>
              </w:rPr>
              <w:t>.</w:t>
            </w:r>
            <w:r w:rsidRPr="005B2686">
              <w:rPr>
                <w:rFonts w:ascii="Times New Roman" w:hAnsi="Times New Roman" w:cs="Times New Roman"/>
                <w:b/>
                <w:sz w:val="32"/>
                <w:szCs w:val="32"/>
                <w:lang w:val="uk-UA"/>
              </w:rPr>
              <w:t>Район річкового басейну</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lang w:val="uk-UA"/>
              </w:rPr>
              <w:t>Територія суші і моря, що складається з одного або кількох сусідніх річкових басейнів разом з пов’язаними з ними підземними і прибережними водами, що визначається відповідно до статті 3 (1) як головна одиниця управління річковими басейнами</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1</w:t>
            </w:r>
            <w:r w:rsidRPr="0041755B">
              <w:rPr>
                <w:rFonts w:ascii="Times New Roman" w:hAnsi="Times New Roman" w:cs="Times New Roman"/>
                <w:sz w:val="32"/>
                <w:szCs w:val="32"/>
                <w:lang w:val="uk-UA"/>
              </w:rPr>
              <w:t>6</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Статус</w:t>
            </w:r>
            <w:r w:rsidR="0092397E">
              <w:rPr>
                <w:rFonts w:ascii="Times New Roman" w:hAnsi="Times New Roman" w:cs="Times New Roman"/>
                <w:b/>
                <w:sz w:val="32"/>
                <w:szCs w:val="32"/>
              </w:rPr>
              <w:t xml:space="preserve"> </w:t>
            </w:r>
            <w:r w:rsidRPr="005B2686">
              <w:rPr>
                <w:rFonts w:ascii="Times New Roman" w:hAnsi="Times New Roman" w:cs="Times New Roman"/>
                <w:b/>
                <w:sz w:val="32"/>
                <w:szCs w:val="32"/>
              </w:rPr>
              <w:t>поверхневих вод</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Загальне вираження статусу поверхневого водноготіла, що визначається за найгіршим значенням йогоекологічного та хімічного статусів</w:t>
            </w:r>
            <w:r w:rsidR="005B2686">
              <w:rPr>
                <w:rFonts w:ascii="Times New Roman" w:hAnsi="Times New Roman" w:cs="Times New Roman"/>
                <w:sz w:val="32"/>
                <w:szCs w:val="32"/>
                <w:lang w:val="uk-UA"/>
              </w:rPr>
              <w:t>.</w:t>
            </w:r>
          </w:p>
          <w:p w:rsidR="00783C54" w:rsidRPr="005B2686" w:rsidRDefault="00783C54" w:rsidP="004E5196">
            <w:pPr>
              <w:autoSpaceDE w:val="0"/>
              <w:autoSpaceDN w:val="0"/>
              <w:adjustRightInd w:val="0"/>
              <w:spacing w:after="0" w:line="240" w:lineRule="auto"/>
              <w:jc w:val="both"/>
              <w:rPr>
                <w:rFonts w:ascii="Times New Roman" w:hAnsi="Times New Roman" w:cs="Times New Roman"/>
                <w:b/>
                <w:sz w:val="32"/>
                <w:szCs w:val="32"/>
              </w:rPr>
            </w:pPr>
            <w:r w:rsidRPr="0041755B">
              <w:rPr>
                <w:rFonts w:ascii="Times New Roman" w:hAnsi="Times New Roman" w:cs="Times New Roman"/>
                <w:sz w:val="32"/>
                <w:szCs w:val="32"/>
              </w:rPr>
              <w:t>1</w:t>
            </w:r>
            <w:r w:rsidRPr="0041755B">
              <w:rPr>
                <w:rFonts w:ascii="Times New Roman" w:hAnsi="Times New Roman" w:cs="Times New Roman"/>
                <w:sz w:val="32"/>
                <w:szCs w:val="32"/>
                <w:lang w:val="uk-UA"/>
              </w:rPr>
              <w:t>7</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Добрий статус</w:t>
            </w:r>
            <w:r w:rsidR="0092397E">
              <w:rPr>
                <w:rFonts w:ascii="Times New Roman" w:hAnsi="Times New Roman" w:cs="Times New Roman"/>
                <w:b/>
                <w:sz w:val="32"/>
                <w:szCs w:val="32"/>
              </w:rPr>
              <w:t xml:space="preserve"> </w:t>
            </w:r>
            <w:r w:rsidRPr="005B2686">
              <w:rPr>
                <w:rFonts w:ascii="Times New Roman" w:hAnsi="Times New Roman" w:cs="Times New Roman"/>
                <w:b/>
                <w:sz w:val="32"/>
                <w:szCs w:val="32"/>
              </w:rPr>
              <w:t>поверхневих вод</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Статус поверхневого водного тіла, коли його екологічний</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lastRenderedPageBreak/>
              <w:t>та хімічний статуси є, принаймні, «добрими»</w:t>
            </w:r>
            <w:r w:rsidR="005B2686">
              <w:rPr>
                <w:rFonts w:ascii="Times New Roman" w:hAnsi="Times New Roman" w:cs="Times New Roman"/>
                <w:sz w:val="32"/>
                <w:szCs w:val="32"/>
                <w:lang w:val="uk-UA"/>
              </w:rPr>
              <w:t>.</w:t>
            </w:r>
            <w:bookmarkStart w:id="0" w:name="_GoBack"/>
            <w:bookmarkEnd w:id="0"/>
          </w:p>
          <w:p w:rsidR="00783C54" w:rsidRPr="005B2686" w:rsidRDefault="00783C54" w:rsidP="004E5196">
            <w:pPr>
              <w:autoSpaceDE w:val="0"/>
              <w:autoSpaceDN w:val="0"/>
              <w:adjustRightInd w:val="0"/>
              <w:spacing w:after="0" w:line="240" w:lineRule="auto"/>
              <w:jc w:val="both"/>
              <w:rPr>
                <w:rFonts w:ascii="Times New Roman" w:hAnsi="Times New Roman" w:cs="Times New Roman"/>
                <w:b/>
                <w:sz w:val="32"/>
                <w:szCs w:val="32"/>
              </w:rPr>
            </w:pPr>
            <w:r w:rsidRPr="0041755B">
              <w:rPr>
                <w:rFonts w:ascii="Times New Roman" w:hAnsi="Times New Roman" w:cs="Times New Roman"/>
                <w:sz w:val="32"/>
                <w:szCs w:val="32"/>
              </w:rPr>
              <w:t>1</w:t>
            </w:r>
            <w:r w:rsidRPr="0041755B">
              <w:rPr>
                <w:rFonts w:ascii="Times New Roman" w:hAnsi="Times New Roman" w:cs="Times New Roman"/>
                <w:sz w:val="32"/>
                <w:szCs w:val="32"/>
                <w:lang w:val="uk-UA"/>
              </w:rPr>
              <w:t>8</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Статус</w:t>
            </w:r>
            <w:r w:rsidR="0092397E">
              <w:rPr>
                <w:rFonts w:ascii="Times New Roman" w:hAnsi="Times New Roman" w:cs="Times New Roman"/>
                <w:b/>
                <w:sz w:val="32"/>
                <w:szCs w:val="32"/>
              </w:rPr>
              <w:t xml:space="preserve"> </w:t>
            </w:r>
            <w:proofErr w:type="gramStart"/>
            <w:r w:rsidRPr="005B2686">
              <w:rPr>
                <w:rFonts w:ascii="Times New Roman" w:hAnsi="Times New Roman" w:cs="Times New Roman"/>
                <w:b/>
                <w:sz w:val="32"/>
                <w:szCs w:val="32"/>
              </w:rPr>
              <w:t>п</w:t>
            </w:r>
            <w:proofErr w:type="gramEnd"/>
            <w:r w:rsidRPr="005B2686">
              <w:rPr>
                <w:rFonts w:ascii="Times New Roman" w:hAnsi="Times New Roman" w:cs="Times New Roman"/>
                <w:b/>
                <w:sz w:val="32"/>
                <w:szCs w:val="32"/>
              </w:rPr>
              <w:t>ідземних вод</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Загальне вираження статусу підземного водного тіла,що визначається за найгіршим значенням його кількісногота хімічного статусів</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lang w:val="uk-UA"/>
              </w:rPr>
              <w:t>19</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Добрий статуспідземних вод</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Статус підземного водного тіла, коли його кількісний тахімічний статуси є, принаймні, «добрими»</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2</w:t>
            </w:r>
            <w:r w:rsidRPr="0041755B">
              <w:rPr>
                <w:rFonts w:ascii="Times New Roman" w:hAnsi="Times New Roman" w:cs="Times New Roman"/>
                <w:sz w:val="32"/>
                <w:szCs w:val="32"/>
                <w:lang w:val="uk-UA"/>
              </w:rPr>
              <w:t>0</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Екологічний</w:t>
            </w:r>
            <w:r w:rsidR="0092397E">
              <w:rPr>
                <w:rFonts w:ascii="Times New Roman" w:hAnsi="Times New Roman" w:cs="Times New Roman"/>
                <w:b/>
                <w:sz w:val="32"/>
                <w:szCs w:val="32"/>
              </w:rPr>
              <w:t xml:space="preserve"> </w:t>
            </w:r>
            <w:r w:rsidRPr="005B2686">
              <w:rPr>
                <w:rFonts w:ascii="Times New Roman" w:hAnsi="Times New Roman" w:cs="Times New Roman"/>
                <w:b/>
                <w:sz w:val="32"/>
                <w:szCs w:val="32"/>
              </w:rPr>
              <w:t>статус</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Вираження якості структури і функціонування водних</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екосистем, пов’язаних з поверхневими водами, класифікованими</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згідно з Додатком V</w:t>
            </w:r>
            <w:r w:rsidR="005B2686">
              <w:rPr>
                <w:rFonts w:ascii="Times New Roman" w:hAnsi="Times New Roman" w:cs="Times New Roman"/>
                <w:sz w:val="32"/>
                <w:szCs w:val="32"/>
                <w:lang w:val="uk-UA"/>
              </w:rPr>
              <w:t>.</w:t>
            </w:r>
          </w:p>
          <w:p w:rsidR="00783C54" w:rsidRPr="0041755B" w:rsidRDefault="00783C54" w:rsidP="004E5196">
            <w:pPr>
              <w:autoSpaceDE w:val="0"/>
              <w:autoSpaceDN w:val="0"/>
              <w:adjustRightInd w:val="0"/>
              <w:spacing w:after="0" w:line="240" w:lineRule="auto"/>
              <w:jc w:val="both"/>
              <w:rPr>
                <w:rFonts w:ascii="Times New Roman" w:hAnsi="Times New Roman" w:cs="Times New Roman"/>
                <w:sz w:val="32"/>
                <w:szCs w:val="32"/>
              </w:rPr>
            </w:pPr>
            <w:r w:rsidRPr="0041755B">
              <w:rPr>
                <w:rFonts w:ascii="Times New Roman" w:hAnsi="Times New Roman" w:cs="Times New Roman"/>
                <w:sz w:val="32"/>
                <w:szCs w:val="32"/>
              </w:rPr>
              <w:t>2</w:t>
            </w:r>
            <w:r w:rsidRPr="0041755B">
              <w:rPr>
                <w:rFonts w:ascii="Times New Roman" w:hAnsi="Times New Roman" w:cs="Times New Roman"/>
                <w:sz w:val="32"/>
                <w:szCs w:val="32"/>
                <w:lang w:val="uk-UA"/>
              </w:rPr>
              <w:t>1</w:t>
            </w:r>
            <w:r w:rsidR="005B2686">
              <w:rPr>
                <w:rFonts w:ascii="Times New Roman" w:hAnsi="Times New Roman" w:cs="Times New Roman"/>
                <w:sz w:val="32"/>
                <w:szCs w:val="32"/>
                <w:lang w:val="uk-UA"/>
              </w:rPr>
              <w:t>.</w:t>
            </w:r>
            <w:r w:rsidRPr="005B2686">
              <w:rPr>
                <w:rFonts w:ascii="Times New Roman" w:hAnsi="Times New Roman" w:cs="Times New Roman"/>
                <w:b/>
                <w:sz w:val="32"/>
                <w:szCs w:val="32"/>
              </w:rPr>
              <w:t>Добрий</w:t>
            </w:r>
            <w:r w:rsidR="0092397E">
              <w:rPr>
                <w:rFonts w:ascii="Times New Roman" w:hAnsi="Times New Roman" w:cs="Times New Roman"/>
                <w:b/>
                <w:sz w:val="32"/>
                <w:szCs w:val="32"/>
              </w:rPr>
              <w:t xml:space="preserve"> </w:t>
            </w:r>
            <w:r w:rsidRPr="005B2686">
              <w:rPr>
                <w:rFonts w:ascii="Times New Roman" w:hAnsi="Times New Roman" w:cs="Times New Roman"/>
                <w:b/>
                <w:sz w:val="32"/>
                <w:szCs w:val="32"/>
              </w:rPr>
              <w:t>екологічний</w:t>
            </w:r>
            <w:r w:rsidR="0092397E">
              <w:rPr>
                <w:rFonts w:ascii="Times New Roman" w:hAnsi="Times New Roman" w:cs="Times New Roman"/>
                <w:b/>
                <w:sz w:val="32"/>
                <w:szCs w:val="32"/>
              </w:rPr>
              <w:t xml:space="preserve"> </w:t>
            </w:r>
            <w:r w:rsidRPr="005B2686">
              <w:rPr>
                <w:rFonts w:ascii="Times New Roman" w:hAnsi="Times New Roman" w:cs="Times New Roman"/>
                <w:b/>
                <w:sz w:val="32"/>
                <w:szCs w:val="32"/>
              </w:rPr>
              <w:t>статус</w:t>
            </w:r>
          </w:p>
          <w:p w:rsidR="00783C54" w:rsidRPr="005B2686" w:rsidRDefault="00783C54" w:rsidP="004E5196">
            <w:pPr>
              <w:autoSpaceDE w:val="0"/>
              <w:autoSpaceDN w:val="0"/>
              <w:adjustRightInd w:val="0"/>
              <w:spacing w:after="0" w:line="240" w:lineRule="auto"/>
              <w:jc w:val="both"/>
              <w:rPr>
                <w:rFonts w:ascii="Times New Roman" w:hAnsi="Times New Roman" w:cs="Times New Roman"/>
                <w:sz w:val="32"/>
                <w:szCs w:val="32"/>
                <w:lang w:val="uk-UA"/>
              </w:rPr>
            </w:pPr>
            <w:r w:rsidRPr="0041755B">
              <w:rPr>
                <w:rFonts w:ascii="Times New Roman" w:hAnsi="Times New Roman" w:cs="Times New Roman"/>
                <w:sz w:val="32"/>
                <w:szCs w:val="32"/>
              </w:rPr>
              <w:t xml:space="preserve">Статус поверхневого водного тіла, визначений згідно зДодатком </w:t>
            </w:r>
            <w:r w:rsidRPr="0041755B">
              <w:rPr>
                <w:rFonts w:ascii="Times New Roman" w:hAnsi="Times New Roman" w:cs="Times New Roman"/>
                <w:sz w:val="32"/>
                <w:szCs w:val="32"/>
                <w:lang w:val="en-US"/>
              </w:rPr>
              <w:t>V</w:t>
            </w:r>
            <w:r w:rsidR="005B2686">
              <w:rPr>
                <w:rFonts w:ascii="Times New Roman" w:hAnsi="Times New Roman" w:cs="Times New Roman"/>
                <w:sz w:val="32"/>
                <w:szCs w:val="32"/>
                <w:lang w:val="uk-UA"/>
              </w:rPr>
              <w:t>.</w:t>
            </w:r>
          </w:p>
          <w:p w:rsidR="00783C54" w:rsidRPr="0041755B" w:rsidRDefault="00783C54" w:rsidP="004E5196">
            <w:pPr>
              <w:jc w:val="both"/>
            </w:pPr>
          </w:p>
          <w:p w:rsidR="00E71914" w:rsidRPr="0041755B" w:rsidRDefault="00E71914" w:rsidP="004E5196">
            <w:pPr>
              <w:pStyle w:val="a4"/>
              <w:spacing w:line="360" w:lineRule="auto"/>
              <w:contextualSpacing/>
              <w:jc w:val="both"/>
              <w:rPr>
                <w:color w:val="000000"/>
                <w:sz w:val="28"/>
                <w:szCs w:val="28"/>
              </w:rPr>
            </w:pPr>
          </w:p>
          <w:p w:rsidR="007139D4" w:rsidRPr="0041755B" w:rsidRDefault="007139D4" w:rsidP="004E5196">
            <w:pPr>
              <w:pStyle w:val="a4"/>
              <w:spacing w:before="0" w:beforeAutospacing="0" w:after="300" w:afterAutospacing="0" w:line="360" w:lineRule="auto"/>
              <w:contextualSpacing/>
              <w:jc w:val="both"/>
              <w:rPr>
                <w:sz w:val="28"/>
                <w:szCs w:val="28"/>
                <w:lang w:val="uk-UA"/>
              </w:rPr>
            </w:pPr>
          </w:p>
          <w:p w:rsidR="00B36793" w:rsidRPr="0041755B" w:rsidRDefault="00B36793" w:rsidP="004E5196">
            <w:pPr>
              <w:pStyle w:val="a4"/>
              <w:spacing w:before="0" w:beforeAutospacing="0" w:after="300" w:afterAutospacing="0" w:line="360" w:lineRule="auto"/>
              <w:contextualSpacing/>
              <w:jc w:val="both"/>
              <w:rPr>
                <w:bCs/>
                <w:iCs/>
                <w:color w:val="000000"/>
                <w:sz w:val="28"/>
                <w:szCs w:val="28"/>
                <w:shd w:val="clear" w:color="auto" w:fill="FFFFFF"/>
                <w:lang w:val="uk-UA"/>
              </w:rPr>
            </w:pPr>
          </w:p>
          <w:p w:rsidR="00D07671" w:rsidRPr="0041755B" w:rsidRDefault="00D07671" w:rsidP="004E5196">
            <w:pPr>
              <w:pStyle w:val="a4"/>
              <w:spacing w:line="360" w:lineRule="auto"/>
              <w:contextualSpacing/>
              <w:jc w:val="both"/>
              <w:rPr>
                <w:color w:val="000000"/>
                <w:sz w:val="28"/>
                <w:szCs w:val="28"/>
                <w:lang w:val="uk-UA"/>
              </w:rPr>
            </w:pPr>
          </w:p>
          <w:p w:rsidR="006A6958" w:rsidRPr="0041755B" w:rsidRDefault="006A6958" w:rsidP="004E5196">
            <w:pPr>
              <w:pStyle w:val="a4"/>
              <w:spacing w:line="360" w:lineRule="auto"/>
              <w:contextualSpacing/>
              <w:jc w:val="both"/>
              <w:rPr>
                <w:color w:val="000000"/>
                <w:sz w:val="28"/>
                <w:szCs w:val="28"/>
                <w:lang w:val="uk-UA"/>
              </w:rPr>
            </w:pPr>
          </w:p>
          <w:p w:rsidR="00C11770" w:rsidRPr="0041755B" w:rsidRDefault="00C11770" w:rsidP="004E5196">
            <w:pPr>
              <w:pStyle w:val="a4"/>
              <w:spacing w:line="360" w:lineRule="auto"/>
              <w:contextualSpacing/>
              <w:jc w:val="both"/>
              <w:rPr>
                <w:color w:val="000000"/>
                <w:sz w:val="28"/>
                <w:szCs w:val="28"/>
                <w:lang w:val="uk-UA"/>
              </w:rPr>
            </w:pPr>
          </w:p>
          <w:p w:rsidR="00F97FF7" w:rsidRPr="0041755B" w:rsidRDefault="00F97FF7" w:rsidP="004E5196">
            <w:pPr>
              <w:pStyle w:val="a4"/>
              <w:shd w:val="clear" w:color="auto" w:fill="FFFFFF"/>
              <w:spacing w:line="360" w:lineRule="auto"/>
              <w:ind w:right="147"/>
              <w:contextualSpacing/>
              <w:jc w:val="both"/>
              <w:rPr>
                <w:color w:val="000000"/>
                <w:sz w:val="28"/>
                <w:szCs w:val="28"/>
                <w:lang w:val="uk-UA"/>
              </w:rPr>
            </w:pPr>
          </w:p>
          <w:p w:rsidR="00F97FF7" w:rsidRPr="0041755B" w:rsidRDefault="00F97FF7" w:rsidP="004E5196">
            <w:pPr>
              <w:pStyle w:val="a4"/>
              <w:shd w:val="clear" w:color="auto" w:fill="FFFFFF"/>
              <w:spacing w:line="360" w:lineRule="auto"/>
              <w:ind w:right="147"/>
              <w:contextualSpacing/>
              <w:jc w:val="both"/>
              <w:rPr>
                <w:color w:val="000000"/>
                <w:sz w:val="28"/>
                <w:szCs w:val="28"/>
                <w:lang w:val="uk-UA"/>
              </w:rPr>
            </w:pPr>
          </w:p>
          <w:p w:rsidR="00F97FF7" w:rsidRPr="0041755B" w:rsidRDefault="00F97FF7" w:rsidP="004E5196">
            <w:pPr>
              <w:pStyle w:val="a4"/>
              <w:shd w:val="clear" w:color="auto" w:fill="FFFFFF"/>
              <w:spacing w:line="360" w:lineRule="auto"/>
              <w:ind w:right="147"/>
              <w:contextualSpacing/>
              <w:jc w:val="both"/>
              <w:rPr>
                <w:color w:val="000000"/>
                <w:sz w:val="28"/>
                <w:szCs w:val="28"/>
                <w:lang w:val="uk-UA"/>
              </w:rPr>
            </w:pPr>
          </w:p>
          <w:p w:rsidR="00F97FF7" w:rsidRPr="0041755B" w:rsidRDefault="00F97FF7" w:rsidP="004E5196">
            <w:pPr>
              <w:pStyle w:val="a4"/>
              <w:shd w:val="clear" w:color="auto" w:fill="FFFFFF"/>
              <w:spacing w:line="360" w:lineRule="auto"/>
              <w:ind w:right="147" w:firstLine="709"/>
              <w:contextualSpacing/>
              <w:jc w:val="both"/>
              <w:rPr>
                <w:color w:val="000000"/>
                <w:sz w:val="28"/>
                <w:szCs w:val="28"/>
                <w:lang w:val="uk-UA"/>
              </w:rPr>
            </w:pPr>
          </w:p>
          <w:p w:rsidR="004916F2" w:rsidRPr="0041755B" w:rsidRDefault="004916F2" w:rsidP="004E5196">
            <w:pPr>
              <w:pStyle w:val="a4"/>
              <w:shd w:val="clear" w:color="auto" w:fill="FFFFFF"/>
              <w:spacing w:before="150" w:beforeAutospacing="0" w:after="150" w:afterAutospacing="0" w:line="360" w:lineRule="auto"/>
              <w:ind w:right="150" w:firstLine="708"/>
              <w:contextualSpacing/>
              <w:jc w:val="both"/>
              <w:rPr>
                <w:color w:val="000000"/>
                <w:sz w:val="28"/>
                <w:szCs w:val="28"/>
                <w:lang w:val="uk-UA"/>
              </w:rPr>
            </w:pPr>
          </w:p>
          <w:p w:rsidR="00B20862" w:rsidRPr="0041755B" w:rsidRDefault="00B20862" w:rsidP="004E5196">
            <w:pPr>
              <w:pStyle w:val="a4"/>
              <w:shd w:val="clear" w:color="auto" w:fill="FFFFFF"/>
              <w:spacing w:line="360" w:lineRule="auto"/>
              <w:contextualSpacing/>
              <w:jc w:val="both"/>
              <w:rPr>
                <w:sz w:val="32"/>
                <w:szCs w:val="32"/>
                <w:lang w:val="uk-UA"/>
              </w:rPr>
            </w:pPr>
          </w:p>
          <w:p w:rsidR="00B20862" w:rsidRPr="0041755B" w:rsidRDefault="00B20862" w:rsidP="004E5196">
            <w:pPr>
              <w:pStyle w:val="a4"/>
              <w:shd w:val="clear" w:color="auto" w:fill="FFFFFF"/>
              <w:spacing w:line="360" w:lineRule="auto"/>
              <w:contextualSpacing/>
              <w:jc w:val="both"/>
              <w:rPr>
                <w:color w:val="000000"/>
                <w:sz w:val="32"/>
                <w:szCs w:val="32"/>
                <w:lang w:val="uk-UA"/>
              </w:rPr>
            </w:pPr>
          </w:p>
        </w:tc>
      </w:tr>
      <w:tr w:rsidR="00F552CA" w:rsidRPr="003B043E" w:rsidTr="00CD7025">
        <w:trPr>
          <w:trHeight w:val="65"/>
        </w:trPr>
        <w:tc>
          <w:tcPr>
            <w:tcW w:w="392" w:type="dxa"/>
            <w:tcBorders>
              <w:top w:val="nil"/>
              <w:left w:val="nil"/>
              <w:bottom w:val="nil"/>
              <w:right w:val="nil"/>
            </w:tcBorders>
          </w:tcPr>
          <w:p w:rsidR="00F552CA" w:rsidRPr="00001F0A" w:rsidRDefault="00F552CA" w:rsidP="007D49AF">
            <w:pPr>
              <w:spacing w:after="0" w:line="360" w:lineRule="auto"/>
              <w:jc w:val="both"/>
              <w:rPr>
                <w:rFonts w:ascii="Times New Roman" w:hAnsi="Times New Roman"/>
                <w:b/>
                <w:sz w:val="32"/>
                <w:szCs w:val="32"/>
              </w:rPr>
            </w:pPr>
          </w:p>
        </w:tc>
        <w:tc>
          <w:tcPr>
            <w:tcW w:w="9801" w:type="dxa"/>
            <w:tcBorders>
              <w:top w:val="nil"/>
              <w:left w:val="nil"/>
              <w:bottom w:val="nil"/>
              <w:right w:val="nil"/>
            </w:tcBorders>
          </w:tcPr>
          <w:p w:rsidR="00F552CA" w:rsidRDefault="00F552CA" w:rsidP="00BB4FE6">
            <w:pPr>
              <w:pStyle w:val="a4"/>
              <w:shd w:val="clear" w:color="auto" w:fill="FFFFFF"/>
              <w:spacing w:line="320" w:lineRule="atLeast"/>
              <w:ind w:left="720"/>
              <w:jc w:val="both"/>
              <w:rPr>
                <w:b/>
                <w:sz w:val="28"/>
                <w:szCs w:val="28"/>
                <w:lang w:val="uk-UA"/>
              </w:rPr>
            </w:pPr>
          </w:p>
        </w:tc>
      </w:tr>
      <w:tr w:rsidR="00C0416F" w:rsidRPr="003B043E" w:rsidTr="00CD7025">
        <w:trPr>
          <w:trHeight w:val="65"/>
        </w:trPr>
        <w:tc>
          <w:tcPr>
            <w:tcW w:w="392" w:type="dxa"/>
            <w:tcBorders>
              <w:top w:val="nil"/>
              <w:left w:val="nil"/>
              <w:bottom w:val="nil"/>
              <w:right w:val="nil"/>
            </w:tcBorders>
          </w:tcPr>
          <w:p w:rsidR="00C0416F" w:rsidRPr="00B20862" w:rsidRDefault="00C0416F" w:rsidP="007D49AF">
            <w:pPr>
              <w:spacing w:after="0" w:line="360" w:lineRule="auto"/>
              <w:jc w:val="both"/>
              <w:rPr>
                <w:rFonts w:ascii="Times New Roman" w:hAnsi="Times New Roman"/>
                <w:b/>
                <w:sz w:val="32"/>
                <w:szCs w:val="32"/>
                <w:lang w:val="uk-UA"/>
              </w:rPr>
            </w:pPr>
          </w:p>
        </w:tc>
        <w:tc>
          <w:tcPr>
            <w:tcW w:w="9801" w:type="dxa"/>
            <w:tcBorders>
              <w:top w:val="nil"/>
              <w:left w:val="nil"/>
              <w:bottom w:val="nil"/>
              <w:right w:val="nil"/>
            </w:tcBorders>
          </w:tcPr>
          <w:p w:rsidR="00C0416F" w:rsidRDefault="00C0416F" w:rsidP="00BB4FE6">
            <w:pPr>
              <w:pStyle w:val="a4"/>
              <w:shd w:val="clear" w:color="auto" w:fill="FFFFFF"/>
              <w:spacing w:line="320" w:lineRule="atLeast"/>
              <w:ind w:left="720"/>
              <w:jc w:val="both"/>
              <w:rPr>
                <w:b/>
                <w:sz w:val="28"/>
                <w:szCs w:val="28"/>
                <w:lang w:val="uk-UA"/>
              </w:rPr>
            </w:pPr>
          </w:p>
        </w:tc>
      </w:tr>
    </w:tbl>
    <w:p w:rsidR="00EB1EC6" w:rsidRDefault="00EB1EC6" w:rsidP="00A834BB">
      <w:pPr>
        <w:pStyle w:val="a4"/>
        <w:spacing w:line="360" w:lineRule="auto"/>
        <w:contextualSpacing/>
        <w:rPr>
          <w:bCs/>
          <w:color w:val="000000"/>
          <w:sz w:val="28"/>
          <w:szCs w:val="28"/>
          <w:lang w:val="uk-UA"/>
        </w:rPr>
      </w:pPr>
    </w:p>
    <w:p w:rsidR="00A15B09" w:rsidRPr="00FB3E2F" w:rsidRDefault="00A15B09" w:rsidP="00EB1EC6">
      <w:pPr>
        <w:pStyle w:val="a4"/>
        <w:spacing w:line="360" w:lineRule="auto"/>
        <w:contextualSpacing/>
        <w:rPr>
          <w:rStyle w:val="a5"/>
          <w:b w:val="0"/>
          <w:color w:val="000000"/>
          <w:sz w:val="28"/>
          <w:szCs w:val="28"/>
          <w:lang w:val="uk-UA"/>
        </w:rPr>
      </w:pPr>
      <w:r w:rsidRPr="00FB3E2F">
        <w:rPr>
          <w:bCs/>
          <w:color w:val="000000"/>
          <w:sz w:val="28"/>
          <w:szCs w:val="28"/>
          <w:lang w:val="uk-UA"/>
        </w:rPr>
        <w:lastRenderedPageBreak/>
        <w:br/>
      </w:r>
    </w:p>
    <w:p w:rsidR="004143D2" w:rsidRPr="00FB3E2F" w:rsidRDefault="004143D2" w:rsidP="00A15B09">
      <w:pPr>
        <w:pStyle w:val="a3"/>
        <w:shd w:val="clear" w:color="auto" w:fill="FFFFFF"/>
        <w:spacing w:line="285" w:lineRule="atLeast"/>
        <w:rPr>
          <w:rStyle w:val="a5"/>
          <w:b w:val="0"/>
          <w:bCs w:val="0"/>
          <w:color w:val="000000"/>
          <w:sz w:val="28"/>
          <w:szCs w:val="28"/>
          <w:lang w:val="uk-UA"/>
        </w:rPr>
      </w:pPr>
      <w:r w:rsidRPr="00FB3E2F">
        <w:rPr>
          <w:rFonts w:ascii="Arial" w:hAnsi="Arial" w:cs="Arial"/>
          <w:color w:val="000000"/>
          <w:sz w:val="20"/>
          <w:szCs w:val="20"/>
          <w:lang w:val="uk-UA"/>
        </w:rPr>
        <w:br/>
      </w:r>
    </w:p>
    <w:p w:rsidR="007378CA" w:rsidRPr="00B43BEA" w:rsidRDefault="007378CA" w:rsidP="007378CA">
      <w:pPr>
        <w:pStyle w:val="a4"/>
        <w:ind w:firstLine="708"/>
        <w:rPr>
          <w:color w:val="000000"/>
          <w:sz w:val="28"/>
          <w:szCs w:val="28"/>
          <w:lang w:val="uk-UA"/>
        </w:rPr>
      </w:pPr>
    </w:p>
    <w:p w:rsidR="00A15B09" w:rsidRPr="00FB3E2F" w:rsidRDefault="007378CA" w:rsidP="00A15B09">
      <w:pPr>
        <w:jc w:val="both"/>
        <w:rPr>
          <w:rFonts w:ascii="Arial" w:hAnsi="Arial" w:cs="Arial"/>
          <w:color w:val="000000"/>
          <w:sz w:val="20"/>
          <w:szCs w:val="20"/>
          <w:lang w:val="uk-UA"/>
        </w:rPr>
      </w:pPr>
      <w:r w:rsidRPr="00B43BEA">
        <w:rPr>
          <w:color w:val="000000"/>
          <w:sz w:val="28"/>
          <w:szCs w:val="28"/>
        </w:rPr>
        <w:t> </w:t>
      </w:r>
      <w:r>
        <w:rPr>
          <w:color w:val="000000"/>
          <w:sz w:val="28"/>
          <w:szCs w:val="28"/>
          <w:lang w:val="uk-UA"/>
        </w:rPr>
        <w:tab/>
      </w:r>
    </w:p>
    <w:p w:rsidR="00A15B09" w:rsidRPr="00FB3E2F" w:rsidRDefault="00A15B09" w:rsidP="007378CA">
      <w:pPr>
        <w:jc w:val="both"/>
        <w:rPr>
          <w:rFonts w:ascii="Times New Roman" w:hAnsi="Times New Roman" w:cs="Times New Roman"/>
          <w:b/>
          <w:sz w:val="32"/>
          <w:szCs w:val="32"/>
          <w:lang w:val="uk-UA"/>
        </w:rPr>
      </w:pPr>
    </w:p>
    <w:sectPr w:rsidR="00A15B09" w:rsidRPr="00FB3E2F" w:rsidSect="00B66466">
      <w:pgSz w:w="11906" w:h="16838"/>
      <w:pgMar w:top="1134" w:right="850" w:bottom="156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_sans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85DB7"/>
    <w:multiLevelType w:val="multilevel"/>
    <w:tmpl w:val="1E1EB7AA"/>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AC6D5D"/>
    <w:multiLevelType w:val="hybridMultilevel"/>
    <w:tmpl w:val="9F34186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nsid w:val="0FEE465E"/>
    <w:multiLevelType w:val="hybridMultilevel"/>
    <w:tmpl w:val="79948E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E9850DE">
      <w:start w:val="2"/>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49385E"/>
    <w:multiLevelType w:val="hybridMultilevel"/>
    <w:tmpl w:val="4CC6A3D0"/>
    <w:lvl w:ilvl="0" w:tplc="28B86C40">
      <w:numFmt w:val="bullet"/>
      <w:lvlText w:val="-"/>
      <w:lvlJc w:val="left"/>
      <w:pPr>
        <w:ind w:left="325" w:hanging="375"/>
      </w:pPr>
      <w:rPr>
        <w:rFonts w:ascii="Times New Roman" w:eastAsia="Times New Roman" w:hAnsi="Times New Roman" w:cs="Times New Roman" w:hint="default"/>
      </w:rPr>
    </w:lvl>
    <w:lvl w:ilvl="1" w:tplc="04190003" w:tentative="1">
      <w:start w:val="1"/>
      <w:numFmt w:val="bullet"/>
      <w:lvlText w:val="o"/>
      <w:lvlJc w:val="left"/>
      <w:pPr>
        <w:ind w:left="1030" w:hanging="360"/>
      </w:pPr>
      <w:rPr>
        <w:rFonts w:ascii="Courier New" w:hAnsi="Courier New" w:cs="Courier New" w:hint="default"/>
      </w:rPr>
    </w:lvl>
    <w:lvl w:ilvl="2" w:tplc="04190005" w:tentative="1">
      <w:start w:val="1"/>
      <w:numFmt w:val="bullet"/>
      <w:lvlText w:val=""/>
      <w:lvlJc w:val="left"/>
      <w:pPr>
        <w:ind w:left="1750" w:hanging="360"/>
      </w:pPr>
      <w:rPr>
        <w:rFonts w:ascii="Wingdings" w:hAnsi="Wingdings" w:hint="default"/>
      </w:rPr>
    </w:lvl>
    <w:lvl w:ilvl="3" w:tplc="04190001" w:tentative="1">
      <w:start w:val="1"/>
      <w:numFmt w:val="bullet"/>
      <w:lvlText w:val=""/>
      <w:lvlJc w:val="left"/>
      <w:pPr>
        <w:ind w:left="2470" w:hanging="360"/>
      </w:pPr>
      <w:rPr>
        <w:rFonts w:ascii="Symbol" w:hAnsi="Symbol" w:hint="default"/>
      </w:rPr>
    </w:lvl>
    <w:lvl w:ilvl="4" w:tplc="04190003" w:tentative="1">
      <w:start w:val="1"/>
      <w:numFmt w:val="bullet"/>
      <w:lvlText w:val="o"/>
      <w:lvlJc w:val="left"/>
      <w:pPr>
        <w:ind w:left="3190" w:hanging="360"/>
      </w:pPr>
      <w:rPr>
        <w:rFonts w:ascii="Courier New" w:hAnsi="Courier New" w:cs="Courier New" w:hint="default"/>
      </w:rPr>
    </w:lvl>
    <w:lvl w:ilvl="5" w:tplc="04190005" w:tentative="1">
      <w:start w:val="1"/>
      <w:numFmt w:val="bullet"/>
      <w:lvlText w:val=""/>
      <w:lvlJc w:val="left"/>
      <w:pPr>
        <w:ind w:left="3910" w:hanging="360"/>
      </w:pPr>
      <w:rPr>
        <w:rFonts w:ascii="Wingdings" w:hAnsi="Wingdings" w:hint="default"/>
      </w:rPr>
    </w:lvl>
    <w:lvl w:ilvl="6" w:tplc="04190001" w:tentative="1">
      <w:start w:val="1"/>
      <w:numFmt w:val="bullet"/>
      <w:lvlText w:val=""/>
      <w:lvlJc w:val="left"/>
      <w:pPr>
        <w:ind w:left="4630" w:hanging="360"/>
      </w:pPr>
      <w:rPr>
        <w:rFonts w:ascii="Symbol" w:hAnsi="Symbol" w:hint="default"/>
      </w:rPr>
    </w:lvl>
    <w:lvl w:ilvl="7" w:tplc="04190003" w:tentative="1">
      <w:start w:val="1"/>
      <w:numFmt w:val="bullet"/>
      <w:lvlText w:val="o"/>
      <w:lvlJc w:val="left"/>
      <w:pPr>
        <w:ind w:left="5350" w:hanging="360"/>
      </w:pPr>
      <w:rPr>
        <w:rFonts w:ascii="Courier New" w:hAnsi="Courier New" w:cs="Courier New" w:hint="default"/>
      </w:rPr>
    </w:lvl>
    <w:lvl w:ilvl="8" w:tplc="04190005" w:tentative="1">
      <w:start w:val="1"/>
      <w:numFmt w:val="bullet"/>
      <w:lvlText w:val=""/>
      <w:lvlJc w:val="left"/>
      <w:pPr>
        <w:ind w:left="6070" w:hanging="360"/>
      </w:pPr>
      <w:rPr>
        <w:rFonts w:ascii="Wingdings" w:hAnsi="Wingdings" w:hint="default"/>
      </w:rPr>
    </w:lvl>
  </w:abstractNum>
  <w:abstractNum w:abstractNumId="4">
    <w:nsid w:val="16D40ADB"/>
    <w:multiLevelType w:val="multilevel"/>
    <w:tmpl w:val="2B0CE79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8F0C28"/>
    <w:multiLevelType w:val="multilevel"/>
    <w:tmpl w:val="FFC0F870"/>
    <w:lvl w:ilvl="0">
      <w:start w:val="2"/>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ED74C43"/>
    <w:multiLevelType w:val="multilevel"/>
    <w:tmpl w:val="BBA417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873B54"/>
    <w:multiLevelType w:val="multilevel"/>
    <w:tmpl w:val="8926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2F4CA3"/>
    <w:multiLevelType w:val="hybridMultilevel"/>
    <w:tmpl w:val="F1EEB9D4"/>
    <w:lvl w:ilvl="0" w:tplc="FFFFFFFF">
      <w:start w:val="1"/>
      <w:numFmt w:val="bullet"/>
      <w:lvlText w:val=""/>
      <w:lvlJc w:val="left"/>
      <w:pPr>
        <w:tabs>
          <w:tab w:val="num" w:pos="1429"/>
        </w:tabs>
        <w:ind w:left="1429" w:hanging="360"/>
      </w:pPr>
      <w:rPr>
        <w:rFonts w:ascii="Symbol" w:hAnsi="Symbol" w:cs="Symbol" w:hint="default"/>
      </w:rPr>
    </w:lvl>
    <w:lvl w:ilvl="1" w:tplc="FFFFFFFF">
      <w:start w:val="1"/>
      <w:numFmt w:val="bullet"/>
      <w:lvlText w:val="o"/>
      <w:lvlJc w:val="left"/>
      <w:pPr>
        <w:tabs>
          <w:tab w:val="num" w:pos="2149"/>
        </w:tabs>
        <w:ind w:left="2149" w:hanging="360"/>
      </w:pPr>
      <w:rPr>
        <w:rFonts w:ascii="Times New Roman" w:hAnsi="Times New Roman" w:cs="Times New Roman" w:hint="default"/>
      </w:rPr>
    </w:lvl>
    <w:lvl w:ilvl="2" w:tplc="FFFFFFFF">
      <w:start w:val="1"/>
      <w:numFmt w:val="bullet"/>
      <w:lvlText w:val=""/>
      <w:lvlJc w:val="left"/>
      <w:pPr>
        <w:tabs>
          <w:tab w:val="num" w:pos="2869"/>
        </w:tabs>
        <w:ind w:left="2869" w:hanging="360"/>
      </w:pPr>
      <w:rPr>
        <w:rFonts w:ascii="Times New Roman" w:hAnsi="Times New Roman" w:cs="Times New Roman"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Times New Roman" w:hAnsi="Times New Roman" w:cs="Times New Roman" w:hint="default"/>
      </w:rPr>
    </w:lvl>
    <w:lvl w:ilvl="5" w:tplc="FFFFFFFF">
      <w:start w:val="1"/>
      <w:numFmt w:val="bullet"/>
      <w:lvlText w:val=""/>
      <w:lvlJc w:val="left"/>
      <w:pPr>
        <w:tabs>
          <w:tab w:val="num" w:pos="5029"/>
        </w:tabs>
        <w:ind w:left="5029" w:hanging="360"/>
      </w:pPr>
      <w:rPr>
        <w:rFonts w:ascii="Times New Roman" w:hAnsi="Times New Roman" w:cs="Times New Roman"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Times New Roman" w:hAnsi="Times New Roman" w:cs="Times New Roman" w:hint="default"/>
      </w:rPr>
    </w:lvl>
    <w:lvl w:ilvl="8" w:tplc="FFFFFFFF">
      <w:start w:val="1"/>
      <w:numFmt w:val="bullet"/>
      <w:lvlText w:val=""/>
      <w:lvlJc w:val="left"/>
      <w:pPr>
        <w:tabs>
          <w:tab w:val="num" w:pos="7189"/>
        </w:tabs>
        <w:ind w:left="7189" w:hanging="360"/>
      </w:pPr>
      <w:rPr>
        <w:rFonts w:ascii="Times New Roman" w:hAnsi="Times New Roman" w:cs="Times New Roman" w:hint="default"/>
      </w:rPr>
    </w:lvl>
  </w:abstractNum>
  <w:abstractNum w:abstractNumId="9">
    <w:nsid w:val="3D193076"/>
    <w:multiLevelType w:val="multilevel"/>
    <w:tmpl w:val="91FE4882"/>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0">
    <w:nsid w:val="3ECE1C6A"/>
    <w:multiLevelType w:val="hybridMultilevel"/>
    <w:tmpl w:val="77D6B9EC"/>
    <w:lvl w:ilvl="0" w:tplc="0E9850DE">
      <w:start w:val="2"/>
      <w:numFmt w:val="bullet"/>
      <w:lvlText w:val="-"/>
      <w:lvlJc w:val="left"/>
      <w:pPr>
        <w:ind w:left="595" w:hanging="360"/>
      </w:pPr>
      <w:rPr>
        <w:rFonts w:ascii="Times New Roman" w:eastAsia="Times New Roman" w:hAnsi="Times New Roman" w:cs="Times New Roman" w:hint="default"/>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11">
    <w:nsid w:val="44C04A49"/>
    <w:multiLevelType w:val="hybridMultilevel"/>
    <w:tmpl w:val="72C09772"/>
    <w:lvl w:ilvl="0" w:tplc="0419000F">
      <w:start w:val="1"/>
      <w:numFmt w:val="decimal"/>
      <w:lvlText w:val="%1."/>
      <w:lvlJc w:val="left"/>
      <w:pPr>
        <w:ind w:left="720" w:hanging="360"/>
      </w:pPr>
      <w:rPr>
        <w:rFonts w:hint="default"/>
      </w:rPr>
    </w:lvl>
    <w:lvl w:ilvl="1" w:tplc="7AE41A3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2F484E"/>
    <w:multiLevelType w:val="multilevel"/>
    <w:tmpl w:val="3AFC583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264A4A"/>
    <w:multiLevelType w:val="hybridMultilevel"/>
    <w:tmpl w:val="4E404CF8"/>
    <w:lvl w:ilvl="0" w:tplc="04190011">
      <w:start w:val="1"/>
      <w:numFmt w:val="decimal"/>
      <w:lvlText w:val="%1)"/>
      <w:lvlJc w:val="left"/>
      <w:pPr>
        <w:ind w:left="720" w:hanging="360"/>
      </w:pPr>
      <w:rPr>
        <w:rFonts w:hint="default"/>
      </w:rPr>
    </w:lvl>
    <w:lvl w:ilvl="1" w:tplc="31F8426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3E2D37"/>
    <w:multiLevelType w:val="multilevel"/>
    <w:tmpl w:val="C1CC35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C30301"/>
    <w:multiLevelType w:val="hybridMultilevel"/>
    <w:tmpl w:val="ED268B74"/>
    <w:lvl w:ilvl="0" w:tplc="0419000F">
      <w:start w:val="1"/>
      <w:numFmt w:val="decimal"/>
      <w:lvlText w:val="%1."/>
      <w:lvlJc w:val="left"/>
      <w:pPr>
        <w:ind w:left="720" w:hanging="360"/>
      </w:pPr>
      <w:rPr>
        <w:rFonts w:hint="default"/>
      </w:rPr>
    </w:lvl>
    <w:lvl w:ilvl="1" w:tplc="71DA334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C42A38"/>
    <w:multiLevelType w:val="hybridMultilevel"/>
    <w:tmpl w:val="2C02B946"/>
    <w:lvl w:ilvl="0" w:tplc="FFFFFFFF">
      <w:start w:val="1"/>
      <w:numFmt w:val="decimal"/>
      <w:lvlText w:val="%1."/>
      <w:lvlJc w:val="left"/>
      <w:pPr>
        <w:tabs>
          <w:tab w:val="num" w:pos="2036"/>
        </w:tabs>
        <w:ind w:left="2036" w:hanging="1185"/>
      </w:pPr>
      <w:rPr>
        <w:rFonts w:hint="default"/>
      </w:rPr>
    </w:lvl>
    <w:lvl w:ilvl="1" w:tplc="FFFFFFFF">
      <w:start w:val="1"/>
      <w:numFmt w:val="bullet"/>
      <w:lvlText w:val=""/>
      <w:lvlJc w:val="left"/>
      <w:pPr>
        <w:tabs>
          <w:tab w:val="num" w:pos="1931"/>
        </w:tabs>
        <w:ind w:left="1855" w:hanging="284"/>
      </w:pPr>
      <w:rPr>
        <w:rFonts w:ascii="Symbol" w:hAnsi="Symbol" w:cs="Symbol" w:hint="default"/>
      </w:rPr>
    </w:lvl>
    <w:lvl w:ilvl="2" w:tplc="FFFFFFFF">
      <w:start w:val="1"/>
      <w:numFmt w:val="lowerRoman"/>
      <w:lvlText w:val="%3."/>
      <w:lvlJc w:val="right"/>
      <w:pPr>
        <w:tabs>
          <w:tab w:val="num" w:pos="2651"/>
        </w:tabs>
        <w:ind w:left="2651" w:hanging="180"/>
      </w:pPr>
    </w:lvl>
    <w:lvl w:ilvl="3" w:tplc="FFFFFFFF">
      <w:start w:val="1"/>
      <w:numFmt w:val="decimal"/>
      <w:lvlText w:val="%4."/>
      <w:lvlJc w:val="left"/>
      <w:pPr>
        <w:tabs>
          <w:tab w:val="num" w:pos="3371"/>
        </w:tabs>
        <w:ind w:left="3371" w:hanging="360"/>
      </w:pPr>
    </w:lvl>
    <w:lvl w:ilvl="4" w:tplc="FFFFFFFF">
      <w:start w:val="1"/>
      <w:numFmt w:val="lowerLetter"/>
      <w:lvlText w:val="%5."/>
      <w:lvlJc w:val="left"/>
      <w:pPr>
        <w:tabs>
          <w:tab w:val="num" w:pos="4091"/>
        </w:tabs>
        <w:ind w:left="4091" w:hanging="360"/>
      </w:pPr>
    </w:lvl>
    <w:lvl w:ilvl="5" w:tplc="FFFFFFFF">
      <w:start w:val="1"/>
      <w:numFmt w:val="lowerRoman"/>
      <w:lvlText w:val="%6."/>
      <w:lvlJc w:val="right"/>
      <w:pPr>
        <w:tabs>
          <w:tab w:val="num" w:pos="4811"/>
        </w:tabs>
        <w:ind w:left="4811" w:hanging="180"/>
      </w:pPr>
    </w:lvl>
    <w:lvl w:ilvl="6" w:tplc="FFFFFFFF">
      <w:start w:val="1"/>
      <w:numFmt w:val="decimal"/>
      <w:lvlText w:val="%7."/>
      <w:lvlJc w:val="left"/>
      <w:pPr>
        <w:tabs>
          <w:tab w:val="num" w:pos="5531"/>
        </w:tabs>
        <w:ind w:left="5531" w:hanging="360"/>
      </w:pPr>
    </w:lvl>
    <w:lvl w:ilvl="7" w:tplc="FFFFFFFF">
      <w:start w:val="1"/>
      <w:numFmt w:val="lowerLetter"/>
      <w:lvlText w:val="%8."/>
      <w:lvlJc w:val="left"/>
      <w:pPr>
        <w:tabs>
          <w:tab w:val="num" w:pos="6251"/>
        </w:tabs>
        <w:ind w:left="6251" w:hanging="360"/>
      </w:pPr>
    </w:lvl>
    <w:lvl w:ilvl="8" w:tplc="FFFFFFFF">
      <w:start w:val="1"/>
      <w:numFmt w:val="lowerRoman"/>
      <w:lvlText w:val="%9."/>
      <w:lvlJc w:val="right"/>
      <w:pPr>
        <w:tabs>
          <w:tab w:val="num" w:pos="6971"/>
        </w:tabs>
        <w:ind w:left="6971" w:hanging="180"/>
      </w:pPr>
    </w:lvl>
  </w:abstractNum>
  <w:abstractNum w:abstractNumId="17">
    <w:nsid w:val="6D731832"/>
    <w:multiLevelType w:val="singleLevel"/>
    <w:tmpl w:val="0419000F"/>
    <w:lvl w:ilvl="0">
      <w:start w:val="1"/>
      <w:numFmt w:val="decimal"/>
      <w:lvlText w:val="%1."/>
      <w:lvlJc w:val="left"/>
      <w:pPr>
        <w:ind w:left="360" w:hanging="360"/>
      </w:pPr>
      <w:rPr>
        <w:rFonts w:hint="default"/>
      </w:rPr>
    </w:lvl>
  </w:abstractNum>
  <w:abstractNum w:abstractNumId="18">
    <w:nsid w:val="7A723760"/>
    <w:multiLevelType w:val="multilevel"/>
    <w:tmpl w:val="E29AD13C"/>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Times New Roman" w:eastAsia="Times New Roman" w:hAnsi="Times New Roman"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4"/>
  </w:num>
  <w:num w:numId="4">
    <w:abstractNumId w:val="12"/>
  </w:num>
  <w:num w:numId="5">
    <w:abstractNumId w:val="0"/>
  </w:num>
  <w:num w:numId="6">
    <w:abstractNumId w:val="2"/>
  </w:num>
  <w:num w:numId="7">
    <w:abstractNumId w:val="15"/>
  </w:num>
  <w:num w:numId="8">
    <w:abstractNumId w:val="11"/>
  </w:num>
  <w:num w:numId="9">
    <w:abstractNumId w:val="13"/>
  </w:num>
  <w:num w:numId="10">
    <w:abstractNumId w:val="5"/>
  </w:num>
  <w:num w:numId="11">
    <w:abstractNumId w:val="6"/>
  </w:num>
  <w:num w:numId="12">
    <w:abstractNumId w:val="18"/>
  </w:num>
  <w:num w:numId="13">
    <w:abstractNumId w:val="7"/>
  </w:num>
  <w:num w:numId="14">
    <w:abstractNumId w:val="8"/>
  </w:num>
  <w:num w:numId="15">
    <w:abstractNumId w:val="16"/>
  </w:num>
  <w:num w:numId="16">
    <w:abstractNumId w:val="1"/>
  </w:num>
  <w:num w:numId="17">
    <w:abstractNumId w:val="4"/>
  </w:num>
  <w:num w:numId="18">
    <w:abstractNumId w:val="10"/>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EE19AC"/>
    <w:rsid w:val="00001F0A"/>
    <w:rsid w:val="00003951"/>
    <w:rsid w:val="00005B0E"/>
    <w:rsid w:val="00010365"/>
    <w:rsid w:val="00041DE9"/>
    <w:rsid w:val="00044462"/>
    <w:rsid w:val="00057312"/>
    <w:rsid w:val="00065049"/>
    <w:rsid w:val="000700D4"/>
    <w:rsid w:val="00072AFC"/>
    <w:rsid w:val="0008043B"/>
    <w:rsid w:val="000849F7"/>
    <w:rsid w:val="000C6329"/>
    <w:rsid w:val="000C7924"/>
    <w:rsid w:val="000D2566"/>
    <w:rsid w:val="000F3605"/>
    <w:rsid w:val="00100E1B"/>
    <w:rsid w:val="001077BF"/>
    <w:rsid w:val="00110312"/>
    <w:rsid w:val="00111CFE"/>
    <w:rsid w:val="00120F6F"/>
    <w:rsid w:val="0013425B"/>
    <w:rsid w:val="001422B9"/>
    <w:rsid w:val="00156908"/>
    <w:rsid w:val="001576FA"/>
    <w:rsid w:val="00170EDE"/>
    <w:rsid w:val="00172D33"/>
    <w:rsid w:val="00181C68"/>
    <w:rsid w:val="00187DDF"/>
    <w:rsid w:val="001B1332"/>
    <w:rsid w:val="001B56E3"/>
    <w:rsid w:val="001C11EC"/>
    <w:rsid w:val="001E10CB"/>
    <w:rsid w:val="001E4FC6"/>
    <w:rsid w:val="001E64A2"/>
    <w:rsid w:val="00215CB1"/>
    <w:rsid w:val="00217D06"/>
    <w:rsid w:val="002203F7"/>
    <w:rsid w:val="00220826"/>
    <w:rsid w:val="00226DE1"/>
    <w:rsid w:val="002652A3"/>
    <w:rsid w:val="00265A90"/>
    <w:rsid w:val="00265DE7"/>
    <w:rsid w:val="0029346E"/>
    <w:rsid w:val="0029635B"/>
    <w:rsid w:val="002C300C"/>
    <w:rsid w:val="002C7517"/>
    <w:rsid w:val="00316208"/>
    <w:rsid w:val="00326830"/>
    <w:rsid w:val="0033232B"/>
    <w:rsid w:val="0034281E"/>
    <w:rsid w:val="00352D78"/>
    <w:rsid w:val="003537F6"/>
    <w:rsid w:val="0035774B"/>
    <w:rsid w:val="003605A1"/>
    <w:rsid w:val="003634AA"/>
    <w:rsid w:val="00363AA9"/>
    <w:rsid w:val="0038504A"/>
    <w:rsid w:val="00397D4F"/>
    <w:rsid w:val="003A78D9"/>
    <w:rsid w:val="003B043E"/>
    <w:rsid w:val="003B4FAF"/>
    <w:rsid w:val="003D79B7"/>
    <w:rsid w:val="00403DCD"/>
    <w:rsid w:val="004143D2"/>
    <w:rsid w:val="0041755B"/>
    <w:rsid w:val="00433483"/>
    <w:rsid w:val="00440301"/>
    <w:rsid w:val="00451112"/>
    <w:rsid w:val="004916F2"/>
    <w:rsid w:val="00493823"/>
    <w:rsid w:val="004A47A1"/>
    <w:rsid w:val="004B5FD0"/>
    <w:rsid w:val="004C67C3"/>
    <w:rsid w:val="004E08D9"/>
    <w:rsid w:val="004E5196"/>
    <w:rsid w:val="004F61B8"/>
    <w:rsid w:val="00502A45"/>
    <w:rsid w:val="00502B1C"/>
    <w:rsid w:val="0051405C"/>
    <w:rsid w:val="005B0960"/>
    <w:rsid w:val="005B2686"/>
    <w:rsid w:val="005C37E3"/>
    <w:rsid w:val="005D0647"/>
    <w:rsid w:val="005D44FB"/>
    <w:rsid w:val="00612CBF"/>
    <w:rsid w:val="006345EA"/>
    <w:rsid w:val="00646835"/>
    <w:rsid w:val="00664BF2"/>
    <w:rsid w:val="006856D2"/>
    <w:rsid w:val="00687EA4"/>
    <w:rsid w:val="00694C50"/>
    <w:rsid w:val="006A6958"/>
    <w:rsid w:val="006B5046"/>
    <w:rsid w:val="006D6F84"/>
    <w:rsid w:val="007139D4"/>
    <w:rsid w:val="00717C14"/>
    <w:rsid w:val="007378CA"/>
    <w:rsid w:val="00742919"/>
    <w:rsid w:val="00744C68"/>
    <w:rsid w:val="00747246"/>
    <w:rsid w:val="00754E8A"/>
    <w:rsid w:val="00757F8C"/>
    <w:rsid w:val="00775DBF"/>
    <w:rsid w:val="00781FE7"/>
    <w:rsid w:val="00783ADD"/>
    <w:rsid w:val="00783C54"/>
    <w:rsid w:val="00795D50"/>
    <w:rsid w:val="007A2499"/>
    <w:rsid w:val="007A5B9C"/>
    <w:rsid w:val="007C0794"/>
    <w:rsid w:val="007C2AB1"/>
    <w:rsid w:val="007C4E6D"/>
    <w:rsid w:val="007D49AF"/>
    <w:rsid w:val="007E32E3"/>
    <w:rsid w:val="007E746B"/>
    <w:rsid w:val="00814D54"/>
    <w:rsid w:val="00815009"/>
    <w:rsid w:val="00834689"/>
    <w:rsid w:val="00835F02"/>
    <w:rsid w:val="0084061A"/>
    <w:rsid w:val="00853A8A"/>
    <w:rsid w:val="00853B64"/>
    <w:rsid w:val="00870F76"/>
    <w:rsid w:val="00874E62"/>
    <w:rsid w:val="00876E4A"/>
    <w:rsid w:val="00877BF6"/>
    <w:rsid w:val="00896806"/>
    <w:rsid w:val="008B26B1"/>
    <w:rsid w:val="008C0096"/>
    <w:rsid w:val="008D34F4"/>
    <w:rsid w:val="008E09C0"/>
    <w:rsid w:val="00914849"/>
    <w:rsid w:val="009176D2"/>
    <w:rsid w:val="00922163"/>
    <w:rsid w:val="0092397E"/>
    <w:rsid w:val="0093243B"/>
    <w:rsid w:val="00951A29"/>
    <w:rsid w:val="00982A43"/>
    <w:rsid w:val="00997CD0"/>
    <w:rsid w:val="009A4600"/>
    <w:rsid w:val="009C1BA0"/>
    <w:rsid w:val="009C2BAA"/>
    <w:rsid w:val="009D49A5"/>
    <w:rsid w:val="00A110A6"/>
    <w:rsid w:val="00A15B09"/>
    <w:rsid w:val="00A30C56"/>
    <w:rsid w:val="00A40FAC"/>
    <w:rsid w:val="00A424A5"/>
    <w:rsid w:val="00A812F9"/>
    <w:rsid w:val="00A834BB"/>
    <w:rsid w:val="00AE1055"/>
    <w:rsid w:val="00B124E7"/>
    <w:rsid w:val="00B16EE1"/>
    <w:rsid w:val="00B20862"/>
    <w:rsid w:val="00B25C86"/>
    <w:rsid w:val="00B3165A"/>
    <w:rsid w:val="00B36793"/>
    <w:rsid w:val="00B533D6"/>
    <w:rsid w:val="00B57251"/>
    <w:rsid w:val="00B57879"/>
    <w:rsid w:val="00B611F7"/>
    <w:rsid w:val="00B66466"/>
    <w:rsid w:val="00B66806"/>
    <w:rsid w:val="00B817EA"/>
    <w:rsid w:val="00B97BBE"/>
    <w:rsid w:val="00BA13A4"/>
    <w:rsid w:val="00BA149F"/>
    <w:rsid w:val="00BA41CA"/>
    <w:rsid w:val="00BB3B6F"/>
    <w:rsid w:val="00BB4FE6"/>
    <w:rsid w:val="00BC2AB7"/>
    <w:rsid w:val="00BD4E40"/>
    <w:rsid w:val="00BE103A"/>
    <w:rsid w:val="00BE4BB4"/>
    <w:rsid w:val="00C00572"/>
    <w:rsid w:val="00C029F4"/>
    <w:rsid w:val="00C0416F"/>
    <w:rsid w:val="00C0698C"/>
    <w:rsid w:val="00C11515"/>
    <w:rsid w:val="00C11770"/>
    <w:rsid w:val="00C2076A"/>
    <w:rsid w:val="00C242D6"/>
    <w:rsid w:val="00C24DA2"/>
    <w:rsid w:val="00C3532A"/>
    <w:rsid w:val="00C42C97"/>
    <w:rsid w:val="00C635B7"/>
    <w:rsid w:val="00CA0337"/>
    <w:rsid w:val="00CB2846"/>
    <w:rsid w:val="00CD4F76"/>
    <w:rsid w:val="00CD51A6"/>
    <w:rsid w:val="00CD7025"/>
    <w:rsid w:val="00CF1CB4"/>
    <w:rsid w:val="00D00474"/>
    <w:rsid w:val="00D03A9A"/>
    <w:rsid w:val="00D054CD"/>
    <w:rsid w:val="00D07671"/>
    <w:rsid w:val="00D959DA"/>
    <w:rsid w:val="00DA5F7C"/>
    <w:rsid w:val="00DC798C"/>
    <w:rsid w:val="00DE1E80"/>
    <w:rsid w:val="00DF2B08"/>
    <w:rsid w:val="00DF5295"/>
    <w:rsid w:val="00E06711"/>
    <w:rsid w:val="00E0715A"/>
    <w:rsid w:val="00E11A98"/>
    <w:rsid w:val="00E53CAB"/>
    <w:rsid w:val="00E639AE"/>
    <w:rsid w:val="00E63BFD"/>
    <w:rsid w:val="00E66A1D"/>
    <w:rsid w:val="00E67638"/>
    <w:rsid w:val="00E71914"/>
    <w:rsid w:val="00E77504"/>
    <w:rsid w:val="00E83A65"/>
    <w:rsid w:val="00EA3756"/>
    <w:rsid w:val="00EB1EC6"/>
    <w:rsid w:val="00EB665C"/>
    <w:rsid w:val="00EE19AC"/>
    <w:rsid w:val="00EE3D06"/>
    <w:rsid w:val="00F044FE"/>
    <w:rsid w:val="00F04CB0"/>
    <w:rsid w:val="00F17128"/>
    <w:rsid w:val="00F26E71"/>
    <w:rsid w:val="00F5185B"/>
    <w:rsid w:val="00F51A6A"/>
    <w:rsid w:val="00F552CA"/>
    <w:rsid w:val="00F55F11"/>
    <w:rsid w:val="00F61375"/>
    <w:rsid w:val="00F7480A"/>
    <w:rsid w:val="00F8539F"/>
    <w:rsid w:val="00F8691A"/>
    <w:rsid w:val="00F97FF7"/>
    <w:rsid w:val="00FB0D21"/>
    <w:rsid w:val="00FB3E2F"/>
    <w:rsid w:val="00FB7A1D"/>
    <w:rsid w:val="00FD28A2"/>
    <w:rsid w:val="00FD50EC"/>
    <w:rsid w:val="00FE18D2"/>
    <w:rsid w:val="00FF4F63"/>
    <w:rsid w:val="00FF58C4"/>
    <w:rsid w:val="00FF5B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862"/>
  </w:style>
  <w:style w:type="paragraph" w:styleId="1">
    <w:name w:val="heading 1"/>
    <w:basedOn w:val="a"/>
    <w:next w:val="a"/>
    <w:link w:val="10"/>
    <w:uiPriority w:val="9"/>
    <w:qFormat/>
    <w:rsid w:val="00C11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569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6">
    <w:name w:val="heading 6"/>
    <w:basedOn w:val="a"/>
    <w:next w:val="a"/>
    <w:link w:val="60"/>
    <w:uiPriority w:val="9"/>
    <w:semiHidden/>
    <w:unhideWhenUsed/>
    <w:qFormat/>
    <w:rsid w:val="00363AA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E19AC"/>
    <w:pPr>
      <w:ind w:left="720"/>
      <w:contextualSpacing/>
    </w:pPr>
    <w:rPr>
      <w:rFonts w:ascii="Calibri" w:eastAsia="Times New Roman" w:hAnsi="Calibri" w:cs="Times New Roman"/>
    </w:rPr>
  </w:style>
  <w:style w:type="paragraph" w:styleId="a4">
    <w:name w:val="Normal (Web)"/>
    <w:basedOn w:val="a"/>
    <w:rsid w:val="00EE19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E1055"/>
  </w:style>
  <w:style w:type="character" w:styleId="a5">
    <w:name w:val="Strong"/>
    <w:basedOn w:val="a0"/>
    <w:uiPriority w:val="22"/>
    <w:qFormat/>
    <w:rsid w:val="007378CA"/>
    <w:rPr>
      <w:b/>
      <w:bCs/>
    </w:rPr>
  </w:style>
  <w:style w:type="character" w:styleId="a6">
    <w:name w:val="Emphasis"/>
    <w:basedOn w:val="a0"/>
    <w:uiPriority w:val="20"/>
    <w:qFormat/>
    <w:rsid w:val="007378CA"/>
    <w:rPr>
      <w:i/>
      <w:iCs/>
    </w:rPr>
  </w:style>
  <w:style w:type="paragraph" w:styleId="a7">
    <w:name w:val="Balloon Text"/>
    <w:basedOn w:val="a"/>
    <w:link w:val="a8"/>
    <w:uiPriority w:val="99"/>
    <w:semiHidden/>
    <w:unhideWhenUsed/>
    <w:rsid w:val="007378C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78CA"/>
    <w:rPr>
      <w:rFonts w:ascii="Tahoma" w:hAnsi="Tahoma" w:cs="Tahoma"/>
      <w:sz w:val="16"/>
      <w:szCs w:val="16"/>
    </w:rPr>
  </w:style>
  <w:style w:type="paragraph" w:customStyle="1" w:styleId="style8">
    <w:name w:val="style8"/>
    <w:basedOn w:val="a"/>
    <w:rsid w:val="00C02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37">
    <w:name w:val="fontstyle137"/>
    <w:basedOn w:val="a0"/>
    <w:rsid w:val="00C029F4"/>
  </w:style>
  <w:style w:type="character" w:customStyle="1" w:styleId="fontstyle136">
    <w:name w:val="fontstyle136"/>
    <w:basedOn w:val="a0"/>
    <w:rsid w:val="00C029F4"/>
  </w:style>
  <w:style w:type="paragraph" w:customStyle="1" w:styleId="style51">
    <w:name w:val="style51"/>
    <w:basedOn w:val="a"/>
    <w:rsid w:val="00C02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9">
    <w:name w:val="fontstyle129"/>
    <w:basedOn w:val="a0"/>
    <w:rsid w:val="00C029F4"/>
  </w:style>
  <w:style w:type="character" w:customStyle="1" w:styleId="fontstyle120">
    <w:name w:val="fontstyle120"/>
    <w:basedOn w:val="a0"/>
    <w:rsid w:val="00C029F4"/>
  </w:style>
  <w:style w:type="character" w:customStyle="1" w:styleId="fontstyle138">
    <w:name w:val="fontstyle138"/>
    <w:basedOn w:val="a0"/>
    <w:rsid w:val="00C029F4"/>
  </w:style>
  <w:style w:type="paragraph" w:customStyle="1" w:styleId="style23">
    <w:name w:val="style23"/>
    <w:basedOn w:val="a"/>
    <w:rsid w:val="00C02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2">
    <w:name w:val="fontstyle122"/>
    <w:basedOn w:val="a0"/>
    <w:rsid w:val="00C029F4"/>
  </w:style>
  <w:style w:type="paragraph" w:customStyle="1" w:styleId="style27">
    <w:name w:val="style27"/>
    <w:basedOn w:val="a"/>
    <w:rsid w:val="00C02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rsid w:val="00C02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
    <w:rsid w:val="00C029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rsid w:val="00C029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pt">
    <w:name w:val="Основной текст + Полужирный;Курсив;Интервал 0 pt"/>
    <w:basedOn w:val="a0"/>
    <w:rsid w:val="001B56E3"/>
    <w:rPr>
      <w:rFonts w:ascii="Times New Roman" w:eastAsia="Times New Roman" w:hAnsi="Times New Roman" w:cs="Times New Roman"/>
      <w:b/>
      <w:bCs/>
      <w:i/>
      <w:iCs/>
      <w:smallCaps w:val="0"/>
      <w:strike w:val="0"/>
      <w:color w:val="000000"/>
      <w:spacing w:val="0"/>
      <w:w w:val="100"/>
      <w:position w:val="0"/>
      <w:sz w:val="16"/>
      <w:szCs w:val="16"/>
      <w:u w:val="none"/>
      <w:lang w:val="uk-UA"/>
    </w:rPr>
  </w:style>
  <w:style w:type="paragraph" w:customStyle="1" w:styleId="7">
    <w:name w:val="Основной текст7"/>
    <w:basedOn w:val="a"/>
    <w:link w:val="70"/>
    <w:rsid w:val="001B56E3"/>
    <w:pPr>
      <w:widowControl w:val="0"/>
      <w:shd w:val="clear" w:color="auto" w:fill="FFFFFF"/>
      <w:spacing w:before="1140" w:after="2160" w:line="230" w:lineRule="exact"/>
      <w:ind w:hanging="2060"/>
      <w:jc w:val="both"/>
    </w:pPr>
    <w:rPr>
      <w:rFonts w:ascii="Times New Roman" w:eastAsia="Times New Roman" w:hAnsi="Times New Roman" w:cs="Times New Roman"/>
      <w:color w:val="000000"/>
      <w:spacing w:val="10"/>
      <w:sz w:val="16"/>
      <w:szCs w:val="16"/>
      <w:lang w:val="uk-UA" w:eastAsia="uk-UA"/>
    </w:rPr>
  </w:style>
  <w:style w:type="character" w:customStyle="1" w:styleId="70">
    <w:name w:val="Основной текст7 Знак"/>
    <w:basedOn w:val="a0"/>
    <w:link w:val="7"/>
    <w:rsid w:val="001B56E3"/>
    <w:rPr>
      <w:rFonts w:ascii="Times New Roman" w:eastAsia="Times New Roman" w:hAnsi="Times New Roman" w:cs="Times New Roman"/>
      <w:color w:val="000000"/>
      <w:spacing w:val="10"/>
      <w:sz w:val="16"/>
      <w:szCs w:val="16"/>
      <w:shd w:val="clear" w:color="auto" w:fill="FFFFFF"/>
      <w:lang w:val="uk-UA" w:eastAsia="uk-UA"/>
    </w:rPr>
  </w:style>
  <w:style w:type="character" w:customStyle="1" w:styleId="20">
    <w:name w:val="Заголовок 2 Знак"/>
    <w:basedOn w:val="a0"/>
    <w:link w:val="2"/>
    <w:uiPriority w:val="9"/>
    <w:rsid w:val="00156908"/>
    <w:rPr>
      <w:rFonts w:ascii="Times New Roman" w:eastAsia="Times New Roman" w:hAnsi="Times New Roman" w:cs="Times New Roman"/>
      <w:b/>
      <w:bCs/>
      <w:sz w:val="36"/>
      <w:szCs w:val="36"/>
    </w:rPr>
  </w:style>
  <w:style w:type="character" w:customStyle="1" w:styleId="fontstyle259">
    <w:name w:val="fontstyle259"/>
    <w:basedOn w:val="a0"/>
    <w:rsid w:val="00C3532A"/>
  </w:style>
  <w:style w:type="character" w:styleId="a9">
    <w:name w:val="Hyperlink"/>
    <w:basedOn w:val="a0"/>
    <w:uiPriority w:val="99"/>
    <w:semiHidden/>
    <w:unhideWhenUsed/>
    <w:rsid w:val="00664BF2"/>
    <w:rPr>
      <w:color w:val="0000FF"/>
      <w:u w:val="single"/>
    </w:rPr>
  </w:style>
  <w:style w:type="character" w:customStyle="1" w:styleId="blindlabel">
    <w:name w:val="blind_label"/>
    <w:basedOn w:val="a0"/>
    <w:rsid w:val="00664BF2"/>
  </w:style>
  <w:style w:type="character" w:customStyle="1" w:styleId="3">
    <w:name w:val="Основной текст3"/>
    <w:basedOn w:val="a0"/>
    <w:rsid w:val="00FB3E2F"/>
    <w:rPr>
      <w:color w:val="000000"/>
      <w:spacing w:val="10"/>
      <w:w w:val="100"/>
      <w:position w:val="0"/>
      <w:sz w:val="16"/>
      <w:szCs w:val="16"/>
      <w:lang w:val="uk-UA" w:eastAsia="uk-UA" w:bidi="ar-SA"/>
    </w:rPr>
  </w:style>
  <w:style w:type="character" w:customStyle="1" w:styleId="48pt0pt">
    <w:name w:val="Основной текст (4) + 8 pt;Интервал 0 pt"/>
    <w:basedOn w:val="a0"/>
    <w:rsid w:val="00FB3E2F"/>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ar-SA"/>
    </w:rPr>
  </w:style>
  <w:style w:type="paragraph" w:customStyle="1" w:styleId="11">
    <w:name w:val="Абзац списка1"/>
    <w:basedOn w:val="a"/>
    <w:rsid w:val="000700D4"/>
    <w:pPr>
      <w:ind w:left="720"/>
    </w:pPr>
    <w:rPr>
      <w:rFonts w:ascii="Calibri" w:eastAsia="Times New Roman" w:hAnsi="Calibri" w:cs="Times New Roman"/>
      <w:lang w:eastAsia="en-US"/>
    </w:rPr>
  </w:style>
  <w:style w:type="character" w:customStyle="1" w:styleId="10">
    <w:name w:val="Заголовок 1 Знак"/>
    <w:basedOn w:val="a0"/>
    <w:link w:val="1"/>
    <w:uiPriority w:val="9"/>
    <w:rsid w:val="00C11770"/>
    <w:rPr>
      <w:rFonts w:asciiTheme="majorHAnsi" w:eastAsiaTheme="majorEastAsia" w:hAnsiTheme="majorHAnsi" w:cstheme="majorBidi"/>
      <w:b/>
      <w:bCs/>
      <w:color w:val="365F91" w:themeColor="accent1" w:themeShade="BF"/>
      <w:sz w:val="28"/>
      <w:szCs w:val="28"/>
    </w:rPr>
  </w:style>
  <w:style w:type="paragraph" w:styleId="aa">
    <w:name w:val="Body Text Indent"/>
    <w:basedOn w:val="a"/>
    <w:link w:val="ab"/>
    <w:rsid w:val="00502A45"/>
    <w:pPr>
      <w:spacing w:after="0" w:line="240" w:lineRule="auto"/>
      <w:ind w:firstLine="851"/>
      <w:jc w:val="both"/>
    </w:pPr>
    <w:rPr>
      <w:rFonts w:ascii="Times New Roman" w:eastAsia="Times New Roman" w:hAnsi="Times New Roman" w:cs="Times New Roman"/>
      <w:sz w:val="28"/>
      <w:szCs w:val="28"/>
    </w:rPr>
  </w:style>
  <w:style w:type="character" w:customStyle="1" w:styleId="ab">
    <w:name w:val="Основной текст с отступом Знак"/>
    <w:basedOn w:val="a0"/>
    <w:link w:val="aa"/>
    <w:rsid w:val="00502A45"/>
    <w:rPr>
      <w:rFonts w:ascii="Times New Roman" w:eastAsia="Times New Roman" w:hAnsi="Times New Roman" w:cs="Times New Roman"/>
      <w:sz w:val="28"/>
      <w:szCs w:val="28"/>
    </w:rPr>
  </w:style>
  <w:style w:type="character" w:customStyle="1" w:styleId="mw-headline">
    <w:name w:val="mw-headline"/>
    <w:basedOn w:val="a0"/>
    <w:rsid w:val="00EA3756"/>
  </w:style>
  <w:style w:type="character" w:customStyle="1" w:styleId="0pt0">
    <w:name w:val="Основной текст + Интервал 0 pt"/>
    <w:basedOn w:val="a0"/>
    <w:rsid w:val="00F26E7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character" w:customStyle="1" w:styleId="58">
    <w:name w:val="Основной текст (58)_"/>
    <w:basedOn w:val="a0"/>
    <w:link w:val="580"/>
    <w:rsid w:val="00C11515"/>
    <w:rPr>
      <w:color w:val="000000"/>
      <w:sz w:val="16"/>
      <w:szCs w:val="16"/>
      <w:shd w:val="clear" w:color="auto" w:fill="FFFFFF"/>
      <w:lang w:val="uk-UA" w:eastAsia="uk-UA"/>
    </w:rPr>
  </w:style>
  <w:style w:type="character" w:customStyle="1" w:styleId="581">
    <w:name w:val="Основной текст (58) + Полужирный;Курсив"/>
    <w:basedOn w:val="58"/>
    <w:rsid w:val="00C11515"/>
    <w:rPr>
      <w:b/>
      <w:bCs/>
      <w:i/>
      <w:iCs/>
      <w:color w:val="000000"/>
      <w:spacing w:val="0"/>
      <w:w w:val="100"/>
      <w:position w:val="0"/>
      <w:sz w:val="16"/>
      <w:szCs w:val="16"/>
      <w:shd w:val="clear" w:color="auto" w:fill="FFFFFF"/>
      <w:lang w:val="uk-UA" w:eastAsia="uk-UA"/>
    </w:rPr>
  </w:style>
  <w:style w:type="paragraph" w:customStyle="1" w:styleId="580">
    <w:name w:val="Основной текст (58)"/>
    <w:basedOn w:val="a"/>
    <w:link w:val="58"/>
    <w:rsid w:val="00C11515"/>
    <w:pPr>
      <w:widowControl w:val="0"/>
      <w:shd w:val="clear" w:color="auto" w:fill="FFFFFF"/>
      <w:spacing w:after="0" w:line="216" w:lineRule="exact"/>
      <w:jc w:val="both"/>
    </w:pPr>
    <w:rPr>
      <w:color w:val="000000"/>
      <w:sz w:val="16"/>
      <w:szCs w:val="16"/>
      <w:lang w:val="uk-UA" w:eastAsia="uk-UA"/>
    </w:rPr>
  </w:style>
  <w:style w:type="paragraph" w:styleId="ac">
    <w:name w:val="Body Text"/>
    <w:basedOn w:val="a"/>
    <w:link w:val="ad"/>
    <w:uiPriority w:val="99"/>
    <w:semiHidden/>
    <w:unhideWhenUsed/>
    <w:rsid w:val="00783C54"/>
    <w:pPr>
      <w:spacing w:after="120"/>
    </w:pPr>
  </w:style>
  <w:style w:type="character" w:customStyle="1" w:styleId="ad">
    <w:name w:val="Основной текст Знак"/>
    <w:basedOn w:val="a0"/>
    <w:link w:val="ac"/>
    <w:uiPriority w:val="99"/>
    <w:semiHidden/>
    <w:rsid w:val="00783C54"/>
  </w:style>
  <w:style w:type="character" w:customStyle="1" w:styleId="60">
    <w:name w:val="Заголовок 6 Знак"/>
    <w:basedOn w:val="a0"/>
    <w:link w:val="6"/>
    <w:uiPriority w:val="9"/>
    <w:semiHidden/>
    <w:rsid w:val="00363AA9"/>
    <w:rPr>
      <w:rFonts w:asciiTheme="majorHAnsi" w:eastAsiaTheme="majorEastAsia" w:hAnsiTheme="majorHAnsi" w:cstheme="majorBidi"/>
      <w:i/>
      <w:iCs/>
      <w:color w:val="243F60" w:themeColor="accent1" w:themeShade="7F"/>
    </w:rPr>
  </w:style>
  <w:style w:type="paragraph" w:styleId="ae">
    <w:name w:val="Title"/>
    <w:basedOn w:val="a"/>
    <w:link w:val="af"/>
    <w:qFormat/>
    <w:rsid w:val="00363AA9"/>
    <w:pPr>
      <w:spacing w:after="0" w:line="240" w:lineRule="auto"/>
      <w:jc w:val="center"/>
    </w:pPr>
    <w:rPr>
      <w:rFonts w:ascii="Times New Roman" w:eastAsia="Times New Roman" w:hAnsi="Times New Roman" w:cs="Times New Roman"/>
      <w:sz w:val="24"/>
      <w:szCs w:val="20"/>
      <w:lang w:val="uk-UA"/>
    </w:rPr>
  </w:style>
  <w:style w:type="character" w:customStyle="1" w:styleId="af">
    <w:name w:val="Название Знак"/>
    <w:basedOn w:val="a0"/>
    <w:link w:val="ae"/>
    <w:rsid w:val="00363AA9"/>
    <w:rPr>
      <w:rFonts w:ascii="Times New Roman" w:eastAsia="Times New Roman" w:hAnsi="Times New Roman" w:cs="Times New Roman"/>
      <w:sz w:val="24"/>
      <w:szCs w:val="20"/>
      <w:lang w:val="uk-UA"/>
    </w:rPr>
  </w:style>
</w:styles>
</file>

<file path=word/webSettings.xml><?xml version="1.0" encoding="utf-8"?>
<w:webSettings xmlns:r="http://schemas.openxmlformats.org/officeDocument/2006/relationships" xmlns:w="http://schemas.openxmlformats.org/wordprocessingml/2006/main">
  <w:divs>
    <w:div w:id="11228135">
      <w:bodyDiv w:val="1"/>
      <w:marLeft w:val="0"/>
      <w:marRight w:val="0"/>
      <w:marTop w:val="0"/>
      <w:marBottom w:val="0"/>
      <w:divBdr>
        <w:top w:val="none" w:sz="0" w:space="0" w:color="auto"/>
        <w:left w:val="none" w:sz="0" w:space="0" w:color="auto"/>
        <w:bottom w:val="none" w:sz="0" w:space="0" w:color="auto"/>
        <w:right w:val="none" w:sz="0" w:space="0" w:color="auto"/>
      </w:divBdr>
    </w:div>
    <w:div w:id="74713185">
      <w:bodyDiv w:val="1"/>
      <w:marLeft w:val="0"/>
      <w:marRight w:val="0"/>
      <w:marTop w:val="0"/>
      <w:marBottom w:val="0"/>
      <w:divBdr>
        <w:top w:val="none" w:sz="0" w:space="0" w:color="auto"/>
        <w:left w:val="none" w:sz="0" w:space="0" w:color="auto"/>
        <w:bottom w:val="none" w:sz="0" w:space="0" w:color="auto"/>
        <w:right w:val="none" w:sz="0" w:space="0" w:color="auto"/>
      </w:divBdr>
    </w:div>
    <w:div w:id="77406848">
      <w:bodyDiv w:val="1"/>
      <w:marLeft w:val="0"/>
      <w:marRight w:val="0"/>
      <w:marTop w:val="0"/>
      <w:marBottom w:val="0"/>
      <w:divBdr>
        <w:top w:val="none" w:sz="0" w:space="0" w:color="auto"/>
        <w:left w:val="none" w:sz="0" w:space="0" w:color="auto"/>
        <w:bottom w:val="none" w:sz="0" w:space="0" w:color="auto"/>
        <w:right w:val="none" w:sz="0" w:space="0" w:color="auto"/>
      </w:divBdr>
    </w:div>
    <w:div w:id="183173936">
      <w:bodyDiv w:val="1"/>
      <w:marLeft w:val="0"/>
      <w:marRight w:val="0"/>
      <w:marTop w:val="0"/>
      <w:marBottom w:val="0"/>
      <w:divBdr>
        <w:top w:val="none" w:sz="0" w:space="0" w:color="auto"/>
        <w:left w:val="none" w:sz="0" w:space="0" w:color="auto"/>
        <w:bottom w:val="none" w:sz="0" w:space="0" w:color="auto"/>
        <w:right w:val="none" w:sz="0" w:space="0" w:color="auto"/>
      </w:divBdr>
    </w:div>
    <w:div w:id="224686843">
      <w:bodyDiv w:val="1"/>
      <w:marLeft w:val="0"/>
      <w:marRight w:val="0"/>
      <w:marTop w:val="0"/>
      <w:marBottom w:val="0"/>
      <w:divBdr>
        <w:top w:val="none" w:sz="0" w:space="0" w:color="auto"/>
        <w:left w:val="none" w:sz="0" w:space="0" w:color="auto"/>
        <w:bottom w:val="none" w:sz="0" w:space="0" w:color="auto"/>
        <w:right w:val="none" w:sz="0" w:space="0" w:color="auto"/>
      </w:divBdr>
    </w:div>
    <w:div w:id="264192966">
      <w:bodyDiv w:val="1"/>
      <w:marLeft w:val="0"/>
      <w:marRight w:val="0"/>
      <w:marTop w:val="0"/>
      <w:marBottom w:val="0"/>
      <w:divBdr>
        <w:top w:val="none" w:sz="0" w:space="0" w:color="auto"/>
        <w:left w:val="none" w:sz="0" w:space="0" w:color="auto"/>
        <w:bottom w:val="none" w:sz="0" w:space="0" w:color="auto"/>
        <w:right w:val="none" w:sz="0" w:space="0" w:color="auto"/>
      </w:divBdr>
    </w:div>
    <w:div w:id="323751113">
      <w:bodyDiv w:val="1"/>
      <w:marLeft w:val="0"/>
      <w:marRight w:val="0"/>
      <w:marTop w:val="0"/>
      <w:marBottom w:val="0"/>
      <w:divBdr>
        <w:top w:val="none" w:sz="0" w:space="0" w:color="auto"/>
        <w:left w:val="none" w:sz="0" w:space="0" w:color="auto"/>
        <w:bottom w:val="none" w:sz="0" w:space="0" w:color="auto"/>
        <w:right w:val="none" w:sz="0" w:space="0" w:color="auto"/>
      </w:divBdr>
    </w:div>
    <w:div w:id="326174149">
      <w:bodyDiv w:val="1"/>
      <w:marLeft w:val="0"/>
      <w:marRight w:val="0"/>
      <w:marTop w:val="0"/>
      <w:marBottom w:val="0"/>
      <w:divBdr>
        <w:top w:val="none" w:sz="0" w:space="0" w:color="auto"/>
        <w:left w:val="none" w:sz="0" w:space="0" w:color="auto"/>
        <w:bottom w:val="none" w:sz="0" w:space="0" w:color="auto"/>
        <w:right w:val="none" w:sz="0" w:space="0" w:color="auto"/>
      </w:divBdr>
    </w:div>
    <w:div w:id="346948568">
      <w:bodyDiv w:val="1"/>
      <w:marLeft w:val="0"/>
      <w:marRight w:val="0"/>
      <w:marTop w:val="0"/>
      <w:marBottom w:val="0"/>
      <w:divBdr>
        <w:top w:val="none" w:sz="0" w:space="0" w:color="auto"/>
        <w:left w:val="none" w:sz="0" w:space="0" w:color="auto"/>
        <w:bottom w:val="none" w:sz="0" w:space="0" w:color="auto"/>
        <w:right w:val="none" w:sz="0" w:space="0" w:color="auto"/>
      </w:divBdr>
    </w:div>
    <w:div w:id="421995651">
      <w:bodyDiv w:val="1"/>
      <w:marLeft w:val="0"/>
      <w:marRight w:val="0"/>
      <w:marTop w:val="0"/>
      <w:marBottom w:val="0"/>
      <w:divBdr>
        <w:top w:val="none" w:sz="0" w:space="0" w:color="auto"/>
        <w:left w:val="none" w:sz="0" w:space="0" w:color="auto"/>
        <w:bottom w:val="none" w:sz="0" w:space="0" w:color="auto"/>
        <w:right w:val="none" w:sz="0" w:space="0" w:color="auto"/>
      </w:divBdr>
    </w:div>
    <w:div w:id="447706302">
      <w:bodyDiv w:val="1"/>
      <w:marLeft w:val="0"/>
      <w:marRight w:val="0"/>
      <w:marTop w:val="0"/>
      <w:marBottom w:val="0"/>
      <w:divBdr>
        <w:top w:val="none" w:sz="0" w:space="0" w:color="auto"/>
        <w:left w:val="none" w:sz="0" w:space="0" w:color="auto"/>
        <w:bottom w:val="none" w:sz="0" w:space="0" w:color="auto"/>
        <w:right w:val="none" w:sz="0" w:space="0" w:color="auto"/>
      </w:divBdr>
    </w:div>
    <w:div w:id="463937188">
      <w:bodyDiv w:val="1"/>
      <w:marLeft w:val="0"/>
      <w:marRight w:val="0"/>
      <w:marTop w:val="0"/>
      <w:marBottom w:val="0"/>
      <w:divBdr>
        <w:top w:val="none" w:sz="0" w:space="0" w:color="auto"/>
        <w:left w:val="none" w:sz="0" w:space="0" w:color="auto"/>
        <w:bottom w:val="none" w:sz="0" w:space="0" w:color="auto"/>
        <w:right w:val="none" w:sz="0" w:space="0" w:color="auto"/>
      </w:divBdr>
    </w:div>
    <w:div w:id="467431868">
      <w:bodyDiv w:val="1"/>
      <w:marLeft w:val="0"/>
      <w:marRight w:val="0"/>
      <w:marTop w:val="0"/>
      <w:marBottom w:val="0"/>
      <w:divBdr>
        <w:top w:val="none" w:sz="0" w:space="0" w:color="auto"/>
        <w:left w:val="none" w:sz="0" w:space="0" w:color="auto"/>
        <w:bottom w:val="none" w:sz="0" w:space="0" w:color="auto"/>
        <w:right w:val="none" w:sz="0" w:space="0" w:color="auto"/>
      </w:divBdr>
    </w:div>
    <w:div w:id="490944939">
      <w:bodyDiv w:val="1"/>
      <w:marLeft w:val="0"/>
      <w:marRight w:val="0"/>
      <w:marTop w:val="0"/>
      <w:marBottom w:val="0"/>
      <w:divBdr>
        <w:top w:val="none" w:sz="0" w:space="0" w:color="auto"/>
        <w:left w:val="none" w:sz="0" w:space="0" w:color="auto"/>
        <w:bottom w:val="none" w:sz="0" w:space="0" w:color="auto"/>
        <w:right w:val="none" w:sz="0" w:space="0" w:color="auto"/>
      </w:divBdr>
      <w:divsChild>
        <w:div w:id="36516034">
          <w:marLeft w:val="0"/>
          <w:marRight w:val="0"/>
          <w:marTop w:val="0"/>
          <w:marBottom w:val="0"/>
          <w:divBdr>
            <w:top w:val="none" w:sz="0" w:space="0" w:color="auto"/>
            <w:left w:val="none" w:sz="0" w:space="0" w:color="auto"/>
            <w:bottom w:val="none" w:sz="0" w:space="0" w:color="auto"/>
            <w:right w:val="none" w:sz="0" w:space="0" w:color="auto"/>
          </w:divBdr>
          <w:divsChild>
            <w:div w:id="530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8581">
      <w:bodyDiv w:val="1"/>
      <w:marLeft w:val="0"/>
      <w:marRight w:val="0"/>
      <w:marTop w:val="0"/>
      <w:marBottom w:val="0"/>
      <w:divBdr>
        <w:top w:val="none" w:sz="0" w:space="0" w:color="auto"/>
        <w:left w:val="none" w:sz="0" w:space="0" w:color="auto"/>
        <w:bottom w:val="none" w:sz="0" w:space="0" w:color="auto"/>
        <w:right w:val="none" w:sz="0" w:space="0" w:color="auto"/>
      </w:divBdr>
    </w:div>
    <w:div w:id="526869796">
      <w:bodyDiv w:val="1"/>
      <w:marLeft w:val="0"/>
      <w:marRight w:val="0"/>
      <w:marTop w:val="0"/>
      <w:marBottom w:val="0"/>
      <w:divBdr>
        <w:top w:val="none" w:sz="0" w:space="0" w:color="auto"/>
        <w:left w:val="none" w:sz="0" w:space="0" w:color="auto"/>
        <w:bottom w:val="none" w:sz="0" w:space="0" w:color="auto"/>
        <w:right w:val="none" w:sz="0" w:space="0" w:color="auto"/>
      </w:divBdr>
    </w:div>
    <w:div w:id="595021577">
      <w:bodyDiv w:val="1"/>
      <w:marLeft w:val="0"/>
      <w:marRight w:val="0"/>
      <w:marTop w:val="0"/>
      <w:marBottom w:val="0"/>
      <w:divBdr>
        <w:top w:val="none" w:sz="0" w:space="0" w:color="auto"/>
        <w:left w:val="none" w:sz="0" w:space="0" w:color="auto"/>
        <w:bottom w:val="none" w:sz="0" w:space="0" w:color="auto"/>
        <w:right w:val="none" w:sz="0" w:space="0" w:color="auto"/>
      </w:divBdr>
    </w:div>
    <w:div w:id="669455211">
      <w:bodyDiv w:val="1"/>
      <w:marLeft w:val="0"/>
      <w:marRight w:val="0"/>
      <w:marTop w:val="0"/>
      <w:marBottom w:val="0"/>
      <w:divBdr>
        <w:top w:val="none" w:sz="0" w:space="0" w:color="auto"/>
        <w:left w:val="none" w:sz="0" w:space="0" w:color="auto"/>
        <w:bottom w:val="none" w:sz="0" w:space="0" w:color="auto"/>
        <w:right w:val="none" w:sz="0" w:space="0" w:color="auto"/>
      </w:divBdr>
    </w:div>
    <w:div w:id="681401458">
      <w:bodyDiv w:val="1"/>
      <w:marLeft w:val="0"/>
      <w:marRight w:val="0"/>
      <w:marTop w:val="0"/>
      <w:marBottom w:val="0"/>
      <w:divBdr>
        <w:top w:val="none" w:sz="0" w:space="0" w:color="auto"/>
        <w:left w:val="none" w:sz="0" w:space="0" w:color="auto"/>
        <w:bottom w:val="none" w:sz="0" w:space="0" w:color="auto"/>
        <w:right w:val="none" w:sz="0" w:space="0" w:color="auto"/>
      </w:divBdr>
    </w:div>
    <w:div w:id="729575551">
      <w:bodyDiv w:val="1"/>
      <w:marLeft w:val="0"/>
      <w:marRight w:val="0"/>
      <w:marTop w:val="0"/>
      <w:marBottom w:val="0"/>
      <w:divBdr>
        <w:top w:val="none" w:sz="0" w:space="0" w:color="auto"/>
        <w:left w:val="none" w:sz="0" w:space="0" w:color="auto"/>
        <w:bottom w:val="none" w:sz="0" w:space="0" w:color="auto"/>
        <w:right w:val="none" w:sz="0" w:space="0" w:color="auto"/>
      </w:divBdr>
    </w:div>
    <w:div w:id="945387431">
      <w:bodyDiv w:val="1"/>
      <w:marLeft w:val="0"/>
      <w:marRight w:val="0"/>
      <w:marTop w:val="0"/>
      <w:marBottom w:val="0"/>
      <w:divBdr>
        <w:top w:val="none" w:sz="0" w:space="0" w:color="auto"/>
        <w:left w:val="none" w:sz="0" w:space="0" w:color="auto"/>
        <w:bottom w:val="none" w:sz="0" w:space="0" w:color="auto"/>
        <w:right w:val="none" w:sz="0" w:space="0" w:color="auto"/>
      </w:divBdr>
    </w:div>
    <w:div w:id="994795426">
      <w:bodyDiv w:val="1"/>
      <w:marLeft w:val="0"/>
      <w:marRight w:val="0"/>
      <w:marTop w:val="0"/>
      <w:marBottom w:val="0"/>
      <w:divBdr>
        <w:top w:val="none" w:sz="0" w:space="0" w:color="auto"/>
        <w:left w:val="none" w:sz="0" w:space="0" w:color="auto"/>
        <w:bottom w:val="none" w:sz="0" w:space="0" w:color="auto"/>
        <w:right w:val="none" w:sz="0" w:space="0" w:color="auto"/>
      </w:divBdr>
    </w:div>
    <w:div w:id="1000043181">
      <w:bodyDiv w:val="1"/>
      <w:marLeft w:val="0"/>
      <w:marRight w:val="0"/>
      <w:marTop w:val="0"/>
      <w:marBottom w:val="0"/>
      <w:divBdr>
        <w:top w:val="none" w:sz="0" w:space="0" w:color="auto"/>
        <w:left w:val="none" w:sz="0" w:space="0" w:color="auto"/>
        <w:bottom w:val="none" w:sz="0" w:space="0" w:color="auto"/>
        <w:right w:val="none" w:sz="0" w:space="0" w:color="auto"/>
      </w:divBdr>
    </w:div>
    <w:div w:id="1012222257">
      <w:bodyDiv w:val="1"/>
      <w:marLeft w:val="0"/>
      <w:marRight w:val="0"/>
      <w:marTop w:val="0"/>
      <w:marBottom w:val="0"/>
      <w:divBdr>
        <w:top w:val="none" w:sz="0" w:space="0" w:color="auto"/>
        <w:left w:val="none" w:sz="0" w:space="0" w:color="auto"/>
        <w:bottom w:val="none" w:sz="0" w:space="0" w:color="auto"/>
        <w:right w:val="none" w:sz="0" w:space="0" w:color="auto"/>
      </w:divBdr>
    </w:div>
    <w:div w:id="1123694712">
      <w:bodyDiv w:val="1"/>
      <w:marLeft w:val="0"/>
      <w:marRight w:val="0"/>
      <w:marTop w:val="0"/>
      <w:marBottom w:val="0"/>
      <w:divBdr>
        <w:top w:val="none" w:sz="0" w:space="0" w:color="auto"/>
        <w:left w:val="none" w:sz="0" w:space="0" w:color="auto"/>
        <w:bottom w:val="none" w:sz="0" w:space="0" w:color="auto"/>
        <w:right w:val="none" w:sz="0" w:space="0" w:color="auto"/>
      </w:divBdr>
    </w:div>
    <w:div w:id="1128745311">
      <w:bodyDiv w:val="1"/>
      <w:marLeft w:val="0"/>
      <w:marRight w:val="0"/>
      <w:marTop w:val="0"/>
      <w:marBottom w:val="0"/>
      <w:divBdr>
        <w:top w:val="none" w:sz="0" w:space="0" w:color="auto"/>
        <w:left w:val="none" w:sz="0" w:space="0" w:color="auto"/>
        <w:bottom w:val="none" w:sz="0" w:space="0" w:color="auto"/>
        <w:right w:val="none" w:sz="0" w:space="0" w:color="auto"/>
      </w:divBdr>
    </w:div>
    <w:div w:id="1183399847">
      <w:bodyDiv w:val="1"/>
      <w:marLeft w:val="0"/>
      <w:marRight w:val="0"/>
      <w:marTop w:val="0"/>
      <w:marBottom w:val="0"/>
      <w:divBdr>
        <w:top w:val="none" w:sz="0" w:space="0" w:color="auto"/>
        <w:left w:val="none" w:sz="0" w:space="0" w:color="auto"/>
        <w:bottom w:val="none" w:sz="0" w:space="0" w:color="auto"/>
        <w:right w:val="none" w:sz="0" w:space="0" w:color="auto"/>
      </w:divBdr>
    </w:div>
    <w:div w:id="1299653722">
      <w:bodyDiv w:val="1"/>
      <w:marLeft w:val="0"/>
      <w:marRight w:val="0"/>
      <w:marTop w:val="0"/>
      <w:marBottom w:val="0"/>
      <w:divBdr>
        <w:top w:val="none" w:sz="0" w:space="0" w:color="auto"/>
        <w:left w:val="none" w:sz="0" w:space="0" w:color="auto"/>
        <w:bottom w:val="none" w:sz="0" w:space="0" w:color="auto"/>
        <w:right w:val="none" w:sz="0" w:space="0" w:color="auto"/>
      </w:divBdr>
    </w:div>
    <w:div w:id="1370567092">
      <w:bodyDiv w:val="1"/>
      <w:marLeft w:val="0"/>
      <w:marRight w:val="0"/>
      <w:marTop w:val="0"/>
      <w:marBottom w:val="0"/>
      <w:divBdr>
        <w:top w:val="none" w:sz="0" w:space="0" w:color="auto"/>
        <w:left w:val="none" w:sz="0" w:space="0" w:color="auto"/>
        <w:bottom w:val="none" w:sz="0" w:space="0" w:color="auto"/>
        <w:right w:val="none" w:sz="0" w:space="0" w:color="auto"/>
      </w:divBdr>
    </w:div>
    <w:div w:id="1378966321">
      <w:bodyDiv w:val="1"/>
      <w:marLeft w:val="0"/>
      <w:marRight w:val="0"/>
      <w:marTop w:val="0"/>
      <w:marBottom w:val="0"/>
      <w:divBdr>
        <w:top w:val="none" w:sz="0" w:space="0" w:color="auto"/>
        <w:left w:val="none" w:sz="0" w:space="0" w:color="auto"/>
        <w:bottom w:val="none" w:sz="0" w:space="0" w:color="auto"/>
        <w:right w:val="none" w:sz="0" w:space="0" w:color="auto"/>
      </w:divBdr>
    </w:div>
    <w:div w:id="1394624595">
      <w:bodyDiv w:val="1"/>
      <w:marLeft w:val="0"/>
      <w:marRight w:val="0"/>
      <w:marTop w:val="0"/>
      <w:marBottom w:val="0"/>
      <w:divBdr>
        <w:top w:val="none" w:sz="0" w:space="0" w:color="auto"/>
        <w:left w:val="none" w:sz="0" w:space="0" w:color="auto"/>
        <w:bottom w:val="none" w:sz="0" w:space="0" w:color="auto"/>
        <w:right w:val="none" w:sz="0" w:space="0" w:color="auto"/>
      </w:divBdr>
    </w:div>
    <w:div w:id="1455518114">
      <w:bodyDiv w:val="1"/>
      <w:marLeft w:val="0"/>
      <w:marRight w:val="0"/>
      <w:marTop w:val="0"/>
      <w:marBottom w:val="0"/>
      <w:divBdr>
        <w:top w:val="none" w:sz="0" w:space="0" w:color="auto"/>
        <w:left w:val="none" w:sz="0" w:space="0" w:color="auto"/>
        <w:bottom w:val="none" w:sz="0" w:space="0" w:color="auto"/>
        <w:right w:val="none" w:sz="0" w:space="0" w:color="auto"/>
      </w:divBdr>
    </w:div>
    <w:div w:id="1515075325">
      <w:bodyDiv w:val="1"/>
      <w:marLeft w:val="0"/>
      <w:marRight w:val="0"/>
      <w:marTop w:val="0"/>
      <w:marBottom w:val="0"/>
      <w:divBdr>
        <w:top w:val="none" w:sz="0" w:space="0" w:color="auto"/>
        <w:left w:val="none" w:sz="0" w:space="0" w:color="auto"/>
        <w:bottom w:val="none" w:sz="0" w:space="0" w:color="auto"/>
        <w:right w:val="none" w:sz="0" w:space="0" w:color="auto"/>
      </w:divBdr>
    </w:div>
    <w:div w:id="1516771901">
      <w:bodyDiv w:val="1"/>
      <w:marLeft w:val="0"/>
      <w:marRight w:val="0"/>
      <w:marTop w:val="0"/>
      <w:marBottom w:val="0"/>
      <w:divBdr>
        <w:top w:val="none" w:sz="0" w:space="0" w:color="auto"/>
        <w:left w:val="none" w:sz="0" w:space="0" w:color="auto"/>
        <w:bottom w:val="none" w:sz="0" w:space="0" w:color="auto"/>
        <w:right w:val="none" w:sz="0" w:space="0" w:color="auto"/>
      </w:divBdr>
    </w:div>
    <w:div w:id="1538664047">
      <w:bodyDiv w:val="1"/>
      <w:marLeft w:val="0"/>
      <w:marRight w:val="0"/>
      <w:marTop w:val="0"/>
      <w:marBottom w:val="0"/>
      <w:divBdr>
        <w:top w:val="none" w:sz="0" w:space="0" w:color="auto"/>
        <w:left w:val="none" w:sz="0" w:space="0" w:color="auto"/>
        <w:bottom w:val="none" w:sz="0" w:space="0" w:color="auto"/>
        <w:right w:val="none" w:sz="0" w:space="0" w:color="auto"/>
      </w:divBdr>
    </w:div>
    <w:div w:id="1552644010">
      <w:bodyDiv w:val="1"/>
      <w:marLeft w:val="0"/>
      <w:marRight w:val="0"/>
      <w:marTop w:val="0"/>
      <w:marBottom w:val="0"/>
      <w:divBdr>
        <w:top w:val="none" w:sz="0" w:space="0" w:color="auto"/>
        <w:left w:val="none" w:sz="0" w:space="0" w:color="auto"/>
        <w:bottom w:val="none" w:sz="0" w:space="0" w:color="auto"/>
        <w:right w:val="none" w:sz="0" w:space="0" w:color="auto"/>
      </w:divBdr>
    </w:div>
    <w:div w:id="1629973927">
      <w:bodyDiv w:val="1"/>
      <w:marLeft w:val="0"/>
      <w:marRight w:val="0"/>
      <w:marTop w:val="0"/>
      <w:marBottom w:val="0"/>
      <w:divBdr>
        <w:top w:val="none" w:sz="0" w:space="0" w:color="auto"/>
        <w:left w:val="none" w:sz="0" w:space="0" w:color="auto"/>
        <w:bottom w:val="none" w:sz="0" w:space="0" w:color="auto"/>
        <w:right w:val="none" w:sz="0" w:space="0" w:color="auto"/>
      </w:divBdr>
    </w:div>
    <w:div w:id="1724060243">
      <w:bodyDiv w:val="1"/>
      <w:marLeft w:val="0"/>
      <w:marRight w:val="0"/>
      <w:marTop w:val="0"/>
      <w:marBottom w:val="0"/>
      <w:divBdr>
        <w:top w:val="none" w:sz="0" w:space="0" w:color="auto"/>
        <w:left w:val="none" w:sz="0" w:space="0" w:color="auto"/>
        <w:bottom w:val="none" w:sz="0" w:space="0" w:color="auto"/>
        <w:right w:val="none" w:sz="0" w:space="0" w:color="auto"/>
      </w:divBdr>
    </w:div>
    <w:div w:id="1727558732">
      <w:bodyDiv w:val="1"/>
      <w:marLeft w:val="0"/>
      <w:marRight w:val="0"/>
      <w:marTop w:val="0"/>
      <w:marBottom w:val="0"/>
      <w:divBdr>
        <w:top w:val="none" w:sz="0" w:space="0" w:color="auto"/>
        <w:left w:val="none" w:sz="0" w:space="0" w:color="auto"/>
        <w:bottom w:val="none" w:sz="0" w:space="0" w:color="auto"/>
        <w:right w:val="none" w:sz="0" w:space="0" w:color="auto"/>
      </w:divBdr>
    </w:div>
    <w:div w:id="1758214346">
      <w:bodyDiv w:val="1"/>
      <w:marLeft w:val="0"/>
      <w:marRight w:val="0"/>
      <w:marTop w:val="0"/>
      <w:marBottom w:val="0"/>
      <w:divBdr>
        <w:top w:val="none" w:sz="0" w:space="0" w:color="auto"/>
        <w:left w:val="none" w:sz="0" w:space="0" w:color="auto"/>
        <w:bottom w:val="none" w:sz="0" w:space="0" w:color="auto"/>
        <w:right w:val="none" w:sz="0" w:space="0" w:color="auto"/>
      </w:divBdr>
    </w:div>
    <w:div w:id="1764454179">
      <w:bodyDiv w:val="1"/>
      <w:marLeft w:val="0"/>
      <w:marRight w:val="0"/>
      <w:marTop w:val="0"/>
      <w:marBottom w:val="0"/>
      <w:divBdr>
        <w:top w:val="none" w:sz="0" w:space="0" w:color="auto"/>
        <w:left w:val="none" w:sz="0" w:space="0" w:color="auto"/>
        <w:bottom w:val="none" w:sz="0" w:space="0" w:color="auto"/>
        <w:right w:val="none" w:sz="0" w:space="0" w:color="auto"/>
      </w:divBdr>
    </w:div>
    <w:div w:id="1797487597">
      <w:bodyDiv w:val="1"/>
      <w:marLeft w:val="0"/>
      <w:marRight w:val="0"/>
      <w:marTop w:val="0"/>
      <w:marBottom w:val="0"/>
      <w:divBdr>
        <w:top w:val="none" w:sz="0" w:space="0" w:color="auto"/>
        <w:left w:val="none" w:sz="0" w:space="0" w:color="auto"/>
        <w:bottom w:val="none" w:sz="0" w:space="0" w:color="auto"/>
        <w:right w:val="none" w:sz="0" w:space="0" w:color="auto"/>
      </w:divBdr>
    </w:div>
    <w:div w:id="1873880086">
      <w:bodyDiv w:val="1"/>
      <w:marLeft w:val="0"/>
      <w:marRight w:val="0"/>
      <w:marTop w:val="0"/>
      <w:marBottom w:val="0"/>
      <w:divBdr>
        <w:top w:val="none" w:sz="0" w:space="0" w:color="auto"/>
        <w:left w:val="none" w:sz="0" w:space="0" w:color="auto"/>
        <w:bottom w:val="none" w:sz="0" w:space="0" w:color="auto"/>
        <w:right w:val="none" w:sz="0" w:space="0" w:color="auto"/>
      </w:divBdr>
    </w:div>
    <w:div w:id="1923374348">
      <w:bodyDiv w:val="1"/>
      <w:marLeft w:val="0"/>
      <w:marRight w:val="0"/>
      <w:marTop w:val="0"/>
      <w:marBottom w:val="0"/>
      <w:divBdr>
        <w:top w:val="none" w:sz="0" w:space="0" w:color="auto"/>
        <w:left w:val="none" w:sz="0" w:space="0" w:color="auto"/>
        <w:bottom w:val="none" w:sz="0" w:space="0" w:color="auto"/>
        <w:right w:val="none" w:sz="0" w:space="0" w:color="auto"/>
      </w:divBdr>
    </w:div>
    <w:div w:id="1964000091">
      <w:bodyDiv w:val="1"/>
      <w:marLeft w:val="0"/>
      <w:marRight w:val="0"/>
      <w:marTop w:val="0"/>
      <w:marBottom w:val="0"/>
      <w:divBdr>
        <w:top w:val="none" w:sz="0" w:space="0" w:color="auto"/>
        <w:left w:val="none" w:sz="0" w:space="0" w:color="auto"/>
        <w:bottom w:val="none" w:sz="0" w:space="0" w:color="auto"/>
        <w:right w:val="none" w:sz="0" w:space="0" w:color="auto"/>
      </w:divBdr>
    </w:div>
    <w:div w:id="1987394868">
      <w:bodyDiv w:val="1"/>
      <w:marLeft w:val="0"/>
      <w:marRight w:val="0"/>
      <w:marTop w:val="0"/>
      <w:marBottom w:val="0"/>
      <w:divBdr>
        <w:top w:val="none" w:sz="0" w:space="0" w:color="auto"/>
        <w:left w:val="none" w:sz="0" w:space="0" w:color="auto"/>
        <w:bottom w:val="none" w:sz="0" w:space="0" w:color="auto"/>
        <w:right w:val="none" w:sz="0" w:space="0" w:color="auto"/>
      </w:divBdr>
    </w:div>
    <w:div w:id="2046826797">
      <w:bodyDiv w:val="1"/>
      <w:marLeft w:val="0"/>
      <w:marRight w:val="0"/>
      <w:marTop w:val="0"/>
      <w:marBottom w:val="0"/>
      <w:divBdr>
        <w:top w:val="none" w:sz="0" w:space="0" w:color="auto"/>
        <w:left w:val="none" w:sz="0" w:space="0" w:color="auto"/>
        <w:bottom w:val="none" w:sz="0" w:space="0" w:color="auto"/>
        <w:right w:val="none" w:sz="0" w:space="0" w:color="auto"/>
      </w:divBdr>
    </w:div>
    <w:div w:id="2065059105">
      <w:bodyDiv w:val="1"/>
      <w:marLeft w:val="0"/>
      <w:marRight w:val="0"/>
      <w:marTop w:val="0"/>
      <w:marBottom w:val="0"/>
      <w:divBdr>
        <w:top w:val="none" w:sz="0" w:space="0" w:color="auto"/>
        <w:left w:val="none" w:sz="0" w:space="0" w:color="auto"/>
        <w:bottom w:val="none" w:sz="0" w:space="0" w:color="auto"/>
        <w:right w:val="none" w:sz="0" w:space="0" w:color="auto"/>
      </w:divBdr>
    </w:div>
    <w:div w:id="206544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oknigi.com/cm/uploads/file-manager/skuratovych-geografiya-6/shema-budovy-richkovoyi-dolyny.jpg" TargetMode="External"/><Relationship Id="rId18" Type="http://schemas.openxmlformats.org/officeDocument/2006/relationships/image" Target="media/image13.jpeg"/><Relationship Id="rId26" Type="http://schemas.openxmlformats.org/officeDocument/2006/relationships/hyperlink" Target="http://uk.wikipedia.org/wiki/%D0%A0%D1%96%D0%BA" TargetMode="External"/><Relationship Id="rId39" Type="http://schemas.openxmlformats.org/officeDocument/2006/relationships/image" Target="media/image19.png"/><Relationship Id="rId21" Type="http://schemas.openxmlformats.org/officeDocument/2006/relationships/image" Target="media/image16.jpeg"/><Relationship Id="rId34" Type="http://schemas.openxmlformats.org/officeDocument/2006/relationships/hyperlink" Target="http://uk.wikipedia.org/wiki/%D0%9C%D0%B5%D1%82%D1%80" TargetMode="External"/><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hyperlink" Target="http://uk.wikipedia.org/wiki/%D0%92%D0%BE%D0%B4%D0%B0" TargetMode="External"/><Relationship Id="rId55" Type="http://schemas.openxmlformats.org/officeDocument/2006/relationships/hyperlink" Target="http://uk.wikipedia.org/wiki/%D0%90%D0%BB%D1%8C%D0%BF%D0%B8" TargetMode="External"/><Relationship Id="rId63" Type="http://schemas.openxmlformats.org/officeDocument/2006/relationships/hyperlink" Target="http://uk.wikipedia.org/w/index.php?title=%D0%9B%D0%B0%D1%80%D0%B4%D0%B5%D1%80%D0%B5%D0%BB%D0%BB%D0%BE&amp;action=edit&amp;redlink=1" TargetMode="External"/><Relationship Id="rId68" Type="http://schemas.openxmlformats.org/officeDocument/2006/relationships/hyperlink" Target="http://uk.wikipedia.org/w/index.php?title=%D0%9A%D1%83%D0%BB%D1%8C%D0%B4%D1%83%D1%80&amp;action=edit&amp;redlink=1" TargetMode="External"/><Relationship Id="rId76" Type="http://schemas.openxmlformats.org/officeDocument/2006/relationships/hyperlink" Target="http://uk.wikipedia.org/wiki/%D0%86%D1%81%D0%BB%D0%B0%D0%BD%D0%B4%D1%96%D1%8F" TargetMode="External"/><Relationship Id="rId7" Type="http://schemas.openxmlformats.org/officeDocument/2006/relationships/image" Target="media/image3.png"/><Relationship Id="rId71" Type="http://schemas.openxmlformats.org/officeDocument/2006/relationships/hyperlink" Target="http://uk.wikipedia.org/wiki/%D0%84%D1%81%D0%B5%D0%BD%D1%82%D1%83%D0%BA%D0%B8"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uk.wikipedia.org/wiki/%D0%94%D0%B5%D1%84%D0%BE%D1%80%D0%BC%D0%B0%D1%86%D1%96%D1%8F" TargetMode="External"/><Relationship Id="rId11" Type="http://schemas.openxmlformats.org/officeDocument/2006/relationships/image" Target="media/image7.jpeg"/><Relationship Id="rId24" Type="http://schemas.openxmlformats.org/officeDocument/2006/relationships/hyperlink" Target="http://uk.wikipedia.org/wiki/%D0%94%D0%BE%D0%B1%D0%B0" TargetMode="External"/><Relationship Id="rId32" Type="http://schemas.openxmlformats.org/officeDocument/2006/relationships/hyperlink" Target="http://uk.wikipedia.org/wiki/%D0%9A%D0%BB%D1%96%D0%BC%D0%B0%D1%82"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uk.wikipedia.org/wiki/%D0%A1%D1%83%D0%B1%D1%82%D1%80%D0%BE%D0%BF%D1%96%D0%BA%D0%B8" TargetMode="External"/><Relationship Id="rId58" Type="http://schemas.openxmlformats.org/officeDocument/2006/relationships/hyperlink" Target="http://uk.wikipedia.org/wiki/%D0%9F%D0%B0%D0%BC%D1%96%D1%80" TargetMode="External"/><Relationship Id="rId66" Type="http://schemas.openxmlformats.org/officeDocument/2006/relationships/hyperlink" Target="http://uk.wikipedia.org/wiki/%D0%86%D1%81%D0%BB%D0%B0%D0%BD%D0%B4%D1%96%D1%8F" TargetMode="External"/><Relationship Id="rId74" Type="http://schemas.openxmlformats.org/officeDocument/2006/relationships/hyperlink" Target="http://uk.wikipedia.org/wiki/%D0%91%D0%BE%D0%BB%D0%B3%D0%B0%D1%80%D1%96%D1%8F" TargetMode="External"/><Relationship Id="rId79" Type="http://schemas.openxmlformats.org/officeDocument/2006/relationships/hyperlink" Target="http://uk.wikipedia.org/wiki/%D0%93%D1%96%D0%B4%D1%80%D0%BE%D0%B3%D0%B5%D0%BE%D1%82%D0%B5%D1%80%D0%BC%D0%B0%D0%BB%D1%8C%D0%BD%D0%B5_%D1%80%D0%BE%D0%B4%D0%BE%D0%B2%D0%B8%D1%89%D0%B5" TargetMode="External"/><Relationship Id="rId5" Type="http://schemas.openxmlformats.org/officeDocument/2006/relationships/image" Target="media/image1.jpeg"/><Relationship Id="rId61" Type="http://schemas.openxmlformats.org/officeDocument/2006/relationships/hyperlink" Target="http://uk.wikipedia.org/wiki/%D0%9F%D0%B0%D1%80%D0%B0" TargetMode="External"/><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http://uk.wikipedia.org/wiki/%D0%92%D0%BE%D0%B4%D0%BD%D0%B8%D0%B9_%D0%B1%D0%B0%D0%BB%D0%B0%D0%BD%D1%81" TargetMode="External"/><Relationship Id="rId44" Type="http://schemas.openxmlformats.org/officeDocument/2006/relationships/image" Target="media/image24.jpeg"/><Relationship Id="rId52" Type="http://schemas.openxmlformats.org/officeDocument/2006/relationships/hyperlink" Target="http://uk.wikipedia.org/wiki/%D0%91%D0%B0%D0%B3%D0%B0%D1%82%D0%BE%D1%80%D1%96%D1%87%D0%BD%D0%B0_%D0%BC%D0%B5%D1%80%D0%B7%D0%BB%D0%BE%D1%82%D0%B0" TargetMode="External"/><Relationship Id="rId60" Type="http://schemas.openxmlformats.org/officeDocument/2006/relationships/hyperlink" Target="http://uk.wikipedia.org/wiki/%D0%93%D0%B5%D0%B9%D0%B7%D0%B5%D1%80" TargetMode="External"/><Relationship Id="rId65" Type="http://schemas.openxmlformats.org/officeDocument/2006/relationships/hyperlink" Target="http://uk.wikipedia.org/wiki/%D0%93%D0%B5%D0%B9%D0%B7%D0%B5%D1%80" TargetMode="External"/><Relationship Id="rId73" Type="http://schemas.openxmlformats.org/officeDocument/2006/relationships/hyperlink" Target="http://uk.wikipedia.org/wiki/%D0%91%D0%B0%D0%BB%D1%8C%D0%BD%D0%B5%D0%BE%D0%BB%D0%BE%D0%B3%D1%96%D1%8F" TargetMode="External"/><Relationship Id="rId78" Type="http://schemas.openxmlformats.org/officeDocument/2006/relationships/hyperlink" Target="http://uk.wikipedia.org/wiki/%D0%A1%D0%A8%D0%90" TargetMode="External"/><Relationship Id="rId81" Type="http://schemas.openxmlformats.org/officeDocument/2006/relationships/hyperlink" Target="http://uk.wikipedia.org/wiki/%D0%91%D0%B0%D1%81%D0%B5%D0%B9%D0%BD"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uk.wikipedia.org/wiki/%D0%92%D0%BE%D0%B4%D0%BE%D0%B9%D0%BC%D0%B0" TargetMode="External"/><Relationship Id="rId27" Type="http://schemas.openxmlformats.org/officeDocument/2006/relationships/hyperlink" Target="http://uk.wikipedia.org/wiki/%D0%A0%D1%96%D1%87%D0%BA%D0%B0" TargetMode="External"/><Relationship Id="rId30" Type="http://schemas.openxmlformats.org/officeDocument/2006/relationships/hyperlink" Target="http://uk.wikipedia.org/wiki/%D0%A0%D1%83%D1%81%D0%BB%D0%BE" TargetMode="External"/><Relationship Id="rId35" Type="http://schemas.openxmlformats.org/officeDocument/2006/relationships/hyperlink" Target="http://uk.wikipedia.org/wiki/%D0%9F%D0%BE%D1%81%D1%82" TargetMode="External"/><Relationship Id="rId43" Type="http://schemas.openxmlformats.org/officeDocument/2006/relationships/image" Target="media/image23.jpeg"/><Relationship Id="rId48" Type="http://schemas.openxmlformats.org/officeDocument/2006/relationships/hyperlink" Target="http://uk.wikipedia.org/wiki/%D0%9F%D1%80%D1%96%D1%81%D0%BD%D0%B0_%D0%B2%D0%BE%D0%B4%D0%B0" TargetMode="External"/><Relationship Id="rId56" Type="http://schemas.openxmlformats.org/officeDocument/2006/relationships/hyperlink" Target="http://uk.wikipedia.org/wiki/%D0%9A%D0%B0%D0%B2%D0%BA%D0%B0%D0%B7" TargetMode="External"/><Relationship Id="rId64" Type="http://schemas.openxmlformats.org/officeDocument/2006/relationships/hyperlink" Target="http://uk.wikipedia.org/wiki/%D0%86%D1%82%D0%B0%D0%BB%D1%96%D1%8F" TargetMode="External"/><Relationship Id="rId69" Type="http://schemas.openxmlformats.org/officeDocument/2006/relationships/hyperlink" Target="http://uk.wikipedia.org/wiki/%D0%9F%27%D1%8F%D1%82%D0%B8%D0%B3%D0%BE%D1%80%D1%81%D1%8C%D0%BA" TargetMode="External"/><Relationship Id="rId77" Type="http://schemas.openxmlformats.org/officeDocument/2006/relationships/hyperlink" Target="http://uk.wikipedia.org/wiki/%D0%9D%D0%BE%D0%B2%D0%B0_%D0%97%D0%B5%D0%BB%D0%B0%D0%BD%D0%B4%D1%96%D1%8F" TargetMode="External"/><Relationship Id="rId8" Type="http://schemas.openxmlformats.org/officeDocument/2006/relationships/image" Target="media/image4.jpeg"/><Relationship Id="rId51" Type="http://schemas.openxmlformats.org/officeDocument/2006/relationships/hyperlink" Target="http://uk.wikipedia.org/wiki/%D0%93%D1%83%D1%81%D1%82%D0%B8%D0%BD%D0%B0" TargetMode="External"/><Relationship Id="rId72" Type="http://schemas.openxmlformats.org/officeDocument/2006/relationships/hyperlink" Target="http://uk.wikipedia.org/wiki/%D0%A1%D0%BE%D1%87%D1%96" TargetMode="External"/><Relationship Id="rId80" Type="http://schemas.openxmlformats.org/officeDocument/2006/relationships/hyperlink" Target="http://uk.wikipedia.org/wiki/%D0%92%D0%B5%D0%BB%D0%B8%D0%BA%D1%96_%D0%B3%D0%B5%D0%B9%D0%B7%D0%B5%D1%80%D0%B8"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uk.wikipedia.org/wiki/%D0%A1%D0%B5%D0%B7%D0%BE%D0%BD" TargetMode="External"/><Relationship Id="rId33" Type="http://schemas.openxmlformats.org/officeDocument/2006/relationships/hyperlink" Target="http://uk.wikipedia.org/wiki/%D0%9E%D0%B7%D0%B5%D1%80%D0%BE" TargetMode="External"/><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hyperlink" Target="http://uk.wikipedia.org/wiki/%D0%92%D1%83%D0%BB%D0%BA%D0%B0%D0%BD%D1%96%D0%B7%D0%BC" TargetMode="External"/><Relationship Id="rId67" Type="http://schemas.openxmlformats.org/officeDocument/2006/relationships/hyperlink" Target="http://uk.wikipedia.org/w/index.php?title=%D0%91%D0%B5%D0%BB%D0%BE%D0%BA%D1%83%D1%80%D0%B8%D1%85%D0%B0&amp;action=edit&amp;redlink=1" TargetMode="External"/><Relationship Id="rId20" Type="http://schemas.openxmlformats.org/officeDocument/2006/relationships/image" Target="media/image15.jpeg"/><Relationship Id="rId41" Type="http://schemas.openxmlformats.org/officeDocument/2006/relationships/image" Target="media/image21.jpeg"/><Relationship Id="rId54" Type="http://schemas.openxmlformats.org/officeDocument/2006/relationships/hyperlink" Target="http://uk.wikipedia.org/wiki/%D0%90%D1%80%D1%82%D0%B5%D0%B7%D1%96%D0%B0%D0%BD%D1%81%D1%8C%D0%BA%D0%B8%D0%B9_%D0%B1%D0%B0%D1%81%D0%B5%D0%B9%D0%BD" TargetMode="External"/><Relationship Id="rId62" Type="http://schemas.openxmlformats.org/officeDocument/2006/relationships/hyperlink" Target="http://uk.wikipedia.org/w/index.php?title=%D0%A3%D0%B0%D0%B9%D1%80%D0%B0%D0%BA%D0%B5%D0%B9&amp;action=edit&amp;redlink=1" TargetMode="External"/><Relationship Id="rId70" Type="http://schemas.openxmlformats.org/officeDocument/2006/relationships/hyperlink" Target="http://uk.wikipedia.org/wiki/%D0%96%D0%B5%D0%BB%D0%B5%D0%B7%D0%BD%D0%BE%D0%B2%D0%BE%D0%B4%D1%81%D1%8C%D0%BA" TargetMode="External"/><Relationship Id="rId75" Type="http://schemas.openxmlformats.org/officeDocument/2006/relationships/hyperlink" Target="http://uk.wikipedia.org/wiki/%D0%A3%D0%B3%D0%BE%D1%80%D1%89%D0%B8%D0%BD%D0%B0"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0.jpeg"/><Relationship Id="rId23" Type="http://schemas.openxmlformats.org/officeDocument/2006/relationships/hyperlink" Target="http://uk.wikipedia.org/wiki/%D0%A0%D1%96%D0%B2%D0%B5%D0%BD%D1%8C_%D0%BC%D0%BE%D1%80%D1%8F" TargetMode="External"/><Relationship Id="rId28" Type="http://schemas.openxmlformats.org/officeDocument/2006/relationships/hyperlink" Target="http://uk.wikipedia.org/wiki/%D0%92%D0%B8%D1%82%D1%80%D0%B0%D1%82%D0%B0_%D0%B2%D0%BE%D0%B4%D0%B8" TargetMode="External"/><Relationship Id="rId36" Type="http://schemas.openxmlformats.org/officeDocument/2006/relationships/hyperlink" Target="http://uk.wikipedia.org/wiki/%D0%9B%D1%96%D0%BC%D0%BD%D0%BE%D0%B3%D1%80%D0%B0%D1%84" TargetMode="External"/><Relationship Id="rId49" Type="http://schemas.openxmlformats.org/officeDocument/2006/relationships/hyperlink" Target="http://uk.wikipedia.org/wiki/%D0%9F%D1%96%D0%B4%D0%B7%D0%B5%D0%BC%D0%BD%D1%96_%D0%B2%D0%BE%D0%B4%D0%B8" TargetMode="External"/><Relationship Id="rId57" Type="http://schemas.openxmlformats.org/officeDocument/2006/relationships/hyperlink" Target="http://uk.wikipedia.org/wiki/%D0%A2%D1%8F%D0%BD%D1%8C-%D0%A8%D0%B0%D0%BD%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2048</TotalTime>
  <Pages>104</Pages>
  <Words>23344</Words>
  <Characters>133067</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59</cp:revision>
  <dcterms:created xsi:type="dcterms:W3CDTF">2017-03-17T18:51:00Z</dcterms:created>
  <dcterms:modified xsi:type="dcterms:W3CDTF">2018-03-01T17:59:00Z</dcterms:modified>
</cp:coreProperties>
</file>